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360"/>
        <w:jc w:val="center"/>
      </w:pPr>
      <w:r>
        <w:rPr>
          <w:rFonts w:ascii="Arial" w:hAnsi="Arial"/>
          <w:b/>
          <w:sz w:val="24"/>
        </w:rPr>
        <w:t>PROYECTO DE COMUNICACIÓN</w:t>
        <w:br/>
        <w:t>LA HONORABLE CÁMARA DE SENADORES DE LA PROVINCIA DE ENTRE RÍOS</w:t>
      </w:r>
    </w:p>
    <w:p>
      <w:pPr>
        <w:spacing w:after="0" w:line="276" w:lineRule="auto"/>
        <w:jc w:val="both"/>
      </w:pPr>
      <w:r>
        <w:rPr>
          <w:rFonts w:ascii="Arial" w:hAnsi="Arial"/>
          <w:b w:val="0"/>
          <w:sz w:val="24"/>
        </w:rPr>
        <w:t>Vería con agrado que el Poder Ejecutivo Provincial, a través del Ministerio de Salud de Entre Ríos, arbitre con carácter urgente los medios necesarios para la adquisición, provisión e instalación de un nuevo equipo de Rayos X destinado al Centro Pediátrico Santa Elena, de la ciudad de Santa Elena, Departamento La Paz, en el marco del Expediente (Papel) N.º 3.076.470, generado el 22 de julio de 2024, a fin de restablecer este servicio esencial para la atención pediátrica.</w:t>
      </w:r>
    </w:p>
    <w:p>
      <w:r>
        <w:br w:type="page"/>
      </w:r>
    </w:p>
    <w:p>
      <w:pPr>
        <w:spacing w:after="240"/>
        <w:jc w:val="center"/>
      </w:pPr>
      <w:r>
        <w:rPr>
          <w:rFonts w:ascii="Arial" w:hAnsi="Arial"/>
          <w:b/>
          <w:sz w:val="28"/>
        </w:rPr>
        <w:t>FUNDAMENTOS</w:t>
      </w:r>
    </w:p>
    <w:p>
      <w:pPr>
        <w:spacing w:after="160" w:line="240" w:lineRule="auto"/>
        <w:jc w:val="both"/>
      </w:pPr>
      <w:r>
        <w:rPr>
          <w:rFonts w:ascii="Arial" w:hAnsi="Arial"/>
          <w:b w:val="0"/>
          <w:sz w:val="24"/>
        </w:rPr>
        <w:t>La presente solicitud responde a la necesidad de que el Centro Pediátrico Santa Elena vuelva a contar con un equipo de Rayos X propio y en condiciones de funcionamiento. El establecimiento recibe diariamente a una gran cantidad de niños y niñas de la ciudad y de la zona, por lo que disponer de este equipamiento resulta fundamental para brindar una atención adecuada, oportuna y segura. El equipo con el que contaba la institución dejó de funcionar luego de haber cumplido su vida útil. Ante esta situación, técnicos dependientes del Ministerio de Salud de la Provincia de Entre Ríos se hicieron presentes en el establecimiento para evaluar su estado y fueron ellos quienes determinaron que, debido a su antigüedad y deterioro, el equipo ya no tenía posibilidad de reparación y debía ser reemplazado. Esta necesidad dio origen al Expediente (Papel) N.º 3.076.470, generado el 22 de julio de 2024, mediante el cual se tramita la provisión de un nuevo equipo. Desde hace más de dos años, el Centro Pediátrico no dispone de un equipo de Rayos X propio en funcionamiento y debe compartir este servicio con el Hospital Modular Santa Elena, que se encuentra ubicado en otra dirección. En consecuencia, cuando un paciente necesita una radiografía debe ser trasladado de un establecimiento a otro, situación que genera demoras y exige coordinar recursos adicionales. Esta dificultad adquiere especial importancia ante casos de urgencia, en los que los tiempos de atención y diagnóstico son fundamentales y cualquier demora puede complicar la respuesta que necesita el paciente. La falta de este equipamiento afecta tanto a los niños y niñas y sus familias como al personal de salud, que debe organizar traslados para acceder a un estudio que podría realizarse en el mismo Centro Pediátrico. Contar nuevamente con un equipo propio permitiría agilizar los diagnósticos, evitar traslados innecesarios, mejorar la atención de las urgencias y recuperar un servicio esencial para una institución a la que concurre una importante cantidad de pacientes pediátricos. Por tal motivo, y considerando el tiempo transcurrido desde el inicio de las gestiones administrativas, resulta necesario avanzar con una respuesta definitiva que permita dotar al Centro Pediátrico Santa Elena de un nuevo equipo de Rayos X, con las condiciones técnicas necesarias para su instalación, puesta en funcionamiento y mantenimiento, fortaleciendo así la capacidad de respuesta del sistema de salud local.</w:t>
      </w:r>
    </w:p>
    <w:p>
      <w:pPr>
        <w:spacing w:after="0" w:line="240" w:lineRule="auto"/>
        <w:jc w:val="both"/>
      </w:pPr>
      <w:r>
        <w:rPr>
          <w:rFonts w:ascii="Arial" w:hAnsi="Arial"/>
          <w:b w:val="0"/>
          <w:sz w:val="24"/>
        </w:rPr>
        <w:t>Por estos fundamentos, solicito a mis pares el acompañamiento en el presente proyecto de comunicación.</w:t>
      </w:r>
    </w:p>
    <w:sectPr w:rsidR="007B6176" w:rsidRPr="007459F7" w:rsidSect="005245FE">
      <w:headerReference w:type="default" r:id="rId7"/>
      <w:footerReference w:type="default" r:id="rId8"/>
      <w:pgSz w:w="11906" w:h="16838"/>
      <w:pgMar w:top="1134"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1F0B31" w14:textId="77777777" w:rsidR="00E812AC" w:rsidRDefault="00E812AC">
      <w:pPr>
        <w:spacing w:after="0" w:line="240" w:lineRule="auto"/>
      </w:pPr>
      <w:r>
        <w:separator/>
      </w:r>
    </w:p>
  </w:endnote>
  <w:endnote w:type="continuationSeparator" w:id="0">
    <w:p w14:paraId="48EFAFE4" w14:textId="77777777" w:rsidR="00E812AC" w:rsidRDefault="00E812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7D2652" w14:textId="77777777" w:rsidR="007F2D21" w:rsidRDefault="000F560D">
    <w:pPr>
      <w:pBdr>
        <w:top w:val="nil"/>
        <w:left w:val="nil"/>
        <w:bottom w:val="nil"/>
        <w:right w:val="nil"/>
        <w:between w:val="nil"/>
      </w:pBdr>
      <w:tabs>
        <w:tab w:val="center" w:pos="4252"/>
        <w:tab w:val="right" w:pos="8504"/>
      </w:tabs>
      <w:spacing w:after="0" w:line="240" w:lineRule="auto"/>
      <w:rPr>
        <w:color w:val="000000"/>
      </w:rPr>
    </w:pPr>
    <w:r>
      <w:rPr>
        <w:noProof/>
        <w:color w:val="000000"/>
        <w:lang w:val="es-ES" w:eastAsia="es-ES"/>
      </w:rPr>
      <w:drawing>
        <wp:inline distT="0" distB="0" distL="0" distR="0" wp14:anchorId="650F872E" wp14:editId="1FC1D0BF">
          <wp:extent cx="6120130" cy="865505"/>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120130" cy="86550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9A345E" w14:textId="77777777" w:rsidR="00E812AC" w:rsidRDefault="00E812AC">
      <w:pPr>
        <w:spacing w:after="0" w:line="240" w:lineRule="auto"/>
      </w:pPr>
      <w:r>
        <w:separator/>
      </w:r>
    </w:p>
  </w:footnote>
  <w:footnote w:type="continuationSeparator" w:id="0">
    <w:p w14:paraId="1B0D31BB" w14:textId="77777777" w:rsidR="00E812AC" w:rsidRDefault="00E812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B34527" w14:textId="77777777" w:rsidR="007F2D21" w:rsidRDefault="000F560D">
    <w:r>
      <w:rPr>
        <w:noProof/>
        <w:lang w:val="es-ES" w:eastAsia="es-ES"/>
      </w:rPr>
      <w:drawing>
        <wp:inline distT="0" distB="0" distL="0" distR="0" wp14:anchorId="0927E9CC" wp14:editId="5B40EEA1">
          <wp:extent cx="6119820" cy="8890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19820" cy="8890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F041FE"/>
    <w:multiLevelType w:val="hybridMultilevel"/>
    <w:tmpl w:val="C51EB36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761D1561"/>
    <w:multiLevelType w:val="multilevel"/>
    <w:tmpl w:val="B6B6F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D21"/>
    <w:rsid w:val="000F560D"/>
    <w:rsid w:val="002074F0"/>
    <w:rsid w:val="003F19C7"/>
    <w:rsid w:val="005159D4"/>
    <w:rsid w:val="005245FE"/>
    <w:rsid w:val="00570A3C"/>
    <w:rsid w:val="007459F7"/>
    <w:rsid w:val="007B6176"/>
    <w:rsid w:val="007F2D21"/>
    <w:rsid w:val="0088408A"/>
    <w:rsid w:val="00BC20DE"/>
    <w:rsid w:val="00E812AC"/>
    <w:rsid w:val="00E87A78"/>
    <w:rsid w:val="00EC334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39B15"/>
  <w15:docId w15:val="{A69C6460-EC65-4E99-A289-C898D7C31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s-AR" w:eastAsia="es-A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5FE"/>
    <w:rPr>
      <w:rFonts w:ascii="Arial" w:hAnsi="Arial"/>
      <w:sz w:val="24"/>
    </w:rPr>
  </w:style>
  <w:style w:type="paragraph" w:styleId="Ttulo1">
    <w:name w:val="heading 1"/>
    <w:basedOn w:val="Normal"/>
    <w:next w:val="Normal"/>
    <w:uiPriority w:val="9"/>
    <w:qFormat/>
    <w:rsid w:val="005245FE"/>
    <w:pPr>
      <w:keepNext/>
      <w:keepLines/>
      <w:spacing w:before="480" w:after="120"/>
      <w:outlineLvl w:val="0"/>
    </w:pPr>
    <w:rPr>
      <w:b/>
      <w:sz w:val="48"/>
      <w:szCs w:val="48"/>
    </w:rPr>
  </w:style>
  <w:style w:type="paragraph" w:styleId="Ttulo2">
    <w:name w:val="heading 2"/>
    <w:basedOn w:val="Normal"/>
    <w:next w:val="Normal"/>
    <w:uiPriority w:val="9"/>
    <w:semiHidden/>
    <w:unhideWhenUsed/>
    <w:qFormat/>
    <w:rsid w:val="005245FE"/>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5245FE"/>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5245FE"/>
    <w:pPr>
      <w:keepNext/>
      <w:keepLines/>
      <w:spacing w:before="240" w:after="40"/>
      <w:outlineLvl w:val="3"/>
    </w:pPr>
    <w:rPr>
      <w:b/>
      <w:sz w:val="24"/>
      <w:szCs w:val="24"/>
    </w:rPr>
  </w:style>
  <w:style w:type="paragraph" w:styleId="Ttulo5">
    <w:name w:val="heading 5"/>
    <w:basedOn w:val="Normal"/>
    <w:next w:val="Normal"/>
    <w:uiPriority w:val="9"/>
    <w:semiHidden/>
    <w:unhideWhenUsed/>
    <w:qFormat/>
    <w:rsid w:val="005245FE"/>
    <w:pPr>
      <w:keepNext/>
      <w:keepLines/>
      <w:spacing w:before="220" w:after="40"/>
      <w:outlineLvl w:val="4"/>
    </w:pPr>
    <w:rPr>
      <w:b/>
    </w:rPr>
  </w:style>
  <w:style w:type="paragraph" w:styleId="Ttulo6">
    <w:name w:val="heading 6"/>
    <w:basedOn w:val="Normal"/>
    <w:next w:val="Normal"/>
    <w:uiPriority w:val="9"/>
    <w:semiHidden/>
    <w:unhideWhenUsed/>
    <w:qFormat/>
    <w:rsid w:val="005245FE"/>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5245FE"/>
    <w:tblPr>
      <w:tblCellMar>
        <w:top w:w="0" w:type="dxa"/>
        <w:left w:w="0" w:type="dxa"/>
        <w:bottom w:w="0" w:type="dxa"/>
        <w:right w:w="0" w:type="dxa"/>
      </w:tblCellMar>
    </w:tblPr>
  </w:style>
  <w:style w:type="paragraph" w:styleId="Ttulo">
    <w:name w:val="Title"/>
    <w:basedOn w:val="Normal"/>
    <w:next w:val="Normal"/>
    <w:uiPriority w:val="10"/>
    <w:qFormat/>
    <w:rsid w:val="005245FE"/>
    <w:pPr>
      <w:keepNext/>
      <w:keepLines/>
      <w:spacing w:before="480" w:after="120"/>
    </w:pPr>
    <w:rPr>
      <w:b/>
      <w:sz w:val="72"/>
      <w:szCs w:val="72"/>
    </w:rPr>
  </w:style>
  <w:style w:type="paragraph" w:styleId="Subttulo">
    <w:name w:val="Subtitle"/>
    <w:basedOn w:val="Normal"/>
    <w:next w:val="Normal"/>
    <w:uiPriority w:val="11"/>
    <w:qFormat/>
    <w:rsid w:val="005245FE"/>
    <w:pPr>
      <w:keepNext/>
      <w:keepLines/>
      <w:spacing w:before="360" w:after="80"/>
    </w:pPr>
    <w:rPr>
      <w:rFonts w:ascii="Georgia" w:eastAsia="Georgia" w:hAnsi="Georgia" w:cs="Georgia"/>
      <w:i/>
      <w:color w:val="666666"/>
      <w:sz w:val="48"/>
      <w:szCs w:val="48"/>
    </w:rPr>
  </w:style>
  <w:style w:type="paragraph" w:styleId="Textodeglobo">
    <w:name w:val="Balloon Text"/>
    <w:basedOn w:val="Normal"/>
    <w:link w:val="TextodegloboCar"/>
    <w:uiPriority w:val="99"/>
    <w:semiHidden/>
    <w:unhideWhenUsed/>
    <w:rsid w:val="002074F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74F0"/>
    <w:rPr>
      <w:rFonts w:ascii="Tahoma" w:hAnsi="Tahoma" w:cs="Tahoma"/>
      <w:sz w:val="16"/>
      <w:szCs w:val="16"/>
    </w:rPr>
  </w:style>
  <w:style w:type="paragraph" w:styleId="Prrafodelista">
    <w:name w:val="List Paragraph"/>
    <w:basedOn w:val="Normal"/>
    <w:uiPriority w:val="34"/>
    <w:qFormat/>
    <w:rsid w:val="007459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6615955">
      <w:bodyDiv w:val="1"/>
      <w:marLeft w:val="0"/>
      <w:marRight w:val="0"/>
      <w:marTop w:val="0"/>
      <w:marBottom w:val="0"/>
      <w:divBdr>
        <w:top w:val="none" w:sz="0" w:space="0" w:color="auto"/>
        <w:left w:val="none" w:sz="0" w:space="0" w:color="auto"/>
        <w:bottom w:val="none" w:sz="0" w:space="0" w:color="auto"/>
        <w:right w:val="none" w:sz="0" w:space="0" w:color="auto"/>
      </w:divBdr>
    </w:div>
    <w:div w:id="20174212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496</Words>
  <Characters>2734</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Carlos Guillermo Reggiardo</dc:creator>
  <cp:lastModifiedBy>Daniela</cp:lastModifiedBy>
  <cp:revision>2</cp:revision>
  <cp:lastPrinted>2024-11-01T13:08:00Z</cp:lastPrinted>
  <dcterms:created xsi:type="dcterms:W3CDTF">2025-02-26T23:50:00Z</dcterms:created>
  <dcterms:modified xsi:type="dcterms:W3CDTF">2025-02-26T23:50:00Z</dcterms:modified>
</cp:coreProperties>
</file>