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685FD" w14:textId="0F84E336" w:rsidR="00075FA1" w:rsidRPr="00287432" w:rsidRDefault="00B005B7" w:rsidP="00287432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66FEAF15" wp14:editId="538F989C">
            <wp:extent cx="6120130" cy="89217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cabezado página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CE88" w14:textId="7294BAEE" w:rsidR="00F9441D" w:rsidRPr="00FD297D" w:rsidRDefault="00BA6578" w:rsidP="00F9441D">
      <w:pPr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FUNDAMENTOS</w:t>
      </w:r>
    </w:p>
    <w:p w14:paraId="68567F58" w14:textId="1AE53DA3" w:rsidR="00E66797" w:rsidRPr="00FD297D" w:rsidRDefault="00E66797" w:rsidP="00E6679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 xml:space="preserve">Los días 31 de octubre y 1 de noviembre de 2026, se llevará a cabo el XVI Torneo Provincial de Fútbol Amateur - Gualeguaychú 2026, organizado por la Asociación Fútbol Amateur Gualeguaychú (AFAG) y fiscalizado por la Federación Deportiva de Ligas Amateur (FEDELA) </w:t>
      </w:r>
    </w:p>
    <w:p w14:paraId="596050ED" w14:textId="1F600763" w:rsidR="00E66797" w:rsidRPr="00FD297D" w:rsidRDefault="00E66797" w:rsidP="00E6679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 xml:space="preserve">El mencionado acontecimiento deportivo tendrá como sede la ciudad de Gualeguaychú y contará con la participación de 24 equipos provenientes de distintas ligas y localidades de la Provincia de Entre Ríos, entre ellas Concordia, Campaña, Colón, </w:t>
      </w:r>
      <w:proofErr w:type="spellStart"/>
      <w:r w:rsidRPr="00FD297D">
        <w:rPr>
          <w:rFonts w:ascii="Bookman Old Style" w:hAnsi="Bookman Old Style" w:cs="Times New Roman"/>
          <w:bCs/>
          <w:sz w:val="28"/>
          <w:szCs w:val="28"/>
        </w:rPr>
        <w:t>Villaguay</w:t>
      </w:r>
      <w:proofErr w:type="spellEnd"/>
      <w:r w:rsidRPr="00FD297D">
        <w:rPr>
          <w:rFonts w:ascii="Bookman Old Style" w:hAnsi="Bookman Old Style" w:cs="Times New Roman"/>
          <w:bCs/>
          <w:sz w:val="28"/>
          <w:szCs w:val="28"/>
        </w:rPr>
        <w:t>, Villa Elisa, San Salvador, Concepción del Uruguay, Gualeguaychú e Ibicuy.</w:t>
      </w:r>
    </w:p>
    <w:p w14:paraId="5F0D6B8A" w14:textId="77777777" w:rsidR="00E66797" w:rsidRPr="00FD297D" w:rsidRDefault="00E66797" w:rsidP="00E6679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>El torneo constituye una instancia de encuentro, competencia y camaradería entre deportistas entrerrianos que desarrollan su actividad en el ámbito del fútbol amateur.</w:t>
      </w:r>
    </w:p>
    <w:p w14:paraId="20E36600" w14:textId="402C6E36" w:rsidR="00E66797" w:rsidRPr="00FD297D" w:rsidRDefault="00E66797" w:rsidP="00E6679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>Es importante destacar el rol que cumplen las ligas amateurs en nuestra provincia, brindando un espacio organizado de participación deportiva a miles de personas que, por diferentes circunstancias vinculadas al trabajo, estudio, obligaciones familiares, falta de captación o posibilidades de incorporación al fútbol federado, encuentran en estas estructuras la oportunidad de continuar practicando el deporte.</w:t>
      </w:r>
    </w:p>
    <w:p w14:paraId="4ECCD1CF" w14:textId="77777777" w:rsidR="00E66797" w:rsidRPr="00FD297D" w:rsidRDefault="00E66797" w:rsidP="00E6679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>EL XVI Torneo Provincial representa una oportunidad para fortalecer los vínculos entre las distintas ligas, promover la integración entre localidades y poner en valor los principios de respeto, compañerismo, inclusión, participación y convivencia deportiva.</w:t>
      </w:r>
    </w:p>
    <w:p w14:paraId="11CE3CD1" w14:textId="36C705D5" w:rsidR="00EC5547" w:rsidRPr="00FD297D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Cs/>
          <w:sz w:val="28"/>
          <w:szCs w:val="28"/>
        </w:rPr>
        <w:t>Resulta de interés para la comunidad reconocer y acompañ</w:t>
      </w:r>
      <w:r w:rsidR="00E66797" w:rsidRPr="00FD297D">
        <w:rPr>
          <w:rFonts w:ascii="Bookman Old Style" w:hAnsi="Bookman Old Style" w:cs="Times New Roman"/>
          <w:bCs/>
          <w:sz w:val="28"/>
          <w:szCs w:val="28"/>
        </w:rPr>
        <w:t xml:space="preserve">ar iniciativas que promueven el deporte, </w:t>
      </w:r>
      <w:r w:rsidRPr="00FD297D">
        <w:rPr>
          <w:rFonts w:ascii="Bookman Old Style" w:hAnsi="Bookman Old Style" w:cs="Times New Roman"/>
          <w:bCs/>
          <w:sz w:val="28"/>
          <w:szCs w:val="28"/>
        </w:rPr>
        <w:t xml:space="preserve">la participación ciudadana y los valores de </w:t>
      </w:r>
      <w:r w:rsidR="008D2FA0" w:rsidRPr="00FD297D">
        <w:rPr>
          <w:rFonts w:ascii="Bookman Old Style" w:hAnsi="Bookman Old Style" w:cs="Times New Roman"/>
          <w:bCs/>
          <w:sz w:val="28"/>
          <w:szCs w:val="28"/>
        </w:rPr>
        <w:t xml:space="preserve">solidaridad y compromiso social, y, en </w:t>
      </w:r>
      <w:r w:rsidR="00616560" w:rsidRPr="00FD297D">
        <w:rPr>
          <w:rFonts w:ascii="Bookman Old Style" w:hAnsi="Bookman Old Style" w:cs="Times New Roman"/>
          <w:bCs/>
          <w:sz w:val="28"/>
          <w:szCs w:val="28"/>
        </w:rPr>
        <w:t>consecuencia,</w:t>
      </w:r>
      <w:r w:rsidR="008D2FA0" w:rsidRPr="00FD297D">
        <w:rPr>
          <w:rFonts w:ascii="Bookman Old Style" w:hAnsi="Bookman Old Style" w:cs="Times New Roman"/>
          <w:bCs/>
          <w:sz w:val="28"/>
          <w:szCs w:val="28"/>
        </w:rPr>
        <w:t xml:space="preserve"> solicito </w:t>
      </w:r>
      <w:r w:rsidR="00616560" w:rsidRPr="00FD297D">
        <w:rPr>
          <w:rFonts w:ascii="Bookman Old Style" w:hAnsi="Bookman Old Style" w:cs="Times New Roman"/>
          <w:bCs/>
          <w:sz w:val="28"/>
          <w:szCs w:val="28"/>
        </w:rPr>
        <w:t>el acompañamiento de los Sres. Senadores.</w:t>
      </w:r>
    </w:p>
    <w:p w14:paraId="43A0CE56" w14:textId="6F0BE122" w:rsidR="00EC5547" w:rsidRDefault="00EC554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C8D003" w14:textId="73E0C3E6" w:rsidR="00E66797" w:rsidRDefault="00E6679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10C85355" w14:textId="70319242" w:rsidR="00E66797" w:rsidRDefault="00E6679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C4D886" w14:textId="72B371E8" w:rsidR="00E66797" w:rsidRDefault="00E6679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71E465" w14:textId="1F39B7DB" w:rsidR="00E66797" w:rsidRDefault="00E6679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4F0C1A" w14:textId="77777777" w:rsidR="00E66797" w:rsidRDefault="00E6679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BB13B2" w14:textId="28EF7466" w:rsidR="00EC5547" w:rsidRDefault="00EC5547" w:rsidP="00EC554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EF1DF6" w14:textId="668CE019" w:rsidR="00F9441D" w:rsidRPr="00287432" w:rsidRDefault="00F9441D" w:rsidP="00F9441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C1139E" w14:textId="252AFC4C" w:rsidR="00AB6CD8" w:rsidRPr="00287432" w:rsidRDefault="00145F96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7D1DA6C1" wp14:editId="538DC489">
            <wp:extent cx="6120130" cy="892175"/>
            <wp:effectExtent l="0" t="0" r="0" b="3175"/>
            <wp:docPr id="572936068" name="Imagen 572936068" descr="Imagen que contiene Rectáng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36068" name="Imagen 572936068" descr="Imagen que contiene Rectángulo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B7B7D" w14:textId="77777777" w:rsidR="007B1CFB" w:rsidRPr="00287432" w:rsidRDefault="007B1CFB">
      <w:pPr>
        <w:rPr>
          <w:sz w:val="24"/>
          <w:szCs w:val="24"/>
        </w:rPr>
      </w:pPr>
    </w:p>
    <w:p w14:paraId="5099F9DD" w14:textId="77777777" w:rsidR="00FD297D" w:rsidRDefault="00FD297D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020D44B0" w14:textId="77777777" w:rsidR="007B1CFB" w:rsidRPr="00FD297D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LA HONORABLE CÁMARA DE SENADORES</w:t>
      </w:r>
    </w:p>
    <w:p w14:paraId="5210D74C" w14:textId="77777777" w:rsidR="007B1CFB" w:rsidRPr="00FD297D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DE LA PROVINCIA DE ENTRE RÍOS</w:t>
      </w:r>
    </w:p>
    <w:p w14:paraId="6B2063C3" w14:textId="7CB2D638" w:rsidR="007B1CFB" w:rsidRPr="00FD297D" w:rsidRDefault="00FD297D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D E C L A R A:</w:t>
      </w:r>
    </w:p>
    <w:p w14:paraId="54A028EC" w14:textId="77777777" w:rsidR="007B1CFB" w:rsidRPr="00FD297D" w:rsidRDefault="007B1CFB" w:rsidP="007B1CFB">
      <w:pPr>
        <w:jc w:val="both"/>
        <w:rPr>
          <w:rFonts w:ascii="Bookman Old Style" w:hAnsi="Bookman Old Style" w:cs="Times New Roman"/>
          <w:sz w:val="28"/>
          <w:szCs w:val="28"/>
        </w:rPr>
      </w:pPr>
    </w:p>
    <w:p w14:paraId="58BA84DC" w14:textId="16C139BA" w:rsidR="00E66797" w:rsidRPr="00FD297D" w:rsidRDefault="00FE17AC" w:rsidP="00E66797">
      <w:pPr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PRIMERO:</w:t>
      </w:r>
      <w:r w:rsidRPr="00FD297D">
        <w:rPr>
          <w:rFonts w:ascii="Bookman Old Style" w:hAnsi="Bookman Old Style" w:cs="Times New Roman"/>
          <w:sz w:val="28"/>
          <w:szCs w:val="28"/>
        </w:rPr>
        <w:t xml:space="preserve"> De</w:t>
      </w:r>
      <w:r w:rsidR="008D2FA0" w:rsidRPr="00FD297D">
        <w:rPr>
          <w:rFonts w:ascii="Bookman Old Style" w:hAnsi="Bookman Old Style" w:cs="Times New Roman"/>
          <w:sz w:val="28"/>
          <w:szCs w:val="28"/>
        </w:rPr>
        <w:t>clarar de i</w:t>
      </w:r>
      <w:r w:rsidRPr="00FD297D">
        <w:rPr>
          <w:rFonts w:ascii="Bookman Old Style" w:hAnsi="Bookman Old Style" w:cs="Times New Roman"/>
          <w:sz w:val="28"/>
          <w:szCs w:val="28"/>
        </w:rPr>
        <w:t xml:space="preserve">nterés </w:t>
      </w:r>
      <w:r w:rsidR="00F35C98" w:rsidRPr="00FD297D">
        <w:rPr>
          <w:rFonts w:ascii="Bookman Old Style" w:hAnsi="Bookman Old Style" w:cs="Times New Roman"/>
          <w:sz w:val="28"/>
          <w:szCs w:val="28"/>
        </w:rPr>
        <w:t xml:space="preserve">legislativo </w:t>
      </w:r>
      <w:r w:rsidR="00FA7A07" w:rsidRPr="00FD297D">
        <w:rPr>
          <w:rFonts w:ascii="Bookman Old Style" w:hAnsi="Bookman Old Style" w:cs="Times New Roman"/>
          <w:sz w:val="28"/>
          <w:szCs w:val="28"/>
        </w:rPr>
        <w:t>la realización de</w:t>
      </w:r>
      <w:r w:rsidR="00A40DFC" w:rsidRPr="00FD297D">
        <w:rPr>
          <w:rFonts w:ascii="Bookman Old Style" w:hAnsi="Bookman Old Style" w:cs="Times New Roman"/>
          <w:sz w:val="28"/>
          <w:szCs w:val="28"/>
        </w:rPr>
        <w:t>l</w:t>
      </w:r>
      <w:r w:rsidR="00E66797" w:rsidRPr="00FD297D">
        <w:rPr>
          <w:rFonts w:ascii="Bookman Old Style" w:hAnsi="Bookman Old Style" w:cs="Times New Roman"/>
          <w:bCs/>
          <w:sz w:val="28"/>
          <w:szCs w:val="28"/>
        </w:rPr>
        <w:t xml:space="preserve"> XVI Torneo Provincial de Fútbol Amateur - Gualeguaychú 2026, que se llevará a cabo los días 31 de octubre y 1 de noviembre de 2026, en la ciudad de Gualeguaychú, organizado por la Asociación Fútbol Amateur Gualeguaychú (AFAG) y fiscalizado por la Federación Deportiva de Ligas Amateur (FEDELA) </w:t>
      </w:r>
    </w:p>
    <w:p w14:paraId="3101668D" w14:textId="4C179D45" w:rsidR="007B1CFB" w:rsidRPr="00FD297D" w:rsidRDefault="00FE17AC" w:rsidP="007E1E6C">
      <w:pPr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FD297D">
        <w:rPr>
          <w:rFonts w:ascii="Bookman Old Style" w:hAnsi="Bookman Old Style" w:cs="Times New Roman"/>
          <w:b/>
          <w:bCs/>
          <w:sz w:val="28"/>
          <w:szCs w:val="28"/>
        </w:rPr>
        <w:t>SEGUNDO:</w:t>
      </w:r>
      <w:r w:rsidRPr="00FD297D">
        <w:rPr>
          <w:rFonts w:ascii="Bookman Old Style" w:hAnsi="Bookman Old Style" w:cs="Times New Roman"/>
          <w:sz w:val="28"/>
          <w:szCs w:val="28"/>
        </w:rPr>
        <w:t xml:space="preserve"> Comuníq</w:t>
      </w:r>
      <w:r w:rsidR="00FA7A07" w:rsidRPr="00FD297D">
        <w:rPr>
          <w:rFonts w:ascii="Bookman Old Style" w:hAnsi="Bookman Old Style" w:cs="Times New Roman"/>
          <w:sz w:val="28"/>
          <w:szCs w:val="28"/>
        </w:rPr>
        <w:t>uese a</w:t>
      </w:r>
      <w:r w:rsidR="008D2FA0" w:rsidRPr="00FD297D">
        <w:rPr>
          <w:rFonts w:ascii="Bookman Old Style" w:hAnsi="Bookman Old Style" w:cs="Times New Roman"/>
          <w:sz w:val="28"/>
          <w:szCs w:val="28"/>
        </w:rPr>
        <w:t>l</w:t>
      </w:r>
      <w:r w:rsidR="00DD014C" w:rsidRPr="00FD297D">
        <w:rPr>
          <w:rFonts w:ascii="Bookman Old Style" w:hAnsi="Bookman Old Style" w:cs="Times New Roman"/>
          <w:sz w:val="28"/>
          <w:szCs w:val="28"/>
        </w:rPr>
        <w:t xml:space="preserve"> Sr</w:t>
      </w:r>
      <w:r w:rsidR="003325A7" w:rsidRPr="00FD297D">
        <w:rPr>
          <w:rFonts w:ascii="Bookman Old Style" w:hAnsi="Bookman Old Style" w:cs="Times New Roman"/>
          <w:sz w:val="28"/>
          <w:szCs w:val="28"/>
        </w:rPr>
        <w:t xml:space="preserve">. </w:t>
      </w:r>
      <w:r w:rsidR="008D2FA0" w:rsidRPr="00FD297D">
        <w:rPr>
          <w:rFonts w:ascii="Bookman Old Style" w:hAnsi="Bookman Old Style" w:cs="Times New Roman"/>
          <w:sz w:val="28"/>
          <w:szCs w:val="28"/>
        </w:rPr>
        <w:t xml:space="preserve">Presidente </w:t>
      </w:r>
      <w:r w:rsidR="00130EA9" w:rsidRPr="00FD297D">
        <w:rPr>
          <w:rFonts w:ascii="Bookman Old Style" w:hAnsi="Bookman Old Style" w:cs="Times New Roman"/>
          <w:sz w:val="28"/>
          <w:szCs w:val="28"/>
        </w:rPr>
        <w:t xml:space="preserve">de </w:t>
      </w:r>
      <w:r w:rsidR="00130EA9" w:rsidRPr="00FD297D">
        <w:rPr>
          <w:rFonts w:ascii="Bookman Old Style" w:hAnsi="Bookman Old Style" w:cs="Times New Roman"/>
          <w:bCs/>
          <w:sz w:val="28"/>
          <w:szCs w:val="28"/>
        </w:rPr>
        <w:t>Asociación Fútbol Amateur Gualeguaychú (AFAG).</w:t>
      </w:r>
    </w:p>
    <w:sectPr w:rsidR="007B1CFB" w:rsidRPr="00FD297D" w:rsidSect="0092398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1D7A0" w14:textId="77777777" w:rsidR="00760D2E" w:rsidRDefault="00760D2E" w:rsidP="0092398B">
      <w:pPr>
        <w:spacing w:after="0" w:line="240" w:lineRule="auto"/>
      </w:pPr>
      <w:r>
        <w:separator/>
      </w:r>
    </w:p>
  </w:endnote>
  <w:endnote w:type="continuationSeparator" w:id="0">
    <w:p w14:paraId="591B8BA9" w14:textId="77777777" w:rsidR="00760D2E" w:rsidRDefault="00760D2E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DF90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43374476" wp14:editId="3A4A38BD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DE1E2" w14:textId="77777777" w:rsidR="00760D2E" w:rsidRDefault="00760D2E" w:rsidP="0092398B">
      <w:pPr>
        <w:spacing w:after="0" w:line="240" w:lineRule="auto"/>
      </w:pPr>
      <w:r>
        <w:separator/>
      </w:r>
    </w:p>
  </w:footnote>
  <w:footnote w:type="continuationSeparator" w:id="0">
    <w:p w14:paraId="1260E06B" w14:textId="77777777" w:rsidR="00760D2E" w:rsidRDefault="00760D2E" w:rsidP="00923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60A22"/>
    <w:rsid w:val="00067EDB"/>
    <w:rsid w:val="00075FA1"/>
    <w:rsid w:val="000A2074"/>
    <w:rsid w:val="000C0D8D"/>
    <w:rsid w:val="000E6997"/>
    <w:rsid w:val="00130EA9"/>
    <w:rsid w:val="00141113"/>
    <w:rsid w:val="00145F96"/>
    <w:rsid w:val="00146DF5"/>
    <w:rsid w:val="00170B30"/>
    <w:rsid w:val="001C3958"/>
    <w:rsid w:val="001C4526"/>
    <w:rsid w:val="001E4469"/>
    <w:rsid w:val="00241F7D"/>
    <w:rsid w:val="00287432"/>
    <w:rsid w:val="0029200F"/>
    <w:rsid w:val="002959BE"/>
    <w:rsid w:val="002D0F2F"/>
    <w:rsid w:val="002E149E"/>
    <w:rsid w:val="0031533A"/>
    <w:rsid w:val="00316E5C"/>
    <w:rsid w:val="003325A7"/>
    <w:rsid w:val="003626F4"/>
    <w:rsid w:val="003F4BEF"/>
    <w:rsid w:val="004157D3"/>
    <w:rsid w:val="004622DD"/>
    <w:rsid w:val="004A7005"/>
    <w:rsid w:val="005346AA"/>
    <w:rsid w:val="00551F89"/>
    <w:rsid w:val="00553737"/>
    <w:rsid w:val="005B6185"/>
    <w:rsid w:val="006008DA"/>
    <w:rsid w:val="00616560"/>
    <w:rsid w:val="00620BEF"/>
    <w:rsid w:val="0064464B"/>
    <w:rsid w:val="006667E1"/>
    <w:rsid w:val="006C0DD5"/>
    <w:rsid w:val="006E6D62"/>
    <w:rsid w:val="007060E6"/>
    <w:rsid w:val="00716DB9"/>
    <w:rsid w:val="00731554"/>
    <w:rsid w:val="007344A3"/>
    <w:rsid w:val="00760D2E"/>
    <w:rsid w:val="007611F5"/>
    <w:rsid w:val="007711E3"/>
    <w:rsid w:val="00775EFD"/>
    <w:rsid w:val="00784D31"/>
    <w:rsid w:val="007A2B51"/>
    <w:rsid w:val="007B10FB"/>
    <w:rsid w:val="007B1CFB"/>
    <w:rsid w:val="007E16BA"/>
    <w:rsid w:val="007E1E6C"/>
    <w:rsid w:val="0080727A"/>
    <w:rsid w:val="008A0E19"/>
    <w:rsid w:val="008C6B37"/>
    <w:rsid w:val="008D2FA0"/>
    <w:rsid w:val="008E3D2B"/>
    <w:rsid w:val="008F12AB"/>
    <w:rsid w:val="009179EC"/>
    <w:rsid w:val="00922057"/>
    <w:rsid w:val="0092398B"/>
    <w:rsid w:val="0093491C"/>
    <w:rsid w:val="0095262B"/>
    <w:rsid w:val="009759D9"/>
    <w:rsid w:val="00A355AA"/>
    <w:rsid w:val="00A37DCB"/>
    <w:rsid w:val="00A40DFC"/>
    <w:rsid w:val="00A5211C"/>
    <w:rsid w:val="00A83B83"/>
    <w:rsid w:val="00AA0106"/>
    <w:rsid w:val="00AB6CD8"/>
    <w:rsid w:val="00AD088C"/>
    <w:rsid w:val="00AF0679"/>
    <w:rsid w:val="00B005B7"/>
    <w:rsid w:val="00B029C2"/>
    <w:rsid w:val="00B56769"/>
    <w:rsid w:val="00B61160"/>
    <w:rsid w:val="00B62289"/>
    <w:rsid w:val="00B91C48"/>
    <w:rsid w:val="00BA6578"/>
    <w:rsid w:val="00BD2338"/>
    <w:rsid w:val="00BD76A1"/>
    <w:rsid w:val="00BE7DBD"/>
    <w:rsid w:val="00BF3DA4"/>
    <w:rsid w:val="00C34EB5"/>
    <w:rsid w:val="00C35ABD"/>
    <w:rsid w:val="00C570F7"/>
    <w:rsid w:val="00CB1230"/>
    <w:rsid w:val="00CB21C7"/>
    <w:rsid w:val="00D87BE4"/>
    <w:rsid w:val="00D9620C"/>
    <w:rsid w:val="00DC153E"/>
    <w:rsid w:val="00DC5B0D"/>
    <w:rsid w:val="00DD014C"/>
    <w:rsid w:val="00DD5266"/>
    <w:rsid w:val="00DE5E6F"/>
    <w:rsid w:val="00DF2620"/>
    <w:rsid w:val="00E268B6"/>
    <w:rsid w:val="00E27F5E"/>
    <w:rsid w:val="00E376BD"/>
    <w:rsid w:val="00E66797"/>
    <w:rsid w:val="00E760B2"/>
    <w:rsid w:val="00E8210C"/>
    <w:rsid w:val="00E969A9"/>
    <w:rsid w:val="00EB3CF8"/>
    <w:rsid w:val="00EC5547"/>
    <w:rsid w:val="00EE1653"/>
    <w:rsid w:val="00EE7EFF"/>
    <w:rsid w:val="00F04949"/>
    <w:rsid w:val="00F25D44"/>
    <w:rsid w:val="00F356C4"/>
    <w:rsid w:val="00F35C98"/>
    <w:rsid w:val="00F43DF3"/>
    <w:rsid w:val="00F70136"/>
    <w:rsid w:val="00F728C8"/>
    <w:rsid w:val="00F870B7"/>
    <w:rsid w:val="00F9441D"/>
    <w:rsid w:val="00FA1BEC"/>
    <w:rsid w:val="00FA7A07"/>
    <w:rsid w:val="00FD297D"/>
    <w:rsid w:val="00FD2B8B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414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A776-82A0-4D20-86C4-05CB701F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Cuenta Microsoft</cp:lastModifiedBy>
  <cp:revision>2</cp:revision>
  <cp:lastPrinted>2023-12-28T15:25:00Z</cp:lastPrinted>
  <dcterms:created xsi:type="dcterms:W3CDTF">2026-08-31T12:24:00Z</dcterms:created>
  <dcterms:modified xsi:type="dcterms:W3CDTF">2026-08-31T12:24:00Z</dcterms:modified>
</cp:coreProperties>
</file>