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10C1DA1" w:rsidR="006923D1" w:rsidRDefault="006923D1" w:rsidP="00257BA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17FCAFD" w14:textId="7792FFE4" w:rsidR="00257BAA" w:rsidRPr="00257BAA" w:rsidRDefault="00257BAA" w:rsidP="00257BAA">
      <w:pPr>
        <w:pStyle w:val="NormalWeb"/>
      </w:pPr>
      <w:r>
        <w:rPr>
          <w:noProof/>
        </w:rPr>
        <w:drawing>
          <wp:inline distT="0" distB="0" distL="0" distR="0" wp14:anchorId="2A63BA6D" wp14:editId="4EF3BC7E">
            <wp:extent cx="6858000" cy="1371600"/>
            <wp:effectExtent l="0" t="0" r="0" b="0"/>
            <wp:docPr id="1" name="Imagen 1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1EA2" w14:textId="77777777" w:rsidR="00257BAA" w:rsidRDefault="00257BA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FF2F4B5" w14:textId="77777777" w:rsidR="00257BAA" w:rsidRDefault="00257BA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2" w14:textId="77777777" w:rsidR="006923D1" w:rsidRDefault="006923D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3" w14:textId="77777777" w:rsidR="006923D1" w:rsidRDefault="00EE4D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FUNDAMENTOS</w:t>
      </w:r>
    </w:p>
    <w:p w14:paraId="00000004" w14:textId="77777777" w:rsidR="006923D1" w:rsidRDefault="006923D1">
      <w:pPr>
        <w:spacing w:after="0" w:line="240" w:lineRule="auto"/>
        <w:rPr>
          <w:rFonts w:ascii="Bookman Old Style" w:eastAsia="Bookman Old Style" w:hAnsi="Bookman Old Style" w:cs="Bookman Old Style"/>
          <w:sz w:val="32"/>
          <w:szCs w:val="32"/>
        </w:rPr>
      </w:pPr>
    </w:p>
    <w:p w14:paraId="00000005" w14:textId="77777777" w:rsidR="006923D1" w:rsidRDefault="00EE4D68">
      <w:pPr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Festival Internacional de Cine de Entre Ríos (FICER) se ha consolidado como uno de los principales acontecimientos culturales de la provincia y como una referencia para el cine argentino y latinoamericano. Organizado por el Gobierno de Entre Ríos, a tra</w:t>
      </w:r>
      <w:r>
        <w:rPr>
          <w:rFonts w:ascii="Arial" w:eastAsia="Arial" w:hAnsi="Arial" w:cs="Arial"/>
          <w:sz w:val="24"/>
          <w:szCs w:val="24"/>
        </w:rPr>
        <w:t>vés del Instituto Autárquico Audiovisual de Entre Ríos (IAAER), y coproducido junto con la Asociación de Realizadores Audiovisuales de Entre Ríos (ARAER), el encuentro sostiene desde su primera edición una política pública orientada a fortalecer la producc</w:t>
      </w:r>
      <w:r>
        <w:rPr>
          <w:rFonts w:ascii="Arial" w:eastAsia="Arial" w:hAnsi="Arial" w:cs="Arial"/>
          <w:sz w:val="24"/>
          <w:szCs w:val="24"/>
        </w:rPr>
        <w:t>ión audiovisual, promover la circulación de obras y garantizar el acceso de la ciudadanía a propuestas culturales de calidad.</w:t>
      </w:r>
    </w:p>
    <w:p w14:paraId="00000006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octava edición del festival se desarrollará del 24 al 29 de noviembre de 2026 en Paraná y en distintas localidades entrerrianas</w:t>
      </w:r>
      <w:r>
        <w:rPr>
          <w:rFonts w:ascii="Arial" w:eastAsia="Arial" w:hAnsi="Arial" w:cs="Arial"/>
          <w:sz w:val="24"/>
          <w:szCs w:val="24"/>
        </w:rPr>
        <w:t>, reafirmando su carácter federal y territorial. Durante esos días, el público podrá acceder de manera libre y gratuita a una programación integrada por competencias oficiales, estrenos, retrospectivas, muestras especiales, actividades para las infancias y</w:t>
      </w:r>
      <w:r>
        <w:rPr>
          <w:rFonts w:ascii="Arial" w:eastAsia="Arial" w:hAnsi="Arial" w:cs="Arial"/>
          <w:sz w:val="24"/>
          <w:szCs w:val="24"/>
        </w:rPr>
        <w:t xml:space="preserve"> las familias, además de clases magistrales, talleres y encuentros con destacadas figuras del ámbito audiovisual.</w:t>
      </w:r>
    </w:p>
    <w:p w14:paraId="5D6FD107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5B2D57B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8B4A4A7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51D73C2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5EEB230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136DE09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0F0F031" w14:textId="77777777" w:rsidR="00257BAA" w:rsidRDefault="00257BA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000007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FICER también constituye una plataforma para el crecimiento de la industria audiovisual. A través del FICER </w:t>
      </w:r>
      <w:proofErr w:type="spellStart"/>
      <w:r>
        <w:rPr>
          <w:rFonts w:ascii="Arial" w:eastAsia="Arial" w:hAnsi="Arial" w:cs="Arial"/>
          <w:sz w:val="24"/>
          <w:szCs w:val="24"/>
        </w:rPr>
        <w:t>Forum</w:t>
      </w:r>
      <w:proofErr w:type="spellEnd"/>
      <w:r>
        <w:rPr>
          <w:rFonts w:ascii="Arial" w:eastAsia="Arial" w:hAnsi="Arial" w:cs="Arial"/>
          <w:sz w:val="24"/>
          <w:szCs w:val="24"/>
        </w:rPr>
        <w:t>, el festival impulsa el d</w:t>
      </w:r>
      <w:r>
        <w:rPr>
          <w:rFonts w:ascii="Arial" w:eastAsia="Arial" w:hAnsi="Arial" w:cs="Arial"/>
          <w:sz w:val="24"/>
          <w:szCs w:val="24"/>
        </w:rPr>
        <w:t xml:space="preserve">esarrollo de </w:t>
      </w:r>
      <w:proofErr w:type="gramStart"/>
      <w:r>
        <w:rPr>
          <w:rFonts w:ascii="Arial" w:eastAsia="Arial" w:hAnsi="Arial" w:cs="Arial"/>
          <w:sz w:val="24"/>
          <w:szCs w:val="24"/>
        </w:rPr>
        <w:t>proyectos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cinematográficos mediante espacios de formación, rondas de negocios, presentaciones de proyectos e instancias de vinculación profesional que favorecen la articulación entre realizadores, productoras, organismos públicos e institucion</w:t>
      </w:r>
      <w:r>
        <w:rPr>
          <w:rFonts w:ascii="Arial" w:eastAsia="Arial" w:hAnsi="Arial" w:cs="Arial"/>
          <w:sz w:val="24"/>
          <w:szCs w:val="24"/>
        </w:rPr>
        <w:t>es vinculadas al sector.</w:t>
      </w:r>
    </w:p>
    <w:p w14:paraId="00000008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 alcance se proyecta durante todo el año mediante el programa Camino al FICER, que lleva actividades de formación, exhibiciones y propuestas audiovisuales a distintas localidades de la provincia. Esta iniciativa fortalece la circ</w:t>
      </w:r>
      <w:r>
        <w:rPr>
          <w:rFonts w:ascii="Arial" w:eastAsia="Arial" w:hAnsi="Arial" w:cs="Arial"/>
          <w:sz w:val="24"/>
          <w:szCs w:val="24"/>
        </w:rPr>
        <w:t>ulación de contenidos culturales, promueve la formación de nuevos públicos y amplía las oportunidades de acceso a bienes culturales en todo el territorio entrerriano.</w:t>
      </w:r>
    </w:p>
    <w:p w14:paraId="00000009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 de su relevancia artística y educativa, el festival representa un factor de dinami</w:t>
      </w:r>
      <w:r>
        <w:rPr>
          <w:rFonts w:ascii="Arial" w:eastAsia="Arial" w:hAnsi="Arial" w:cs="Arial"/>
          <w:sz w:val="24"/>
          <w:szCs w:val="24"/>
        </w:rPr>
        <w:t>zación para la economía provincial. La presencia de profesionales del sector audiovisual, artistas, estudiantes y visitantes genera un movimiento significativo en las actividades hotelera, gastronómica, comercial y de servicios, contribuyendo al posicionam</w:t>
      </w:r>
      <w:r>
        <w:rPr>
          <w:rFonts w:ascii="Arial" w:eastAsia="Arial" w:hAnsi="Arial" w:cs="Arial"/>
          <w:sz w:val="24"/>
          <w:szCs w:val="24"/>
        </w:rPr>
        <w:t>iento de Entre Ríos como un destino de turismo cultural.</w:t>
      </w:r>
    </w:p>
    <w:p w14:paraId="0000000A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continuidad del FICER expresa una política pública sostenida que fortalece la identidad cultural entrerriana, impulsa las industrias creativas y favorece la proyección de la producción audiovisual</w:t>
      </w:r>
      <w:r>
        <w:rPr>
          <w:rFonts w:ascii="Arial" w:eastAsia="Arial" w:hAnsi="Arial" w:cs="Arial"/>
          <w:sz w:val="24"/>
          <w:szCs w:val="24"/>
        </w:rPr>
        <w:t xml:space="preserve"> de la provincia en escenarios nacionales e internacionales.</w:t>
      </w:r>
    </w:p>
    <w:p w14:paraId="0000000B" w14:textId="77777777" w:rsidR="006923D1" w:rsidRDefault="00EE4D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las razones expuestas y en reconocimiento a su contribución al desarrollo cultural, educativo, turístico y económico de la provincia, así como a su aporte al fortalecimiento de la producción </w:t>
      </w:r>
      <w:r>
        <w:rPr>
          <w:rFonts w:ascii="Arial" w:eastAsia="Arial" w:hAnsi="Arial" w:cs="Arial"/>
          <w:sz w:val="24"/>
          <w:szCs w:val="24"/>
        </w:rPr>
        <w:t>audiovisual entrerriana y al acceso democrático a la cultura, solicito a mis pares que me acompañen en este proyecto.</w:t>
      </w:r>
    </w:p>
    <w:p w14:paraId="0000000C" w14:textId="77777777" w:rsidR="006923D1" w:rsidRDefault="006923D1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D" w14:textId="77777777" w:rsidR="006923D1" w:rsidRDefault="006923D1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E" w14:textId="77777777" w:rsidR="006923D1" w:rsidRDefault="006923D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F" w14:textId="77777777" w:rsidR="006923D1" w:rsidRDefault="006923D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10" w14:textId="77777777" w:rsidR="006923D1" w:rsidRDefault="006923D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11" w14:textId="77777777" w:rsidR="006923D1" w:rsidRDefault="006923D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12" w14:textId="77777777" w:rsidR="006923D1" w:rsidRDefault="006923D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3513CAAB" w14:textId="77777777" w:rsidR="00257BAA" w:rsidRDefault="00257BAA" w:rsidP="00257BAA">
      <w:pPr>
        <w:pStyle w:val="NormalWeb"/>
      </w:pPr>
      <w:r>
        <w:rPr>
          <w:noProof/>
        </w:rPr>
        <w:drawing>
          <wp:inline distT="0" distB="0" distL="0" distR="0" wp14:anchorId="5352CBC6" wp14:editId="2A6059FA">
            <wp:extent cx="6858000" cy="1371600"/>
            <wp:effectExtent l="0" t="0" r="0" b="0"/>
            <wp:docPr id="2" name="Imagen 2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A3F6B" w14:textId="77777777" w:rsidR="00257BAA" w:rsidRDefault="00257BAA" w:rsidP="00257BAA">
      <w:pPr>
        <w:spacing w:after="0" w:line="240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66DFC46F" w14:textId="77777777" w:rsidR="00257BAA" w:rsidRDefault="00257BA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000001B" w14:textId="77777777" w:rsidR="006923D1" w:rsidRDefault="00EE4D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LA HONORABLE </w:t>
      </w:r>
      <w:r>
        <w:rPr>
          <w:rFonts w:ascii="Arial" w:eastAsia="Arial" w:hAnsi="Arial" w:cs="Arial"/>
          <w:b/>
          <w:bCs/>
          <w:sz w:val="28"/>
          <w:szCs w:val="28"/>
        </w:rPr>
        <w:t>CÁMARA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DE SENADORES DE LA PROVINCIA DE ENTRE </w:t>
      </w:r>
      <w:r>
        <w:rPr>
          <w:rFonts w:ascii="Arial" w:eastAsia="Arial" w:hAnsi="Arial" w:cs="Arial"/>
          <w:b/>
          <w:bCs/>
          <w:sz w:val="28"/>
          <w:szCs w:val="28"/>
        </w:rPr>
        <w:t>RÍOS</w:t>
      </w:r>
    </w:p>
    <w:p w14:paraId="0000001C" w14:textId="77777777" w:rsidR="006923D1" w:rsidRDefault="006923D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D" w14:textId="77777777" w:rsidR="006923D1" w:rsidRDefault="00EE4D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 DECLARA:</w:t>
      </w:r>
    </w:p>
    <w:p w14:paraId="0000001E" w14:textId="77777777" w:rsidR="006923D1" w:rsidRDefault="006923D1">
      <w:pPr>
        <w:spacing w:after="240" w:line="240" w:lineRule="auto"/>
        <w:rPr>
          <w:rFonts w:ascii="Arial" w:eastAsia="Arial" w:hAnsi="Arial" w:cs="Arial"/>
          <w:sz w:val="24"/>
          <w:szCs w:val="24"/>
        </w:rPr>
      </w:pPr>
    </w:p>
    <w:p w14:paraId="0000001F" w14:textId="77777777" w:rsidR="006923D1" w:rsidRDefault="00EE4D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PRIMERO: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Interés Legislativo de esta H. Cámara de Senadores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“</w:t>
      </w:r>
      <w:r>
        <w:rPr>
          <w:rFonts w:ascii="Arial" w:eastAsia="Arial" w:hAnsi="Arial" w:cs="Arial"/>
          <w:sz w:val="24"/>
          <w:szCs w:val="24"/>
        </w:rPr>
        <w:t>8ª edición del Festival Internacional de Cine de Entre Ríos (FICER)”, que tendrá lugar entre los días 24 y 29 de noviembre de 2026 en la ciudad de Paraná y en diversas subsedes de la provincia, en r</w:t>
      </w:r>
      <w:r>
        <w:rPr>
          <w:rFonts w:ascii="Arial" w:eastAsia="Arial" w:hAnsi="Arial" w:cs="Arial"/>
          <w:sz w:val="24"/>
          <w:szCs w:val="24"/>
        </w:rPr>
        <w:t>econocimiento a su aporte al desarrollo cultural, educativo, turístico y productivo de Entre Ríos, a la promoción del cine argentino, entrerriano y latinoamericano, al fortalecimiento de la industria audiovisual y a la ampliación del acceso de la comunidad</w:t>
      </w:r>
      <w:r>
        <w:rPr>
          <w:rFonts w:ascii="Arial" w:eastAsia="Arial" w:hAnsi="Arial" w:cs="Arial"/>
          <w:sz w:val="24"/>
          <w:szCs w:val="24"/>
        </w:rPr>
        <w:t xml:space="preserve"> a las expresiones culturales.</w:t>
      </w:r>
    </w:p>
    <w:p w14:paraId="00000020" w14:textId="77777777" w:rsidR="006923D1" w:rsidRDefault="006923D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1" w14:textId="77777777" w:rsidR="006923D1" w:rsidRDefault="00EE4D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Asimismo, destacar el impacto que el festival genera en la actividad económica y turística provincial, al reunir a realizadoras y realizadores, productoras y productores, estudiantes, instituciones académicas, trabajadoras y</w:t>
      </w:r>
      <w:r>
        <w:rPr>
          <w:rFonts w:ascii="Arial" w:eastAsia="Arial" w:hAnsi="Arial" w:cs="Arial"/>
          <w:sz w:val="24"/>
          <w:szCs w:val="24"/>
        </w:rPr>
        <w:t xml:space="preserve"> trabajadores de la cultura, público de diferentes provincias y visitantes del exterior.</w:t>
      </w:r>
    </w:p>
    <w:p w14:paraId="00000022" w14:textId="77777777" w:rsidR="006923D1" w:rsidRDefault="006923D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3" w14:textId="77777777" w:rsidR="006923D1" w:rsidRDefault="00EE4D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SEGUNDO: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Comuníquese y remítase copia </w:t>
      </w:r>
      <w:r>
        <w:rPr>
          <w:rFonts w:ascii="Arial" w:eastAsia="Arial" w:hAnsi="Arial" w:cs="Arial"/>
          <w:sz w:val="24"/>
          <w:szCs w:val="24"/>
        </w:rPr>
        <w:t>al Ministerio de Gobierno y Trabajo de la Provincia de Entre Ríos y al Instituto Autárquico Audiovisual de Entre Ríos (IAAER).</w:t>
      </w:r>
    </w:p>
    <w:sectPr w:rsidR="006923D1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637EC" w14:textId="77777777" w:rsidR="00EE4D68" w:rsidRDefault="00EE4D68" w:rsidP="00257BAA">
      <w:pPr>
        <w:spacing w:after="0" w:line="240" w:lineRule="auto"/>
      </w:pPr>
      <w:r>
        <w:separator/>
      </w:r>
    </w:p>
  </w:endnote>
  <w:endnote w:type="continuationSeparator" w:id="0">
    <w:p w14:paraId="549C1077" w14:textId="77777777" w:rsidR="00EE4D68" w:rsidRDefault="00EE4D68" w:rsidP="0025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5E9C9A-AED4-401B-B256-64191CBB4115}"/>
    <w:embedBold r:id="rId2" w:fontKey="{F93599C0-FEFF-48B0-90FC-E78652946D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2CDF9D-948F-4DD7-A5CD-3875550036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F7D5CBE7-C0F1-49B3-85D4-5ED59AE97F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857D3D5-C143-40F6-96E1-8C317AEA8B1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F9996" w14:textId="77777777" w:rsidR="00EE4D68" w:rsidRDefault="00EE4D68" w:rsidP="00257BAA">
      <w:pPr>
        <w:spacing w:after="0" w:line="240" w:lineRule="auto"/>
      </w:pPr>
      <w:r>
        <w:separator/>
      </w:r>
    </w:p>
  </w:footnote>
  <w:footnote w:type="continuationSeparator" w:id="0">
    <w:p w14:paraId="1E689A26" w14:textId="77777777" w:rsidR="00EE4D68" w:rsidRDefault="00EE4D68" w:rsidP="00257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D1"/>
    <w:rsid w:val="00257BAA"/>
    <w:rsid w:val="006923D1"/>
    <w:rsid w:val="00EE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0D876-3FA2-4752-99F1-37DD7503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5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257B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BAA"/>
  </w:style>
  <w:style w:type="paragraph" w:styleId="Piedepgina">
    <w:name w:val="footer"/>
    <w:basedOn w:val="Normal"/>
    <w:link w:val="PiedepginaCar"/>
    <w:uiPriority w:val="99"/>
    <w:unhideWhenUsed/>
    <w:rsid w:val="00257B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SoGmTeg239KNHGaMt/j+g5DNSA==">CgMxLjA4AHIhMURWbXVNYmE1VUtGckJmN0JjMER2SFhPWFlNSzNCZGlF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2026-07-31T14:25:00Z</dcterms:created>
  <dcterms:modified xsi:type="dcterms:W3CDTF">2026-07-31T14:25:00Z</dcterms:modified>
</cp:coreProperties>
</file>