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0C6" w:rsidRDefault="002F2540">
      <w:pPr>
        <w:rPr>
          <w:rFonts w:ascii="Arial" w:eastAsia="Arial" w:hAnsi="Arial" w:cs="Arial"/>
        </w:rPr>
      </w:pPr>
      <w:bookmarkStart w:id="0" w:name="_heading=h.zfkbdjoy3wyi" w:colFirst="0" w:colLast="0"/>
      <w:bookmarkEnd w:id="0"/>
      <w:r>
        <w:rPr>
          <w:rFonts w:ascii="Arial" w:eastAsia="Arial" w:hAnsi="Arial" w:cs="Arial"/>
          <w:noProof/>
          <w:lang w:val="es-AR"/>
        </w:rPr>
        <w:drawing>
          <wp:inline distT="0" distB="0" distL="0" distR="0">
            <wp:extent cx="5400040" cy="1080135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715D">
        <w:rPr>
          <w:rFonts w:ascii="Arial" w:eastAsia="Arial" w:hAnsi="Arial" w:cs="Arial"/>
        </w:rPr>
        <w:t xml:space="preserve">                             </w:t>
      </w:r>
    </w:p>
    <w:p w:rsidR="00B060C6" w:rsidRDefault="00B060C6">
      <w:pPr>
        <w:rPr>
          <w:rFonts w:ascii="Arial" w:eastAsia="Arial" w:hAnsi="Arial" w:cs="Arial"/>
        </w:rPr>
      </w:pPr>
    </w:p>
    <w:p w:rsidR="00B060C6" w:rsidRDefault="00B6715D" w:rsidP="002F2540">
      <w:pPr>
        <w:jc w:val="center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  <w:b/>
          <w:bCs/>
          <w:u w:val="single"/>
        </w:rPr>
        <w:t>FUNDAMENTOS</w:t>
      </w:r>
    </w:p>
    <w:p w:rsidR="00B060C6" w:rsidRDefault="00B6715D">
      <w:pPr>
        <w:widowControl w:val="0"/>
        <w:spacing w:before="73" w:after="0" w:line="276" w:lineRule="auto"/>
        <w:ind w:right="1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Asociación Cultural Sanmartiniana Departamental Colón, llevará adelante en el mes de agosto el evento “San Martín y su extraordinario Regimiento”. La propuesta tiene como finalidad promover el conocimiento y la valoración de la vida, obra y legado del G</w:t>
      </w:r>
      <w:r>
        <w:rPr>
          <w:rFonts w:ascii="Arial" w:eastAsia="Arial" w:hAnsi="Arial" w:cs="Arial"/>
        </w:rPr>
        <w:t>eneral Don José de San Martín, mediante actividades educativas, culturales e históricas destinadas a estudiantes, docentes y a la comunidad en general. La institución creada en el año 2003 desarrolla acciones orientadas a preservar, difundir y fortalecer e</w:t>
      </w:r>
      <w:r>
        <w:rPr>
          <w:rFonts w:ascii="Arial" w:eastAsia="Arial" w:hAnsi="Arial" w:cs="Arial"/>
        </w:rPr>
        <w:t>l legado histórico, cultural y moral del General Don José de San Martín. Su labor se encuentra inspirada en los principios promovidos por el Instituto Nacional Sanmartiniano, fomentando el conocimiento de la vida, obra y pensamiento del Libertador, así com</w:t>
      </w:r>
      <w:r>
        <w:rPr>
          <w:rFonts w:ascii="Arial" w:eastAsia="Arial" w:hAnsi="Arial" w:cs="Arial"/>
        </w:rPr>
        <w:t>o la valoración de los ideales de libertad, unidad, compromiso y servicio que guiaron su accionar. En este marco, la presencia de integrantes de Granaderos del destacamento “Campo de la Gloria” dependientes del Regimiento “General San Martín”, representa u</w:t>
      </w:r>
      <w:r>
        <w:rPr>
          <w:rFonts w:ascii="Arial" w:eastAsia="Arial" w:hAnsi="Arial" w:cs="Arial"/>
        </w:rPr>
        <w:t>na experiencia educativa de gran relevancia, ya que permite a estudiantes y docentes establecer un vínculo directo con una institución emblemática de la historia argentina. El contacto con los Granaderos favorece aprendizajes significativos, fortalece el s</w:t>
      </w:r>
      <w:r>
        <w:rPr>
          <w:rFonts w:ascii="Arial" w:eastAsia="Arial" w:hAnsi="Arial" w:cs="Arial"/>
        </w:rPr>
        <w:t>entido de pertenencia e identidad nacional y promueve valores esenciales para la convivencia democrática, tales como el respeto, la responsabilidad, la disciplina, la solidaridad, el patriotismo y el compromiso con el bien común. Asimismo, la propuesta com</w:t>
      </w:r>
      <w:r>
        <w:rPr>
          <w:rFonts w:ascii="Arial" w:eastAsia="Arial" w:hAnsi="Arial" w:cs="Arial"/>
        </w:rPr>
        <w:t>plementa los contenidos curriculares vinculados a la historia argentina y latinoamericana, enriqueciendo las prácticas educativas mediante experiencias vivenciales que fortalecen la memoria histórica y el patrimonio cultural de nuestra comunidad.</w:t>
      </w:r>
    </w:p>
    <w:p w:rsidR="00B060C6" w:rsidRDefault="00B6715D">
      <w:pPr>
        <w:widowControl w:val="0"/>
        <w:spacing w:before="73" w:after="0" w:line="276" w:lineRule="auto"/>
        <w:ind w:right="19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Durante l</w:t>
      </w:r>
      <w:r>
        <w:rPr>
          <w:rFonts w:ascii="Arial" w:eastAsia="Arial" w:hAnsi="Arial" w:cs="Arial"/>
        </w:rPr>
        <w:t>os primeros días del mes de agosto se desarrollarán actividades preparatorias en Coordinación institucional entre la Asociación Cultural Sanmartiniana Departamental Colón y las instituciones educativas participantes. Se hará entrega de proyectos pedagógico</w:t>
      </w:r>
      <w:r>
        <w:rPr>
          <w:rFonts w:ascii="Arial" w:eastAsia="Arial" w:hAnsi="Arial" w:cs="Arial"/>
        </w:rPr>
        <w:t xml:space="preserve">s y guías de estudio destinadas a establecimientos de nivel secundario, visitas del </w:t>
      </w:r>
      <w:proofErr w:type="spellStart"/>
      <w:r>
        <w:rPr>
          <w:rFonts w:ascii="Arial" w:eastAsia="Arial" w:hAnsi="Arial" w:cs="Arial"/>
        </w:rPr>
        <w:t>Bibliomóvil</w:t>
      </w:r>
      <w:proofErr w:type="spellEnd"/>
      <w:r>
        <w:rPr>
          <w:rFonts w:ascii="Arial" w:eastAsia="Arial" w:hAnsi="Arial" w:cs="Arial"/>
        </w:rPr>
        <w:t xml:space="preserve"> a escuelas primarias durante los días 3, 4, 5, 6 y 7 de agosto, acercando material bibliográfico y audiovisual sobre la vida y obra del General José de San Mart</w:t>
      </w:r>
      <w:r>
        <w:rPr>
          <w:rFonts w:ascii="Arial" w:eastAsia="Arial" w:hAnsi="Arial" w:cs="Arial"/>
        </w:rPr>
        <w:t>ín. Finalmente los días 12, 13 y 14 de agosto se llevarán a cabo las actividades centrales del evento empezando por la Recepción institucional de la delegación del Regimiento de Granaderos a Caballo,  el saludo protocolar y ofrenda floral al busto del Gene</w:t>
      </w:r>
      <w:r>
        <w:rPr>
          <w:rFonts w:ascii="Arial" w:eastAsia="Arial" w:hAnsi="Arial" w:cs="Arial"/>
        </w:rPr>
        <w:t>ral San Martín , charlas educativas a cargo de integrantes del Regimiento de Granaderos a Caballo y miembros de la Asociación Cultural Sanmartiniana, exposición de uniformes históricos, funciones militares y tradiciones institucionales, visitas a estableci</w:t>
      </w:r>
      <w:r>
        <w:rPr>
          <w:rFonts w:ascii="Arial" w:eastAsia="Arial" w:hAnsi="Arial" w:cs="Arial"/>
        </w:rPr>
        <w:t xml:space="preserve">mientos educativos urbanos y rurales, entre otras actividades a desarrollarse durante la realización del evento.  </w:t>
      </w:r>
    </w:p>
    <w:p w:rsidR="00B060C6" w:rsidRDefault="00B6715D">
      <w:pPr>
        <w:widowControl w:val="0"/>
        <w:spacing w:before="20" w:after="0" w:line="276" w:lineRule="auto"/>
        <w:ind w:right="393"/>
        <w:jc w:val="both"/>
        <w:rPr>
          <w:rFonts w:ascii="Arial" w:eastAsia="Arial" w:hAnsi="Arial" w:cs="Arial"/>
          <w:b/>
          <w:bCs/>
          <w:u w:val="single"/>
        </w:rPr>
      </w:pPr>
      <w:r>
        <w:rPr>
          <w:rFonts w:ascii="Arial" w:eastAsia="Arial" w:hAnsi="Arial" w:cs="Arial"/>
        </w:rPr>
        <w:t xml:space="preserve">Por todo lo expuesto, solicito a mis pares que acompañen este proyecto. </w:t>
      </w:r>
    </w:p>
    <w:p w:rsidR="002F2540" w:rsidRDefault="00B6715D" w:rsidP="002F2540">
      <w:pPr>
        <w:widowControl w:val="0"/>
        <w:spacing w:before="253" w:after="0" w:line="228" w:lineRule="auto"/>
        <w:ind w:right="-6"/>
        <w:jc w:val="both"/>
      </w:pPr>
      <w:r>
        <w:rPr>
          <w:rFonts w:ascii="Arial" w:eastAsia="Arial" w:hAnsi="Arial" w:cs="Arial"/>
        </w:rPr>
        <w:lastRenderedPageBreak/>
        <w:t xml:space="preserve"> </w:t>
      </w:r>
    </w:p>
    <w:p w:rsidR="00B060C6" w:rsidRDefault="002F2540">
      <w:r>
        <w:rPr>
          <w:noProof/>
          <w:lang w:val="es-AR"/>
        </w:rPr>
        <w:drawing>
          <wp:inline distT="0" distB="0" distL="0" distR="0">
            <wp:extent cx="5400040" cy="108013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logo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0C6" w:rsidRDefault="00B060C6"/>
    <w:p w:rsidR="00B6715D" w:rsidRDefault="00B6715D"/>
    <w:p w:rsidR="00B6715D" w:rsidRDefault="00B6715D" w:rsidP="00B6715D">
      <w:pPr>
        <w:jc w:val="center"/>
        <w:rPr>
          <w:rFonts w:ascii="Arial" w:eastAsia="Arial" w:hAnsi="Arial" w:cs="Arial"/>
          <w:b/>
          <w:bCs/>
          <w:sz w:val="24"/>
        </w:rPr>
      </w:pPr>
      <w:r w:rsidRPr="00B6715D">
        <w:rPr>
          <w:rFonts w:ascii="Arial" w:eastAsia="Arial" w:hAnsi="Arial" w:cs="Arial"/>
          <w:b/>
          <w:bCs/>
          <w:sz w:val="24"/>
        </w:rPr>
        <w:t>L</w:t>
      </w:r>
      <w:r w:rsidRPr="00B6715D">
        <w:rPr>
          <w:rFonts w:ascii="Arial" w:eastAsia="Arial" w:hAnsi="Arial" w:cs="Arial"/>
          <w:b/>
          <w:bCs/>
          <w:sz w:val="24"/>
        </w:rPr>
        <w:t>A HONORABLE CÁMAR</w:t>
      </w:r>
      <w:r w:rsidRPr="00B6715D">
        <w:rPr>
          <w:rFonts w:ascii="Arial" w:eastAsia="Arial" w:hAnsi="Arial" w:cs="Arial"/>
          <w:b/>
          <w:bCs/>
          <w:sz w:val="24"/>
        </w:rPr>
        <w:t>A DE SENADORES DE LA</w:t>
      </w:r>
    </w:p>
    <w:p w:rsidR="00B060C6" w:rsidRDefault="00B6715D" w:rsidP="00B6715D">
      <w:pPr>
        <w:jc w:val="center"/>
        <w:rPr>
          <w:rFonts w:ascii="Arial" w:eastAsia="Arial" w:hAnsi="Arial" w:cs="Arial"/>
          <w:b/>
          <w:bCs/>
          <w:sz w:val="24"/>
        </w:rPr>
      </w:pPr>
      <w:r w:rsidRPr="00B6715D">
        <w:rPr>
          <w:rFonts w:ascii="Arial" w:eastAsia="Arial" w:hAnsi="Arial" w:cs="Arial"/>
          <w:b/>
          <w:bCs/>
          <w:sz w:val="24"/>
        </w:rPr>
        <w:t>PROVINCIA DE ENTRE RÍOS</w:t>
      </w:r>
    </w:p>
    <w:p w:rsidR="00B6715D" w:rsidRPr="00B6715D" w:rsidRDefault="00B6715D" w:rsidP="00B6715D">
      <w:pPr>
        <w:jc w:val="center"/>
        <w:rPr>
          <w:rFonts w:ascii="Arial" w:eastAsia="Arial" w:hAnsi="Arial" w:cs="Arial"/>
          <w:b/>
          <w:bCs/>
          <w:sz w:val="24"/>
        </w:rPr>
      </w:pPr>
      <w:bookmarkStart w:id="1" w:name="_GoBack"/>
      <w:bookmarkEnd w:id="1"/>
    </w:p>
    <w:p w:rsidR="00B060C6" w:rsidRPr="00B6715D" w:rsidRDefault="00B6715D">
      <w:pPr>
        <w:rPr>
          <w:rFonts w:ascii="Arial" w:eastAsia="Arial" w:hAnsi="Arial" w:cs="Arial"/>
          <w:b/>
          <w:bCs/>
          <w:sz w:val="24"/>
        </w:rPr>
      </w:pPr>
      <w:r w:rsidRPr="00B6715D">
        <w:rPr>
          <w:rFonts w:ascii="Arial" w:eastAsia="Arial" w:hAnsi="Arial" w:cs="Arial"/>
          <w:b/>
          <w:bCs/>
          <w:sz w:val="24"/>
        </w:rPr>
        <w:t xml:space="preserve">                                                 DECLARA: </w:t>
      </w:r>
    </w:p>
    <w:p w:rsidR="00B060C6" w:rsidRPr="00B6715D" w:rsidRDefault="00B6715D">
      <w:pPr>
        <w:rPr>
          <w:rFonts w:ascii="Arial" w:eastAsia="Arial" w:hAnsi="Arial" w:cs="Arial"/>
          <w:sz w:val="24"/>
        </w:rPr>
      </w:pPr>
      <w:r w:rsidRPr="00B6715D">
        <w:rPr>
          <w:rFonts w:ascii="Arial" w:eastAsia="Arial" w:hAnsi="Arial" w:cs="Arial"/>
          <w:b/>
          <w:bCs/>
          <w:sz w:val="24"/>
          <w:u w:val="single"/>
        </w:rPr>
        <w:t>PRIMERO:</w:t>
      </w:r>
      <w:r w:rsidRPr="00B6715D">
        <w:rPr>
          <w:rFonts w:ascii="Arial" w:eastAsia="Arial" w:hAnsi="Arial" w:cs="Arial"/>
          <w:sz w:val="24"/>
        </w:rPr>
        <w:t xml:space="preserve"> De interés de esta H. Cámara de Senadores el programa </w:t>
      </w:r>
      <w:r w:rsidRPr="00B6715D">
        <w:rPr>
          <w:rFonts w:ascii="Arial" w:eastAsia="Arial" w:hAnsi="Arial" w:cs="Arial"/>
          <w:b/>
          <w:bCs/>
          <w:sz w:val="24"/>
        </w:rPr>
        <w:t xml:space="preserve"> “San Martín y su extraordinario Regimiento”</w:t>
      </w:r>
      <w:r w:rsidRPr="00B6715D">
        <w:rPr>
          <w:rFonts w:ascii="Arial" w:eastAsia="Arial" w:hAnsi="Arial" w:cs="Arial"/>
          <w:sz w:val="24"/>
        </w:rPr>
        <w:t>, organizado por la Asociación Cultural San</w:t>
      </w:r>
      <w:r w:rsidRPr="00B6715D">
        <w:rPr>
          <w:rFonts w:ascii="Arial" w:eastAsia="Arial" w:hAnsi="Arial" w:cs="Arial"/>
          <w:sz w:val="24"/>
        </w:rPr>
        <w:t>martiniana Departamental Colón, a realizarse durante el mes de agosto de 2026 en la ciudad de San José.</w:t>
      </w:r>
    </w:p>
    <w:p w:rsidR="00B060C6" w:rsidRPr="00B6715D" w:rsidRDefault="00B060C6">
      <w:pPr>
        <w:rPr>
          <w:rFonts w:ascii="Arial" w:eastAsia="Arial" w:hAnsi="Arial" w:cs="Arial"/>
          <w:sz w:val="24"/>
        </w:rPr>
      </w:pPr>
    </w:p>
    <w:p w:rsidR="00B060C6" w:rsidRPr="00B6715D" w:rsidRDefault="00B6715D">
      <w:pPr>
        <w:rPr>
          <w:rFonts w:ascii="Arial" w:eastAsia="Arial" w:hAnsi="Arial" w:cs="Arial"/>
          <w:sz w:val="24"/>
        </w:rPr>
      </w:pPr>
      <w:r w:rsidRPr="00B6715D">
        <w:rPr>
          <w:rFonts w:ascii="Arial" w:eastAsia="Arial" w:hAnsi="Arial" w:cs="Arial"/>
          <w:b/>
          <w:bCs/>
          <w:sz w:val="24"/>
          <w:u w:val="single"/>
        </w:rPr>
        <w:t xml:space="preserve">SEGUNDO: </w:t>
      </w:r>
      <w:r w:rsidRPr="00B6715D">
        <w:rPr>
          <w:rFonts w:ascii="Arial" w:eastAsia="Arial" w:hAnsi="Arial" w:cs="Arial"/>
          <w:sz w:val="24"/>
        </w:rPr>
        <w:t xml:space="preserve">Comuníquese y remítase copia al Presidente de la Asociación Cultural Sanmartiniana Departamental Colón, Sr. </w:t>
      </w:r>
      <w:proofErr w:type="spellStart"/>
      <w:r w:rsidRPr="00B6715D">
        <w:rPr>
          <w:rFonts w:ascii="Arial" w:eastAsia="Arial" w:hAnsi="Arial" w:cs="Arial"/>
          <w:sz w:val="24"/>
        </w:rPr>
        <w:t>Ramon</w:t>
      </w:r>
      <w:proofErr w:type="spellEnd"/>
      <w:r w:rsidRPr="00B6715D">
        <w:rPr>
          <w:rFonts w:ascii="Arial" w:eastAsia="Arial" w:hAnsi="Arial" w:cs="Arial"/>
          <w:sz w:val="24"/>
        </w:rPr>
        <w:t xml:space="preserve"> </w:t>
      </w:r>
      <w:proofErr w:type="spellStart"/>
      <w:r w:rsidRPr="00B6715D">
        <w:rPr>
          <w:rFonts w:ascii="Arial" w:eastAsia="Arial" w:hAnsi="Arial" w:cs="Arial"/>
          <w:sz w:val="24"/>
        </w:rPr>
        <w:t>Zeller</w:t>
      </w:r>
      <w:proofErr w:type="spellEnd"/>
      <w:r w:rsidRPr="00B6715D">
        <w:rPr>
          <w:rFonts w:ascii="Arial" w:eastAsia="Arial" w:hAnsi="Arial" w:cs="Arial"/>
          <w:sz w:val="28"/>
          <w:szCs w:val="24"/>
        </w:rPr>
        <w:t xml:space="preserve">. </w:t>
      </w:r>
    </w:p>
    <w:p w:rsidR="00B060C6" w:rsidRDefault="00B060C6">
      <w:pPr>
        <w:rPr>
          <w:rFonts w:ascii="Arial" w:eastAsia="Arial" w:hAnsi="Arial" w:cs="Arial"/>
        </w:rPr>
      </w:pPr>
    </w:p>
    <w:p w:rsidR="00B060C6" w:rsidRDefault="00B060C6">
      <w:pPr>
        <w:rPr>
          <w:rFonts w:ascii="Arial" w:eastAsia="Arial" w:hAnsi="Arial" w:cs="Arial"/>
        </w:rPr>
      </w:pPr>
    </w:p>
    <w:p w:rsidR="00B060C6" w:rsidRDefault="00B6715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Arial" w:eastAsia="Arial" w:hAnsi="Arial" w:cs="Arial"/>
        </w:rPr>
        <w:t xml:space="preserve">                 </w:t>
      </w:r>
      <w:r>
        <w:rPr>
          <w:rFonts w:ascii="Arial" w:eastAsia="Arial" w:hAnsi="Arial" w:cs="Arial"/>
        </w:rPr>
        <w:t xml:space="preserve">                                                                                </w:t>
      </w:r>
    </w:p>
    <w:p w:rsidR="00B060C6" w:rsidRDefault="00B060C6">
      <w:pPr>
        <w:rPr>
          <w:rFonts w:ascii="Arial" w:eastAsia="Arial" w:hAnsi="Arial" w:cs="Arial"/>
        </w:rPr>
      </w:pPr>
    </w:p>
    <w:p w:rsidR="00B060C6" w:rsidRDefault="00B060C6">
      <w:pPr>
        <w:rPr>
          <w:rFonts w:ascii="Arial" w:eastAsia="Arial" w:hAnsi="Arial" w:cs="Arial"/>
        </w:rPr>
      </w:pPr>
    </w:p>
    <w:p w:rsidR="00B060C6" w:rsidRDefault="00B060C6">
      <w:pPr>
        <w:rPr>
          <w:rFonts w:ascii="Arial" w:eastAsia="Arial" w:hAnsi="Arial" w:cs="Arial"/>
        </w:rPr>
      </w:pPr>
    </w:p>
    <w:p w:rsidR="00B060C6" w:rsidRDefault="00B060C6">
      <w:pPr>
        <w:rPr>
          <w:rFonts w:ascii="Arial" w:eastAsia="Arial" w:hAnsi="Arial" w:cs="Arial"/>
        </w:rPr>
      </w:pPr>
    </w:p>
    <w:sectPr w:rsidR="00B060C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6803BF-854F-413A-8D33-968B6CF84DFB}"/>
    <w:embedBold r:id="rId2" w:fontKey="{1739BADF-D869-4B09-963E-F63B4FC2D9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9EBB625-3B75-44E1-BC3C-7C532FC9C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CF74955-12A4-4743-A954-4F295F36A5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C6"/>
    <w:rsid w:val="002F2540"/>
    <w:rsid w:val="00B060C6"/>
    <w:rsid w:val="00B6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219AFF-4D80-4F6A-9F27-0997EC5C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7F5CD3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CamTImSw+urKta7Db/DWksfwiQ==">CgMxLjAyDmguemZrYmRqb3kzd3lpOAByITFWYlBiU1JpRVFfTUhfQ0Nqa0h4bFV2WE55REJURGw2eQ==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Senado</cp:lastModifiedBy>
  <cp:revision>3</cp:revision>
  <dcterms:created xsi:type="dcterms:W3CDTF">2026-07-07T11:10:00Z</dcterms:created>
  <dcterms:modified xsi:type="dcterms:W3CDTF">2026-07-07T11:11:00Z</dcterms:modified>
</cp:coreProperties>
</file>