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27A" w:rsidRDefault="00434005" w:rsidP="00D549A9">
      <w:pPr>
        <w:pStyle w:val="NormalWeb"/>
        <w:jc w:val="center"/>
        <w:rPr>
          <w:rStyle w:val="Textoennegrita"/>
        </w:rPr>
      </w:pPr>
      <w:r>
        <w:rPr>
          <w:rStyle w:val="Textoennegrita"/>
        </w:rPr>
        <w:t>PROYECTO DE DECLARACION</w:t>
      </w:r>
    </w:p>
    <w:p w:rsidR="00D549A9" w:rsidRDefault="00D549A9" w:rsidP="00D549A9">
      <w:pPr>
        <w:pStyle w:val="NormalWeb"/>
        <w:jc w:val="center"/>
      </w:pPr>
      <w:r>
        <w:rPr>
          <w:rStyle w:val="Textoennegrita"/>
        </w:rPr>
        <w:t>FUNDAMENTOS</w:t>
      </w:r>
    </w:p>
    <w:p w:rsidR="001A327A" w:rsidRPr="001A327A" w:rsidRDefault="001A327A" w:rsidP="001A327A">
      <w:pPr>
        <w:pStyle w:val="NormalWeb"/>
        <w:spacing w:line="360" w:lineRule="auto"/>
        <w:jc w:val="both"/>
      </w:pPr>
      <w:r w:rsidRPr="001A327A">
        <w:t xml:space="preserve">La historia de la Escuela N° 9 “Juan Bautista </w:t>
      </w:r>
      <w:proofErr w:type="spellStart"/>
      <w:r w:rsidRPr="001A327A">
        <w:t>Azopardo</w:t>
      </w:r>
      <w:proofErr w:type="spellEnd"/>
      <w:r w:rsidRPr="001A327A">
        <w:t>” no puede leerse de manera aislada: es, en realidad, un reflejo directo del proceso de conformación social, económica y cultural de la ciudad de Santa Elena y de la provincia de Entre Ríos.</w:t>
      </w:r>
    </w:p>
    <w:p w:rsidR="001C1249" w:rsidRDefault="001A327A" w:rsidP="001A327A">
      <w:pPr>
        <w:pStyle w:val="NormalWeb"/>
        <w:spacing w:line="360" w:lineRule="auto"/>
        <w:jc w:val="both"/>
      </w:pPr>
      <w:r w:rsidRPr="001A327A">
        <w:t>Su origen, hacia el año 1890, se vincula con la iniciativa de la Fábrica de Extracto de Carne y Saladero “</w:t>
      </w:r>
      <w:proofErr w:type="spellStart"/>
      <w:r w:rsidRPr="001A327A">
        <w:t>Kemmerich</w:t>
      </w:r>
      <w:proofErr w:type="spellEnd"/>
      <w:r w:rsidRPr="001A327A">
        <w:t>”, en un contexto donde el crecimiento productivo exigía también la construcción de ciuda</w:t>
      </w:r>
      <w:r w:rsidR="001C1249">
        <w:t>danía a través de la educación, se funda la primera escuela de la ciudad.</w:t>
      </w:r>
    </w:p>
    <w:p w:rsidR="001A327A" w:rsidRPr="001A327A" w:rsidRDefault="001A327A" w:rsidP="001A327A">
      <w:pPr>
        <w:pStyle w:val="NormalWeb"/>
        <w:spacing w:line="360" w:lineRule="auto"/>
        <w:jc w:val="both"/>
      </w:pPr>
      <w:r w:rsidRPr="001A327A">
        <w:t xml:space="preserve">Esta relación entre desarrollo económico y educación pública no es menor: revela que la escuela nace como una respuesta concreta a una necesidad estructural del territorio. </w:t>
      </w:r>
    </w:p>
    <w:p w:rsidR="001A327A" w:rsidRPr="001A327A" w:rsidRDefault="001A327A" w:rsidP="001A327A">
      <w:pPr>
        <w:pStyle w:val="NormalWeb"/>
        <w:spacing w:line="360" w:lineRule="auto"/>
        <w:jc w:val="both"/>
      </w:pPr>
      <w:r w:rsidRPr="001A327A">
        <w:t xml:space="preserve">El 1° de marzo de 1892 comienza a funcionar en condiciones sumamente precarias, en un rancho de barro, con una matrícula inicial que rápidamente crece, lo que demuestra desde sus inicios la demanda social por el acceso a la educación. Pocos días después, el 19 de marzo, se formaliza su inauguración como Escuela Mixta Elemental N° 9, con 78 alumnos de distintas nacionalidades, constituyéndose desde entonces como un espacio de integración social y cultural en una comunidad en formación. </w:t>
      </w:r>
    </w:p>
    <w:p w:rsidR="001A327A" w:rsidRPr="001A327A" w:rsidRDefault="001A327A" w:rsidP="001A327A">
      <w:pPr>
        <w:pStyle w:val="NormalWeb"/>
        <w:spacing w:line="360" w:lineRule="auto"/>
        <w:jc w:val="both"/>
      </w:pPr>
      <w:r w:rsidRPr="001A327A">
        <w:t xml:space="preserve">A lo largo de más de un siglo, la institución no solo ha garantizado el acceso a la educación primaria, sino que ha sido protagonista activa en la vida comunitaria. La creación en 1919 de la Biblioteca Escolar y Popular “Urquiza” es una muestra clara de cómo la escuela excede su función pedagógica para convertirse en un centro de irradiación cultural. </w:t>
      </w:r>
    </w:p>
    <w:p w:rsidR="001A327A" w:rsidRPr="001A327A" w:rsidRDefault="001A327A" w:rsidP="001A327A">
      <w:pPr>
        <w:pStyle w:val="NormalWeb"/>
        <w:spacing w:line="360" w:lineRule="auto"/>
        <w:jc w:val="both"/>
      </w:pPr>
      <w:r w:rsidRPr="001A327A">
        <w:t xml:space="preserve">La consolidación de su identidad institucional en 1925, al adoptar el nombre “Juan Bautista </w:t>
      </w:r>
      <w:proofErr w:type="spellStart"/>
      <w:r w:rsidRPr="001A327A">
        <w:t>Azopardo</w:t>
      </w:r>
      <w:proofErr w:type="spellEnd"/>
      <w:r w:rsidRPr="001A327A">
        <w:t xml:space="preserve">”, y la concreción en 1937 de la primera promoción completa de alumnos, marcan hitos que reflejan la madurez del sistema educativo local y el impacto directo de la escuela en la formación de generaciones de ciudadanos. </w:t>
      </w:r>
    </w:p>
    <w:p w:rsidR="001A327A" w:rsidRPr="001A327A" w:rsidRDefault="001A327A" w:rsidP="001A327A">
      <w:pPr>
        <w:pStyle w:val="NormalWeb"/>
        <w:spacing w:line="360" w:lineRule="auto"/>
        <w:jc w:val="both"/>
      </w:pPr>
      <w:r w:rsidRPr="001A327A">
        <w:lastRenderedPageBreak/>
        <w:t xml:space="preserve">La evolución de la institución también se manifiesta en su expansión funcional: la incorporación de educación nocturna en 1945, el inicio del nivel inicial en 1948 y el crecimiento sostenido de su matrícula, que hacia 1950 alcanzaba cifras cercanas a los 1300 alumnos, evidencian su centralidad en la estructura educativa regional. </w:t>
      </w:r>
    </w:p>
    <w:p w:rsidR="001A327A" w:rsidRPr="001A327A" w:rsidRDefault="001A327A" w:rsidP="001A327A">
      <w:pPr>
        <w:pStyle w:val="NormalWeb"/>
        <w:spacing w:line="360" w:lineRule="auto"/>
        <w:jc w:val="both"/>
      </w:pPr>
      <w:r w:rsidRPr="001A327A">
        <w:t xml:space="preserve">La inauguración del actual edificio en 1978, luego de un proceso de reconstrucción edilicia, simboliza no solo una mejora en infraestructura, sino también la decisión política de sostener y fortalecer la educación pública como eje de desarrollo. </w:t>
      </w:r>
    </w:p>
    <w:p w:rsidR="001A327A" w:rsidRPr="001A327A" w:rsidRDefault="001A327A" w:rsidP="001A327A">
      <w:pPr>
        <w:pStyle w:val="NormalWeb"/>
        <w:spacing w:line="360" w:lineRule="auto"/>
        <w:jc w:val="both"/>
      </w:pPr>
      <w:r w:rsidRPr="001A327A">
        <w:t xml:space="preserve">En las últimas décadas, la Escuela N° 9 ha demostrado una capacidad sostenida de adaptación a los cambios del sistema educativo argentino: la implementación de proyectos institucionales en el marco de la Ley Federal de Educación, la incorporación de programas de inclusión como el PIIE, la creación de equipos interdisciplinarios y la extensión de la jornada escolar bajo el modelo de </w:t>
      </w:r>
      <w:r w:rsidRPr="001A327A">
        <w:rPr>
          <w:b/>
          <w:bCs/>
        </w:rPr>
        <w:t>Escuelas NINA</w:t>
      </w:r>
      <w:r w:rsidRPr="001A327A">
        <w:t xml:space="preserve">, son ejemplos concretos de una institución que no se limita a reproducir estructuras, sino que evoluciona. </w:t>
      </w:r>
    </w:p>
    <w:p w:rsidR="001A327A" w:rsidRPr="001A327A" w:rsidRDefault="001A327A" w:rsidP="001A327A">
      <w:pPr>
        <w:pStyle w:val="NormalWeb"/>
        <w:spacing w:line="360" w:lineRule="auto"/>
        <w:jc w:val="both"/>
      </w:pPr>
      <w:r w:rsidRPr="001A327A">
        <w:t xml:space="preserve">Particular mención merece el período de pandemia iniciado en 2020, donde, al igual que tantas instituciones educativas del país, la escuela debió sostener el vínculo pedagógico en condiciones excepcionales, reafirmando el compromiso de sus docentes y directivos con el derecho a la educación. </w:t>
      </w:r>
    </w:p>
    <w:p w:rsidR="001A327A" w:rsidRPr="001A327A" w:rsidRDefault="001A327A" w:rsidP="001A327A">
      <w:pPr>
        <w:pStyle w:val="NormalWeb"/>
        <w:spacing w:line="360" w:lineRule="auto"/>
        <w:jc w:val="both"/>
      </w:pPr>
      <w:r w:rsidRPr="001A327A">
        <w:t>En la actualidad, la Escuela N° 9 continúa atravesando un proceso de renovación institucional, con nuevos equipos de conducción y una matrícula en crecimiento, consolidándose como un espacio clave para la formación de niños y niñas en un contexto social cada vez más complejo.</w:t>
      </w:r>
    </w:p>
    <w:p w:rsidR="001A327A" w:rsidRPr="001A327A" w:rsidRDefault="001A327A" w:rsidP="001A327A">
      <w:pPr>
        <w:pStyle w:val="NormalWeb"/>
        <w:spacing w:line="360" w:lineRule="auto"/>
        <w:jc w:val="both"/>
      </w:pPr>
      <w:r w:rsidRPr="001A327A">
        <w:t xml:space="preserve">Reconocer sus 134 años implica mucho más que una conmemoración simbólica: significa </w:t>
      </w:r>
      <w:r w:rsidRPr="001A327A">
        <w:rPr>
          <w:b/>
          <w:bCs/>
        </w:rPr>
        <w:t>reafirmar el valor de la escuela pública como herramienta de igualdad real, de integración social y de construcción de futuro</w:t>
      </w:r>
      <w:r w:rsidRPr="001A327A">
        <w:t>, especialmente en comunidades del interior provincial donde estas instituciones cumplen un rol insustituible.</w:t>
      </w:r>
    </w:p>
    <w:p w:rsidR="001A327A" w:rsidRPr="001A327A" w:rsidRDefault="001A327A" w:rsidP="001A327A">
      <w:pPr>
        <w:pStyle w:val="NormalWeb"/>
        <w:spacing w:line="360" w:lineRule="auto"/>
        <w:jc w:val="both"/>
      </w:pPr>
      <w:r w:rsidRPr="001A327A">
        <w:lastRenderedPageBreak/>
        <w:t xml:space="preserve">Finalmente, la </w:t>
      </w:r>
      <w:r w:rsidR="001C1249">
        <w:t>segunda</w:t>
      </w:r>
      <w:r w:rsidRPr="001A327A">
        <w:t xml:space="preserve"> </w:t>
      </w:r>
      <w:r w:rsidRPr="001A327A">
        <w:rPr>
          <w:b/>
          <w:bCs/>
        </w:rPr>
        <w:t>Peña de la Escuela N° 9</w:t>
      </w:r>
      <w:r w:rsidRPr="001A327A">
        <w:t xml:space="preserve"> debe ser entendida no solo como un evento festivo, sino como una expresión cultural profundamente arraigada, que articula escuela, familia y comunidad, fortaleciendo los lazos sociales y la identidad local.</w:t>
      </w:r>
    </w:p>
    <w:p w:rsidR="001A327A" w:rsidRPr="001A327A" w:rsidRDefault="001A327A" w:rsidP="001A327A">
      <w:pPr>
        <w:pStyle w:val="NormalWeb"/>
        <w:spacing w:line="360" w:lineRule="auto"/>
        <w:jc w:val="both"/>
      </w:pPr>
      <w:r w:rsidRPr="001A327A">
        <w:t>Por todo lo expuesto, resulta plenamente justificado el dictado de la presente declaración.</w:t>
      </w:r>
    </w:p>
    <w:p w:rsidR="00D549A9" w:rsidRDefault="00D549A9" w:rsidP="00D549A9">
      <w:pPr>
        <w:pStyle w:val="NormalWeb"/>
        <w:spacing w:line="360" w:lineRule="auto"/>
        <w:jc w:val="both"/>
      </w:pPr>
    </w:p>
    <w:p w:rsidR="00D549A9" w:rsidRDefault="00D549A9" w:rsidP="00D549A9">
      <w:pPr>
        <w:pStyle w:val="NormalWeb"/>
        <w:spacing w:line="360" w:lineRule="auto"/>
        <w:ind w:left="5760" w:firstLine="720"/>
        <w:jc w:val="center"/>
        <w:rPr>
          <w:b/>
        </w:rPr>
      </w:pPr>
      <w:r w:rsidRPr="00D549A9">
        <w:rPr>
          <w:b/>
        </w:rPr>
        <w:t xml:space="preserve">    </w:t>
      </w:r>
    </w:p>
    <w:p w:rsidR="00D549A9" w:rsidRDefault="00D549A9" w:rsidP="00D549A9">
      <w:pPr>
        <w:pStyle w:val="NormalWeb"/>
        <w:spacing w:line="360" w:lineRule="auto"/>
        <w:ind w:left="5760" w:firstLine="720"/>
        <w:jc w:val="center"/>
        <w:rPr>
          <w:b/>
        </w:rPr>
      </w:pPr>
    </w:p>
    <w:p w:rsidR="00D549A9" w:rsidRPr="00D549A9" w:rsidRDefault="00D549A9" w:rsidP="00D549A9">
      <w:pPr>
        <w:pStyle w:val="NormalWeb"/>
        <w:spacing w:line="360" w:lineRule="auto"/>
        <w:ind w:left="5760" w:firstLine="720"/>
        <w:jc w:val="center"/>
        <w:rPr>
          <w:b/>
        </w:rPr>
      </w:pPr>
      <w:r w:rsidRPr="00D549A9">
        <w:rPr>
          <w:b/>
        </w:rPr>
        <w:t>PATRICIA DIAZ</w:t>
      </w:r>
    </w:p>
    <w:p w:rsidR="00D549A9" w:rsidRPr="00D549A9" w:rsidRDefault="00D549A9" w:rsidP="00D549A9">
      <w:pPr>
        <w:pStyle w:val="NormalWeb"/>
        <w:spacing w:line="360" w:lineRule="auto"/>
        <w:jc w:val="right"/>
        <w:rPr>
          <w:b/>
        </w:rPr>
      </w:pPr>
      <w:r w:rsidRPr="00D549A9">
        <w:rPr>
          <w:b/>
        </w:rPr>
        <w:t>SENADORA PROVINCIAL</w:t>
      </w:r>
    </w:p>
    <w:p w:rsidR="009D08D8" w:rsidRDefault="009D08D8"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Default="00434005" w:rsidP="00D549A9">
      <w:pPr>
        <w:pStyle w:val="NormalWeb"/>
        <w:spacing w:line="360" w:lineRule="auto"/>
        <w:jc w:val="both"/>
        <w:rPr>
          <w:rStyle w:val="Textoennegrita"/>
        </w:rPr>
      </w:pPr>
    </w:p>
    <w:p w:rsidR="00434005" w:rsidRPr="007B501A" w:rsidRDefault="00434005" w:rsidP="00434005">
      <w:pPr>
        <w:spacing w:before="100" w:beforeAutospacing="1" w:after="100" w:afterAutospacing="1" w:line="276" w:lineRule="auto"/>
        <w:ind w:left="-567" w:right="-851"/>
        <w:jc w:val="center"/>
        <w:outlineLvl w:val="2"/>
        <w:rPr>
          <w:rFonts w:ascii="Times New Roman" w:eastAsia="Times New Roman" w:hAnsi="Times New Roman" w:cs="Times New Roman"/>
          <w:b/>
          <w:bCs/>
          <w:sz w:val="28"/>
          <w:szCs w:val="28"/>
          <w:lang w:eastAsia="es-ES"/>
        </w:rPr>
      </w:pPr>
      <w:r w:rsidRPr="007B501A">
        <w:rPr>
          <w:rFonts w:ascii="Times New Roman" w:eastAsia="Times New Roman" w:hAnsi="Times New Roman" w:cs="Times New Roman"/>
          <w:b/>
          <w:bCs/>
          <w:sz w:val="28"/>
          <w:szCs w:val="28"/>
          <w:lang w:eastAsia="es-ES"/>
        </w:rPr>
        <w:lastRenderedPageBreak/>
        <w:t>LA HONORABLE CÁMARA DE SENADORES</w:t>
      </w:r>
    </w:p>
    <w:p w:rsidR="00434005" w:rsidRPr="007B501A" w:rsidRDefault="00434005" w:rsidP="00434005">
      <w:pPr>
        <w:spacing w:before="100" w:beforeAutospacing="1" w:after="100" w:afterAutospacing="1" w:line="276" w:lineRule="auto"/>
        <w:ind w:left="-567" w:right="-851"/>
        <w:jc w:val="center"/>
        <w:rPr>
          <w:rFonts w:ascii="Times New Roman" w:eastAsia="Times New Roman" w:hAnsi="Times New Roman" w:cs="Times New Roman"/>
          <w:b/>
          <w:bCs/>
          <w:sz w:val="28"/>
          <w:szCs w:val="28"/>
          <w:lang w:eastAsia="es-ES"/>
        </w:rPr>
      </w:pPr>
      <w:r w:rsidRPr="007B501A">
        <w:rPr>
          <w:rFonts w:ascii="Times New Roman" w:eastAsia="Times New Roman" w:hAnsi="Times New Roman" w:cs="Times New Roman"/>
          <w:b/>
          <w:bCs/>
          <w:sz w:val="28"/>
          <w:szCs w:val="28"/>
          <w:lang w:eastAsia="es-ES"/>
        </w:rPr>
        <w:t>DE LA PROVINCIA DE ENTRE RÍOS</w:t>
      </w:r>
      <w:r w:rsidRPr="007B501A">
        <w:rPr>
          <w:rFonts w:ascii="Times New Roman" w:eastAsia="Times New Roman" w:hAnsi="Times New Roman" w:cs="Times New Roman"/>
          <w:sz w:val="28"/>
          <w:szCs w:val="28"/>
          <w:lang w:eastAsia="es-ES"/>
        </w:rPr>
        <w:br/>
      </w:r>
      <w:r w:rsidRPr="007B501A">
        <w:rPr>
          <w:rFonts w:ascii="Times New Roman" w:eastAsia="Times New Roman" w:hAnsi="Times New Roman" w:cs="Times New Roman"/>
          <w:b/>
          <w:bCs/>
          <w:sz w:val="28"/>
          <w:szCs w:val="28"/>
          <w:lang w:eastAsia="es-ES"/>
        </w:rPr>
        <w:t>D E C L A R A:</w:t>
      </w:r>
    </w:p>
    <w:p w:rsidR="00434005" w:rsidRPr="007B501A" w:rsidRDefault="00434005" w:rsidP="00434005">
      <w:pPr>
        <w:spacing w:before="100" w:beforeAutospacing="1" w:after="100" w:afterAutospacing="1" w:line="276" w:lineRule="auto"/>
        <w:ind w:left="-567" w:right="-851"/>
        <w:jc w:val="both"/>
        <w:rPr>
          <w:rFonts w:ascii="Times New Roman" w:eastAsia="Times New Roman" w:hAnsi="Times New Roman" w:cs="Times New Roman"/>
          <w:sz w:val="28"/>
          <w:szCs w:val="28"/>
          <w:lang w:eastAsia="es-ES"/>
        </w:rPr>
      </w:pPr>
    </w:p>
    <w:p w:rsidR="00434005" w:rsidRPr="00434005" w:rsidRDefault="00434005" w:rsidP="00434005">
      <w:pPr>
        <w:pStyle w:val="NormalWeb"/>
        <w:spacing w:line="360" w:lineRule="auto"/>
        <w:ind w:right="-1"/>
        <w:jc w:val="both"/>
        <w:rPr>
          <w:bCs/>
        </w:rPr>
      </w:pPr>
      <w:r w:rsidRPr="00434005">
        <w:rPr>
          <w:b/>
          <w:bCs/>
        </w:rPr>
        <w:t>PRIMERO:</w:t>
      </w:r>
      <w:r w:rsidRPr="00434005">
        <w:t xml:space="preserve"> Declarar de interés legislativo </w:t>
      </w:r>
      <w:r w:rsidRPr="00434005">
        <w:rPr>
          <w:bCs/>
        </w:rPr>
        <w:t xml:space="preserve">la conmemoración del </w:t>
      </w:r>
      <w:r w:rsidRPr="00434005">
        <w:rPr>
          <w:b/>
          <w:bCs/>
        </w:rPr>
        <w:t xml:space="preserve">134° aniversario de la Escuela NINA NEP N° 9 “Juan Bautista </w:t>
      </w:r>
      <w:proofErr w:type="spellStart"/>
      <w:r w:rsidRPr="00434005">
        <w:rPr>
          <w:b/>
          <w:bCs/>
        </w:rPr>
        <w:t>Azopardo</w:t>
      </w:r>
      <w:proofErr w:type="spellEnd"/>
      <w:r w:rsidRPr="00434005">
        <w:rPr>
          <w:b/>
          <w:bCs/>
        </w:rPr>
        <w:t>” de la ciudad de Santa Elena</w:t>
      </w:r>
      <w:r w:rsidRPr="00434005">
        <w:rPr>
          <w:bCs/>
        </w:rPr>
        <w:t>, primera escuela de la ciudad, destacando su trayectoria ininterrumpida en la educación pública, su contribución a la integración social y cultural de la comunidad, y su permanente adaptación a los desafíos pedagógicos de cada época.</w:t>
      </w:r>
    </w:p>
    <w:p w:rsidR="00434005" w:rsidRPr="00434005" w:rsidRDefault="00434005" w:rsidP="00434005">
      <w:pPr>
        <w:pStyle w:val="NormalWeb"/>
        <w:spacing w:line="360" w:lineRule="auto"/>
        <w:ind w:right="-1"/>
        <w:jc w:val="both"/>
        <w:rPr>
          <w:bCs/>
        </w:rPr>
      </w:pPr>
      <w:r w:rsidRPr="00434005">
        <w:rPr>
          <w:b/>
          <w:bCs/>
        </w:rPr>
        <w:t>SEGUNDO:</w:t>
      </w:r>
      <w:r w:rsidRPr="00434005">
        <w:t xml:space="preserve"> </w:t>
      </w:r>
      <w:r w:rsidRPr="00434005">
        <w:rPr>
          <w:bCs/>
        </w:rPr>
        <w:t>Asimismo, ésta Honorable Cámara expresa su adhesión a las actividades conmemorativas organizadas por la comunidad educativa, en particular la segunda “</w:t>
      </w:r>
      <w:r w:rsidRPr="00434005">
        <w:rPr>
          <w:b/>
          <w:bCs/>
        </w:rPr>
        <w:t>Peña de la Escuela N° 9”</w:t>
      </w:r>
      <w:r w:rsidRPr="00434005">
        <w:rPr>
          <w:bCs/>
        </w:rPr>
        <w:t>, como manifestación viva de identidad, participación y compromiso colectivo.</w:t>
      </w:r>
    </w:p>
    <w:p w:rsidR="00434005" w:rsidRPr="00434005" w:rsidRDefault="00434005" w:rsidP="00434005">
      <w:pPr>
        <w:spacing w:before="100" w:beforeAutospacing="1" w:after="100" w:afterAutospacing="1" w:line="276" w:lineRule="auto"/>
        <w:ind w:right="-1"/>
        <w:jc w:val="both"/>
        <w:rPr>
          <w:rFonts w:ascii="Times New Roman" w:hAnsi="Times New Roman" w:cs="Times New Roman"/>
          <w:sz w:val="24"/>
          <w:szCs w:val="24"/>
        </w:rPr>
      </w:pPr>
      <w:r w:rsidRPr="00434005">
        <w:rPr>
          <w:rFonts w:ascii="Times New Roman" w:hAnsi="Times New Roman" w:cs="Times New Roman"/>
          <w:b/>
          <w:sz w:val="24"/>
          <w:szCs w:val="24"/>
        </w:rPr>
        <w:t>TERCERO</w:t>
      </w:r>
      <w:r w:rsidRPr="00434005">
        <w:rPr>
          <w:rFonts w:ascii="Times New Roman" w:hAnsi="Times New Roman" w:cs="Times New Roman"/>
          <w:sz w:val="24"/>
          <w:szCs w:val="24"/>
        </w:rPr>
        <w:t>: Comuníquese y remítase copia a la</w:t>
      </w:r>
      <w:r w:rsidR="00CB19C3">
        <w:rPr>
          <w:rFonts w:ascii="Times New Roman" w:hAnsi="Times New Roman" w:cs="Times New Roman"/>
          <w:sz w:val="24"/>
          <w:szCs w:val="24"/>
        </w:rPr>
        <w:t xml:space="preserve"> </w:t>
      </w:r>
      <w:bookmarkStart w:id="0" w:name="_GoBack"/>
      <w:r w:rsidR="00CB19C3" w:rsidRPr="00CB19C3">
        <w:rPr>
          <w:rFonts w:ascii="Times New Roman" w:hAnsi="Times New Roman" w:cs="Times New Roman"/>
          <w:b/>
          <w:sz w:val="24"/>
          <w:szCs w:val="24"/>
        </w:rPr>
        <w:t>Departamental de Escuelas La Paz</w:t>
      </w:r>
      <w:bookmarkEnd w:id="0"/>
      <w:r w:rsidR="00CB19C3">
        <w:rPr>
          <w:rFonts w:ascii="Times New Roman" w:hAnsi="Times New Roman" w:cs="Times New Roman"/>
          <w:sz w:val="24"/>
          <w:szCs w:val="24"/>
        </w:rPr>
        <w:t xml:space="preserve"> y a la</w:t>
      </w:r>
      <w:r w:rsidRPr="00434005">
        <w:rPr>
          <w:rFonts w:ascii="Times New Roman" w:hAnsi="Times New Roman" w:cs="Times New Roman"/>
          <w:sz w:val="24"/>
          <w:szCs w:val="24"/>
        </w:rPr>
        <w:t xml:space="preserve"> comunidad educativa de la </w:t>
      </w:r>
      <w:r w:rsidRPr="00434005">
        <w:rPr>
          <w:rFonts w:ascii="Times New Roman" w:hAnsi="Times New Roman" w:cs="Times New Roman"/>
          <w:b/>
          <w:bCs/>
          <w:sz w:val="24"/>
          <w:szCs w:val="24"/>
        </w:rPr>
        <w:t xml:space="preserve">Escuela NINA NEP N° 9 “Juan Bautista </w:t>
      </w:r>
      <w:proofErr w:type="spellStart"/>
      <w:r w:rsidRPr="00434005">
        <w:rPr>
          <w:rFonts w:ascii="Times New Roman" w:hAnsi="Times New Roman" w:cs="Times New Roman"/>
          <w:b/>
          <w:bCs/>
          <w:sz w:val="24"/>
          <w:szCs w:val="24"/>
        </w:rPr>
        <w:t>Azopardo</w:t>
      </w:r>
      <w:proofErr w:type="spellEnd"/>
      <w:r w:rsidRPr="00434005">
        <w:rPr>
          <w:rFonts w:ascii="Times New Roman" w:hAnsi="Times New Roman" w:cs="Times New Roman"/>
          <w:b/>
          <w:bCs/>
          <w:sz w:val="24"/>
          <w:szCs w:val="24"/>
        </w:rPr>
        <w:t>” de la ciudad de Santa Elena.</w:t>
      </w:r>
    </w:p>
    <w:p w:rsidR="00434005" w:rsidRPr="00434005" w:rsidRDefault="00434005" w:rsidP="00D549A9">
      <w:pPr>
        <w:pStyle w:val="NormalWeb"/>
        <w:spacing w:line="360" w:lineRule="auto"/>
        <w:jc w:val="both"/>
        <w:rPr>
          <w:rStyle w:val="Textoennegrita"/>
          <w:lang w:val="es-AR"/>
        </w:rPr>
      </w:pPr>
    </w:p>
    <w:sectPr w:rsidR="00434005" w:rsidRPr="00434005" w:rsidSect="005245FE">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950" w:rsidRDefault="00BE1950">
      <w:pPr>
        <w:spacing w:after="0" w:line="240" w:lineRule="auto"/>
      </w:pPr>
      <w:r>
        <w:separator/>
      </w:r>
    </w:p>
  </w:endnote>
  <w:endnote w:type="continuationSeparator" w:id="0">
    <w:p w:rsidR="00BE1950" w:rsidRDefault="00BE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n-US" w:eastAsia="en-U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950" w:rsidRDefault="00BE1950">
      <w:pPr>
        <w:spacing w:after="0" w:line="240" w:lineRule="auto"/>
      </w:pPr>
      <w:r>
        <w:separator/>
      </w:r>
    </w:p>
  </w:footnote>
  <w:footnote w:type="continuationSeparator" w:id="0">
    <w:p w:rsidR="00BE1950" w:rsidRDefault="00BE1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21" w:rsidRDefault="000F560D">
    <w:r>
      <w:rPr>
        <w:noProof/>
        <w:lang w:val="en-US" w:eastAsia="en-U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2D21"/>
    <w:rsid w:val="000264F3"/>
    <w:rsid w:val="000F560D"/>
    <w:rsid w:val="001A327A"/>
    <w:rsid w:val="001B412D"/>
    <w:rsid w:val="001C1249"/>
    <w:rsid w:val="002074F0"/>
    <w:rsid w:val="003F19C7"/>
    <w:rsid w:val="00434005"/>
    <w:rsid w:val="00490A44"/>
    <w:rsid w:val="005159D4"/>
    <w:rsid w:val="005245FE"/>
    <w:rsid w:val="00570A3C"/>
    <w:rsid w:val="005A73E2"/>
    <w:rsid w:val="006358AB"/>
    <w:rsid w:val="007B6176"/>
    <w:rsid w:val="007F2D21"/>
    <w:rsid w:val="0088408A"/>
    <w:rsid w:val="009D08D8"/>
    <w:rsid w:val="00BE1950"/>
    <w:rsid w:val="00BF1EF4"/>
    <w:rsid w:val="00C62567"/>
    <w:rsid w:val="00C827C2"/>
    <w:rsid w:val="00CB19C3"/>
    <w:rsid w:val="00D549A9"/>
    <w:rsid w:val="00D9581E"/>
    <w:rsid w:val="00E87A78"/>
    <w:rsid w:val="00EC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3DD8"/>
  <w15:docId w15:val="{ED8C6671-8D2E-4310-A03F-507203AF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2334">
      <w:bodyDiv w:val="1"/>
      <w:marLeft w:val="0"/>
      <w:marRight w:val="0"/>
      <w:marTop w:val="0"/>
      <w:marBottom w:val="0"/>
      <w:divBdr>
        <w:top w:val="none" w:sz="0" w:space="0" w:color="auto"/>
        <w:left w:val="none" w:sz="0" w:space="0" w:color="auto"/>
        <w:bottom w:val="none" w:sz="0" w:space="0" w:color="auto"/>
        <w:right w:val="none" w:sz="0" w:space="0" w:color="auto"/>
      </w:divBdr>
    </w:div>
    <w:div w:id="682782849">
      <w:bodyDiv w:val="1"/>
      <w:marLeft w:val="0"/>
      <w:marRight w:val="0"/>
      <w:marTop w:val="0"/>
      <w:marBottom w:val="0"/>
      <w:divBdr>
        <w:top w:val="none" w:sz="0" w:space="0" w:color="auto"/>
        <w:left w:val="none" w:sz="0" w:space="0" w:color="auto"/>
        <w:bottom w:val="none" w:sz="0" w:space="0" w:color="auto"/>
        <w:right w:val="none" w:sz="0" w:space="0" w:color="auto"/>
      </w:divBdr>
    </w:div>
    <w:div w:id="863785051">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012876211">
      <w:bodyDiv w:val="1"/>
      <w:marLeft w:val="0"/>
      <w:marRight w:val="0"/>
      <w:marTop w:val="0"/>
      <w:marBottom w:val="0"/>
      <w:divBdr>
        <w:top w:val="none" w:sz="0" w:space="0" w:color="auto"/>
        <w:left w:val="none" w:sz="0" w:space="0" w:color="auto"/>
        <w:bottom w:val="none" w:sz="0" w:space="0" w:color="auto"/>
        <w:right w:val="none" w:sz="0" w:space="0" w:color="auto"/>
      </w:divBdr>
    </w:div>
    <w:div w:id="1019770426">
      <w:bodyDiv w:val="1"/>
      <w:marLeft w:val="0"/>
      <w:marRight w:val="0"/>
      <w:marTop w:val="0"/>
      <w:marBottom w:val="0"/>
      <w:divBdr>
        <w:top w:val="none" w:sz="0" w:space="0" w:color="auto"/>
        <w:left w:val="none" w:sz="0" w:space="0" w:color="auto"/>
        <w:bottom w:val="none" w:sz="0" w:space="0" w:color="auto"/>
        <w:right w:val="none" w:sz="0" w:space="0" w:color="auto"/>
      </w:divBdr>
    </w:div>
    <w:div w:id="1150250257">
      <w:bodyDiv w:val="1"/>
      <w:marLeft w:val="0"/>
      <w:marRight w:val="0"/>
      <w:marTop w:val="0"/>
      <w:marBottom w:val="0"/>
      <w:divBdr>
        <w:top w:val="none" w:sz="0" w:space="0" w:color="auto"/>
        <w:left w:val="none" w:sz="0" w:space="0" w:color="auto"/>
        <w:bottom w:val="none" w:sz="0" w:space="0" w:color="auto"/>
        <w:right w:val="none" w:sz="0" w:space="0" w:color="auto"/>
      </w:divBdr>
    </w:div>
    <w:div w:id="1378823390">
      <w:bodyDiv w:val="1"/>
      <w:marLeft w:val="0"/>
      <w:marRight w:val="0"/>
      <w:marTop w:val="0"/>
      <w:marBottom w:val="0"/>
      <w:divBdr>
        <w:top w:val="none" w:sz="0" w:space="0" w:color="auto"/>
        <w:left w:val="none" w:sz="0" w:space="0" w:color="auto"/>
        <w:bottom w:val="none" w:sz="0" w:space="0" w:color="auto"/>
        <w:right w:val="none" w:sz="0" w:space="0" w:color="auto"/>
      </w:divBdr>
    </w:div>
    <w:div w:id="1787500679">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775</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usuario</cp:lastModifiedBy>
  <cp:revision>5</cp:revision>
  <cp:lastPrinted>2024-11-01T13:08:00Z</cp:lastPrinted>
  <dcterms:created xsi:type="dcterms:W3CDTF">2026-04-24T14:16:00Z</dcterms:created>
  <dcterms:modified xsi:type="dcterms:W3CDTF">2026-04-27T11:39:00Z</dcterms:modified>
</cp:coreProperties>
</file>