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D8" w:rsidRDefault="001D12C7" w:rsidP="00185BD8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-373379</wp:posOffset>
            </wp:positionH>
            <wp:positionV relativeFrom="paragraph">
              <wp:posOffset>626</wp:posOffset>
            </wp:positionV>
            <wp:extent cx="5866130" cy="1173364"/>
            <wp:effectExtent l="0" t="0" r="127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11" cy="118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5F5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</w:t>
      </w:r>
      <w:r w:rsidR="001751AB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     </w:t>
      </w:r>
    </w:p>
    <w:p w:rsidR="00B62D4F" w:rsidRDefault="00B62D4F" w:rsidP="00185BD8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185BD8" w:rsidRPr="00185BD8" w:rsidRDefault="00185BD8" w:rsidP="00185BD8">
      <w:pPr>
        <w:pStyle w:val="NormalWeb"/>
        <w:ind w:firstLine="708"/>
        <w:jc w:val="both"/>
        <w:rPr>
          <w:sz w:val="28"/>
        </w:rPr>
      </w:pPr>
      <w:r w:rsidRPr="00185BD8">
        <w:rPr>
          <w:sz w:val="28"/>
        </w:rPr>
        <w:t xml:space="preserve">La </w:t>
      </w:r>
      <w:r w:rsidRPr="00185BD8">
        <w:rPr>
          <w:rStyle w:val="Textoennegrita"/>
          <w:sz w:val="28"/>
        </w:rPr>
        <w:t>11° Campaña Nacional de Promoción del Consumo Interno de la Miel</w:t>
      </w:r>
      <w:r w:rsidRPr="00185BD8">
        <w:rPr>
          <w:sz w:val="28"/>
        </w:rPr>
        <w:t xml:space="preserve">, bajo el lema </w:t>
      </w:r>
      <w:r w:rsidRPr="00185BD8">
        <w:rPr>
          <w:rStyle w:val="nfasis"/>
          <w:sz w:val="28"/>
        </w:rPr>
        <w:t>“Más Miel todo el año”</w:t>
      </w:r>
      <w:r w:rsidRPr="00185BD8">
        <w:rPr>
          <w:sz w:val="28"/>
        </w:rPr>
        <w:t>, constituye una iniciativa de alcance estratégico impulsada por la Coordinación de Apicultura, dependiente de la Dirección de Producción Animal, en cumplimiento de la RESOL-2021-72-APN-MAGYP.</w:t>
      </w:r>
    </w:p>
    <w:p w:rsidR="00185BD8" w:rsidRPr="00185BD8" w:rsidRDefault="00185BD8" w:rsidP="00185BD8">
      <w:pPr>
        <w:pStyle w:val="NormalWeb"/>
        <w:ind w:firstLine="708"/>
        <w:jc w:val="both"/>
        <w:rPr>
          <w:sz w:val="28"/>
        </w:rPr>
      </w:pPr>
      <w:r w:rsidRPr="00185BD8">
        <w:rPr>
          <w:sz w:val="28"/>
        </w:rPr>
        <w:t>El lanzamiento oficial de la campaña tendrá lugar el próximo jueves 14 de mayo en la explanada de la Casa de Gobierno de la capital provincial, en el horario de 08:00 a 14:00 horas, configurándose como un espacio de interacción público-institucional de relevancia para el sector productivo y la sociedad en su conjunto.</w:t>
      </w:r>
    </w:p>
    <w:p w:rsidR="00185BD8" w:rsidRPr="00185BD8" w:rsidRDefault="00185BD8" w:rsidP="00185BD8">
      <w:pPr>
        <w:pStyle w:val="NormalWeb"/>
        <w:ind w:firstLine="708"/>
        <w:jc w:val="both"/>
        <w:rPr>
          <w:sz w:val="28"/>
        </w:rPr>
      </w:pPr>
      <w:r w:rsidRPr="00185BD8">
        <w:rPr>
          <w:sz w:val="28"/>
        </w:rPr>
        <w:t xml:space="preserve">La apicultura representa un </w:t>
      </w:r>
      <w:r w:rsidRPr="00185BD8">
        <w:rPr>
          <w:rStyle w:val="Textoennegrita"/>
          <w:sz w:val="28"/>
        </w:rPr>
        <w:t>motor de desarrollo local y regional</w:t>
      </w:r>
      <w:r w:rsidRPr="00185BD8">
        <w:rPr>
          <w:sz w:val="28"/>
        </w:rPr>
        <w:t>, destacándose por la calidad y trazabilidad de las mieles entrerrianas, reconocidas en mercados nacionales e internacionales. Asimismo, la abeja cumple un rol sistémico como agente polinizador indispensable para la preservación de la biodiversidad y la sostenibilidad ambiental, aportando beneficios que trascienden lo estrictamente productivo y se vinculan con la salud de los ecosistemas.</w:t>
      </w:r>
    </w:p>
    <w:p w:rsidR="00185BD8" w:rsidRPr="00185BD8" w:rsidRDefault="00185BD8" w:rsidP="00185BD8">
      <w:pPr>
        <w:pStyle w:val="NormalWeb"/>
        <w:ind w:firstLine="708"/>
        <w:jc w:val="both"/>
        <w:rPr>
          <w:sz w:val="28"/>
        </w:rPr>
      </w:pPr>
      <w:r w:rsidRPr="00185BD8">
        <w:rPr>
          <w:sz w:val="28"/>
        </w:rPr>
        <w:t xml:space="preserve">La campaña busca, además, </w:t>
      </w:r>
      <w:r w:rsidRPr="00185BD8">
        <w:rPr>
          <w:rStyle w:val="Textoennegrita"/>
          <w:sz w:val="28"/>
        </w:rPr>
        <w:t>incentivar la participación de los Municipios</w:t>
      </w:r>
      <w:r w:rsidRPr="00185BD8">
        <w:rPr>
          <w:sz w:val="28"/>
        </w:rPr>
        <w:t xml:space="preserve"> de la provincia en la denominada </w:t>
      </w:r>
      <w:r w:rsidRPr="00185BD8">
        <w:rPr>
          <w:rStyle w:val="nfasis"/>
          <w:sz w:val="28"/>
        </w:rPr>
        <w:t>“Semana de la Miel”</w:t>
      </w:r>
      <w:r w:rsidRPr="00185BD8">
        <w:rPr>
          <w:sz w:val="28"/>
        </w:rPr>
        <w:t>, promoviendo la integración de actores locales bajo una impronta territorial propia. De este modo, se fomenta la articulación entre productores, instituciones y comunidades, fortaleciendo la identidad provincial y nacional en torno a la apicultura.</w:t>
      </w:r>
    </w:p>
    <w:p w:rsidR="00185BD8" w:rsidRPr="00185BD8" w:rsidRDefault="00185BD8" w:rsidP="00185BD8">
      <w:pPr>
        <w:pStyle w:val="NormalWeb"/>
        <w:ind w:firstLine="708"/>
        <w:jc w:val="both"/>
        <w:rPr>
          <w:sz w:val="28"/>
        </w:rPr>
      </w:pPr>
      <w:r w:rsidRPr="00185BD8">
        <w:rPr>
          <w:sz w:val="28"/>
        </w:rPr>
        <w:t>En este contexto, resulta pertinente que el Honorable Cuerpo declare de interés legislativo la mencionada campaña, reconociendo su aporte a la promoción del consumo interno de la miel, a la valorización de la producción apícola entrerriana y al compromiso con la sostenibilidad ambiental.</w:t>
      </w:r>
    </w:p>
    <w:p w:rsidR="001751AB" w:rsidRPr="00185BD8" w:rsidRDefault="001D12C7" w:rsidP="00185B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2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12C7" w:rsidRDefault="001D12C7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6E2090C" wp14:editId="58820400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972175" cy="1194576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19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D4F" w:rsidRPr="008845E7" w:rsidRDefault="00B62D4F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8845E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LA HONORABLE CÁMARA DE SENADORES</w:t>
      </w:r>
    </w:p>
    <w:p w:rsidR="00B62D4F" w:rsidRPr="008845E7" w:rsidRDefault="00B62D4F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8845E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DE LA PROVINCIA DE ENTRE RÍOS</w:t>
      </w:r>
      <w:r w:rsidRPr="008845E7">
        <w:rPr>
          <w:rFonts w:ascii="Arial" w:eastAsia="Times New Roman" w:hAnsi="Arial" w:cs="Arial"/>
          <w:sz w:val="28"/>
          <w:szCs w:val="28"/>
          <w:lang w:eastAsia="es-ES"/>
        </w:rPr>
        <w:br/>
      </w:r>
      <w:r w:rsidRPr="008845E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 E C L A R A:</w:t>
      </w:r>
    </w:p>
    <w:p w:rsidR="001D12C7" w:rsidRPr="00B62D4F" w:rsidRDefault="001D12C7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185BD8" w:rsidRPr="008845E7" w:rsidRDefault="00185BD8" w:rsidP="008845E7">
      <w:pPr>
        <w:pStyle w:val="NormalWeb"/>
        <w:spacing w:line="276" w:lineRule="auto"/>
        <w:jc w:val="both"/>
        <w:rPr>
          <w:sz w:val="30"/>
          <w:szCs w:val="30"/>
        </w:rPr>
      </w:pPr>
      <w:r w:rsidRPr="008845E7">
        <w:rPr>
          <w:b/>
          <w:bCs/>
          <w:sz w:val="30"/>
          <w:szCs w:val="30"/>
        </w:rPr>
        <w:t>Artículo 1°.-</w:t>
      </w:r>
      <w:r w:rsidRPr="008845E7">
        <w:rPr>
          <w:sz w:val="30"/>
          <w:szCs w:val="30"/>
        </w:rPr>
        <w:t xml:space="preserve"> Declárase de interés legislativo la </w:t>
      </w:r>
      <w:r w:rsidRPr="008845E7">
        <w:rPr>
          <w:rStyle w:val="nfasis"/>
          <w:sz w:val="30"/>
          <w:szCs w:val="30"/>
        </w:rPr>
        <w:t>“11° Campaña Nacional de Promoción del Consumo Interno de la Miel”</w:t>
      </w:r>
      <w:r w:rsidRPr="008845E7">
        <w:rPr>
          <w:sz w:val="30"/>
          <w:szCs w:val="30"/>
        </w:rPr>
        <w:t xml:space="preserve">, que se desarrolla bajo el lema </w:t>
      </w:r>
      <w:r w:rsidRPr="008845E7">
        <w:rPr>
          <w:rStyle w:val="nfasis"/>
          <w:sz w:val="30"/>
          <w:szCs w:val="30"/>
        </w:rPr>
        <w:t>“Más Miel todo el año”</w:t>
      </w:r>
      <w:r w:rsidRPr="008845E7">
        <w:rPr>
          <w:sz w:val="30"/>
          <w:szCs w:val="30"/>
        </w:rPr>
        <w:t>, impulsada por la Coordinación de Apicultura dependiente de la Dirección de Producción Animal, en cumplimiento de la RESOL-2021-72-APN-MAGYP.</w:t>
      </w:r>
    </w:p>
    <w:p w:rsidR="00B62D4F" w:rsidRPr="008845E7" w:rsidRDefault="00B62D4F" w:rsidP="008845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es-ES"/>
        </w:rPr>
      </w:pPr>
      <w:r w:rsidRPr="008845E7">
        <w:rPr>
          <w:rFonts w:ascii="Times New Roman" w:eastAsia="Times New Roman" w:hAnsi="Times New Roman" w:cs="Times New Roman"/>
          <w:b/>
          <w:bCs/>
          <w:sz w:val="30"/>
          <w:szCs w:val="30"/>
          <w:lang w:eastAsia="es-ES"/>
        </w:rPr>
        <w:t>SEGUNDO:</w:t>
      </w:r>
      <w:r w:rsidRPr="008845E7">
        <w:rPr>
          <w:rFonts w:ascii="Times New Roman" w:eastAsia="Times New Roman" w:hAnsi="Times New Roman" w:cs="Times New Roman"/>
          <w:sz w:val="30"/>
          <w:szCs w:val="30"/>
          <w:lang w:eastAsia="es-ES"/>
        </w:rPr>
        <w:t xml:space="preserve"> Comuníquese a </w:t>
      </w:r>
      <w:r w:rsidR="009E0A05" w:rsidRPr="008845E7">
        <w:rPr>
          <w:rFonts w:ascii="Times New Roman" w:eastAsia="Times New Roman" w:hAnsi="Times New Roman" w:cs="Times New Roman"/>
          <w:sz w:val="30"/>
          <w:szCs w:val="30"/>
          <w:lang w:eastAsia="es-ES"/>
        </w:rPr>
        <w:t>la Dirección de Producción Animal dependiente de la Secretaría de Agricultura Ganadería y Pesca del Ministerio de Desarrollo Económico</w:t>
      </w:r>
    </w:p>
    <w:p w:rsidR="002443AD" w:rsidRPr="00B62D4F" w:rsidRDefault="002443AD" w:rsidP="00B62D4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2443AD" w:rsidRPr="00B62D4F" w:rsidSect="00185B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F"/>
    <w:rsid w:val="00093293"/>
    <w:rsid w:val="001751AB"/>
    <w:rsid w:val="00185BD8"/>
    <w:rsid w:val="001D12C7"/>
    <w:rsid w:val="002443AD"/>
    <w:rsid w:val="003A75F1"/>
    <w:rsid w:val="005E4D67"/>
    <w:rsid w:val="00670718"/>
    <w:rsid w:val="00752F7F"/>
    <w:rsid w:val="008845E7"/>
    <w:rsid w:val="009E0A05"/>
    <w:rsid w:val="00A66FA0"/>
    <w:rsid w:val="00B62D4F"/>
    <w:rsid w:val="00B905F5"/>
    <w:rsid w:val="00BB7C1A"/>
    <w:rsid w:val="00C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4084-2F29-49D6-9B5A-8C0A8D4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5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185BD8"/>
    <w:rPr>
      <w:b/>
      <w:bCs/>
    </w:rPr>
  </w:style>
  <w:style w:type="character" w:styleId="nfasis">
    <w:name w:val="Emphasis"/>
    <w:basedOn w:val="Fuentedeprrafopredeter"/>
    <w:uiPriority w:val="20"/>
    <w:qFormat/>
    <w:rsid w:val="00185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2026-04-10T12:37:00Z</cp:lastPrinted>
  <dcterms:created xsi:type="dcterms:W3CDTF">2026-04-10T12:25:00Z</dcterms:created>
  <dcterms:modified xsi:type="dcterms:W3CDTF">2026-04-10T12:42:00Z</dcterms:modified>
</cp:coreProperties>
</file>