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E8" w:rsidRDefault="00F638E8">
      <w:pPr>
        <w:spacing w:line="360" w:lineRule="auto"/>
        <w:jc w:val="both"/>
        <w:rPr>
          <w:rFonts w:ascii="Arial" w:eastAsia="Arial" w:hAnsi="Arial" w:cs="Arial"/>
          <w:b/>
          <w:bCs/>
        </w:rPr>
      </w:pPr>
      <w:bookmarkStart w:id="0" w:name="_heading=h.43m2oz9su7am" w:colFirst="0" w:colLast="0"/>
      <w:bookmarkStart w:id="1" w:name="_GoBack"/>
      <w:bookmarkEnd w:id="0"/>
      <w:bookmarkEnd w:id="1"/>
    </w:p>
    <w:p w:rsidR="00F638E8" w:rsidRDefault="009C5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24050" cy="1200150"/>
            <wp:effectExtent l="0" t="0" r="0" b="0"/>
            <wp:docPr id="4" name="image1.jpg" descr="C:\Users\senado\Desktop\membrete jpe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enado\Desktop\membrete jpeg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38E8" w:rsidRDefault="009C56C0">
      <w:pPr>
        <w:spacing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FUNDAMENTOS</w:t>
      </w:r>
    </w:p>
    <w:p w:rsidR="00F638E8" w:rsidRDefault="009C56C0">
      <w:pPr>
        <w:widowControl w:val="0"/>
        <w:spacing w:before="246" w:after="0" w:line="344" w:lineRule="auto"/>
        <w:ind w:left="246" w:right="71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Debido a la alarmante frecuencia de  suicidios a nivel provincial y pese a la existencia de un marco legal nacional y provincial, las cifras no han  disminuido, lo que evidencia una brecha entre la legislación y la implementación. Los datos demuestran un p</w:t>
      </w:r>
      <w:r>
        <w:rPr>
          <w:rFonts w:ascii="Arial" w:eastAsia="Arial" w:hAnsi="Arial" w:cs="Arial"/>
          <w:sz w:val="24"/>
          <w:szCs w:val="24"/>
        </w:rPr>
        <w:t>atrón preocupante, dejando un rastro de dolor en toda la  comunidad. A través de esta iniciativa se pretende visibilizar la preocupante situación de la región y cómo esta situación la afecta cada vez más. La declaración de emergencia en materia de prevenci</w:t>
      </w:r>
      <w:r>
        <w:rPr>
          <w:rFonts w:ascii="Arial" w:eastAsia="Arial" w:hAnsi="Arial" w:cs="Arial"/>
          <w:sz w:val="24"/>
          <w:szCs w:val="24"/>
        </w:rPr>
        <w:t xml:space="preserve">ón, abordaje y </w:t>
      </w:r>
      <w:proofErr w:type="spellStart"/>
      <w:r>
        <w:rPr>
          <w:rFonts w:ascii="Arial" w:eastAsia="Arial" w:hAnsi="Arial" w:cs="Arial"/>
          <w:sz w:val="24"/>
          <w:szCs w:val="24"/>
        </w:rPr>
        <w:t>posvención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del suicidio permitirá fortalecer la red de atención en salud mental en todos los  departamentos de la provincia, impulsar programas de capacitación para personal de  salud, educación, seguridad y referentes comunitarios, para la</w:t>
      </w:r>
      <w:r>
        <w:rPr>
          <w:rFonts w:ascii="Arial" w:eastAsia="Arial" w:hAnsi="Arial" w:cs="Arial"/>
          <w:sz w:val="24"/>
          <w:szCs w:val="24"/>
        </w:rPr>
        <w:t xml:space="preserve"> detección temprana de  señales de riesgo y el manejo de situaciones de crisis, así como desarrollar campañas de  sensibilización y concientización a gran escala, que promuevan la búsqueda de ayuda. Además de fomentar la investigación y recolección de dato</w:t>
      </w:r>
      <w:r>
        <w:rPr>
          <w:rFonts w:ascii="Arial" w:eastAsia="Arial" w:hAnsi="Arial" w:cs="Arial"/>
          <w:sz w:val="24"/>
          <w:szCs w:val="24"/>
        </w:rPr>
        <w:t>s precisos sobre la  problemática en Entre Ríos, para diseñar políticas públicas basadas en evidencias. En relación a esto, es conveniente citar el artículo 75 inc. 22 de la  Constitución Nacional que establece que el Estado Nacional es garante de la salud</w:t>
      </w:r>
      <w:r>
        <w:rPr>
          <w:rFonts w:ascii="Arial" w:eastAsia="Arial" w:hAnsi="Arial" w:cs="Arial"/>
          <w:sz w:val="24"/>
          <w:szCs w:val="24"/>
        </w:rPr>
        <w:t xml:space="preserve"> de la  población. Continuando con el marco normativo, la Constitución de Entre Ríos en sus  artículos 37 y 38, dispone que el Estado Provincial debe garantizar y ejecutar  los medios necesarios para proteger la salud de la población. Esta iniciativa no pr</w:t>
      </w:r>
      <w:r>
        <w:rPr>
          <w:rFonts w:ascii="Arial" w:eastAsia="Arial" w:hAnsi="Arial" w:cs="Arial"/>
          <w:sz w:val="24"/>
          <w:szCs w:val="24"/>
        </w:rPr>
        <w:t>etende reemplazar las leyes existentes, sino complementarlas y potenciar su implementación para hacer frente a una crisis que no puede esperar. La vida es una prioridad innegociable y es</w:t>
      </w:r>
    </w:p>
    <w:p w:rsidR="00F638E8" w:rsidRDefault="009C5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924050" cy="1200150"/>
            <wp:effectExtent l="0" t="0" r="0" b="0"/>
            <wp:docPr id="6" name="image1.jpg" descr="C:\Users\senado\Desktop\membrete jpe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enado\Desktop\membrete jpeg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38E8" w:rsidRDefault="00F638E8">
      <w:pPr>
        <w:spacing w:line="360" w:lineRule="auto"/>
        <w:ind w:firstLine="720"/>
        <w:jc w:val="both"/>
        <w:rPr>
          <w:rFonts w:ascii="Arial" w:eastAsia="Arial" w:hAnsi="Arial" w:cs="Arial"/>
        </w:rPr>
      </w:pPr>
    </w:p>
    <w:p w:rsidR="00F638E8" w:rsidRDefault="009C56C0">
      <w:pPr>
        <w:widowControl w:val="0"/>
        <w:spacing w:before="246" w:after="0" w:line="344" w:lineRule="auto"/>
        <w:ind w:left="246" w:right="71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nuestra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responsabilidad, actuar con la urgencia y determinación qu</w:t>
      </w:r>
      <w:r>
        <w:rPr>
          <w:rFonts w:ascii="Arial" w:eastAsia="Arial" w:hAnsi="Arial" w:cs="Arial"/>
          <w:sz w:val="24"/>
          <w:szCs w:val="24"/>
        </w:rPr>
        <w:t xml:space="preserve">e la situación exige. La problemática del suicidio, no es una estadística fría, sino una herida abierta  en el corazón de nuestra sociedad. No podemos permitirnos la inacción frente a  una realidad que reclama respuestas urgentes y concretas. </w:t>
      </w:r>
    </w:p>
    <w:p w:rsidR="00F638E8" w:rsidRDefault="009C56C0">
      <w:pPr>
        <w:widowControl w:val="0"/>
        <w:spacing w:before="246" w:after="0" w:line="344" w:lineRule="auto"/>
        <w:ind w:left="246" w:right="7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iniciativ</w:t>
      </w:r>
      <w:r>
        <w:rPr>
          <w:rFonts w:ascii="Arial" w:eastAsia="Arial" w:hAnsi="Arial" w:cs="Arial"/>
          <w:sz w:val="24"/>
          <w:szCs w:val="24"/>
        </w:rPr>
        <w:t>a y la fundamentación de esta comunicación son consecuencia del proyecto “Voces que salvan”, realizado por los representantes del Senado Juvenil del Departamento Colón. Los alumnos de la institución educativa I.C.P.A D-70 de la ciudad de Villa Elisa con la</w:t>
      </w:r>
      <w:r>
        <w:rPr>
          <w:rFonts w:ascii="Arial" w:eastAsia="Arial" w:hAnsi="Arial" w:cs="Arial"/>
          <w:sz w:val="24"/>
          <w:szCs w:val="24"/>
        </w:rPr>
        <w:t xml:space="preserve"> guía de sus docentes, realizaron un extenso trabajo de </w:t>
      </w:r>
      <w:proofErr w:type="spellStart"/>
      <w:r>
        <w:rPr>
          <w:rFonts w:ascii="Arial" w:eastAsia="Arial" w:hAnsi="Arial" w:cs="Arial"/>
          <w:sz w:val="24"/>
          <w:szCs w:val="24"/>
        </w:rPr>
        <w:t>investigacion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sobre la </w:t>
      </w:r>
      <w:proofErr w:type="spellStart"/>
      <w:r>
        <w:rPr>
          <w:rFonts w:ascii="Arial" w:eastAsia="Arial" w:hAnsi="Arial" w:cs="Arial"/>
          <w:sz w:val="24"/>
          <w:szCs w:val="24"/>
        </w:rPr>
        <w:t>problematica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suicidio que tanto nos preocupa a los entrerrianos. </w:t>
      </w:r>
    </w:p>
    <w:p w:rsidR="00F638E8" w:rsidRDefault="00F638E8">
      <w:pPr>
        <w:spacing w:line="360" w:lineRule="auto"/>
        <w:ind w:firstLine="720"/>
        <w:jc w:val="both"/>
        <w:rPr>
          <w:rFonts w:ascii="Arial" w:eastAsia="Arial" w:hAnsi="Arial" w:cs="Arial"/>
        </w:rPr>
      </w:pPr>
    </w:p>
    <w:p w:rsidR="00F638E8" w:rsidRDefault="009C56C0">
      <w:pPr>
        <w:spacing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ab/>
      </w:r>
    </w:p>
    <w:p w:rsidR="00F638E8" w:rsidRDefault="00F638E8">
      <w:pPr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9C56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924050" cy="1200150"/>
            <wp:effectExtent l="0" t="0" r="0" b="0"/>
            <wp:docPr id="5" name="image1.jpg" descr="C:\Users\senado\Desktop\membrete jpeg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enado\Desktop\membrete jpeg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638E8" w:rsidRDefault="00F638E8">
      <w:pPr>
        <w:spacing w:line="360" w:lineRule="auto"/>
        <w:rPr>
          <w:rFonts w:ascii="Arial" w:eastAsia="Arial" w:hAnsi="Arial" w:cs="Arial"/>
          <w:b/>
          <w:bCs/>
        </w:rPr>
      </w:pPr>
    </w:p>
    <w:p w:rsidR="00F638E8" w:rsidRDefault="009C56C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LA HONORABLE CÁMARA DE SENADORES</w:t>
      </w:r>
    </w:p>
    <w:p w:rsidR="00F638E8" w:rsidRDefault="009C56C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LA PROVINCIA DE ENTRE RÍOS</w:t>
      </w:r>
    </w:p>
    <w:p w:rsidR="00F638E8" w:rsidRDefault="009C56C0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 O M U N I C A:</w:t>
      </w:r>
    </w:p>
    <w:p w:rsidR="00F638E8" w:rsidRDefault="00F638E8">
      <w:pPr>
        <w:spacing w:line="360" w:lineRule="auto"/>
        <w:jc w:val="both"/>
        <w:rPr>
          <w:rFonts w:ascii="Arial" w:eastAsia="Arial" w:hAnsi="Arial" w:cs="Arial"/>
        </w:rPr>
      </w:pPr>
    </w:p>
    <w:p w:rsidR="00F638E8" w:rsidRDefault="009C56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</w:rPr>
        <w:t>PRIMERO:</w:t>
      </w:r>
      <w:r>
        <w:rPr>
          <w:rFonts w:ascii="Arial" w:eastAsia="Arial" w:hAnsi="Arial" w:cs="Arial"/>
        </w:rPr>
        <w:t xml:space="preserve"> Vería con agrado que </w:t>
      </w:r>
      <w:r>
        <w:rPr>
          <w:rFonts w:ascii="Arial" w:eastAsia="Arial" w:hAnsi="Arial" w:cs="Arial"/>
          <w:sz w:val="24"/>
          <w:szCs w:val="24"/>
        </w:rPr>
        <w:t>el Poder Ejecutivo Provincial por medio del Ministerio de la Salud declare a la provincia en emergencia sanitaria en salud mental por el término de 12 meses; con el objetivo de fortalecer las políticas de prevención, e intervención  d</w:t>
      </w:r>
      <w:r>
        <w:rPr>
          <w:rFonts w:ascii="Arial" w:eastAsia="Arial" w:hAnsi="Arial" w:cs="Arial"/>
          <w:sz w:val="24"/>
          <w:szCs w:val="24"/>
        </w:rPr>
        <w:t>esde las Instituciones de Salud.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38E8" w:rsidRDefault="009C56C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F638E8" w:rsidRDefault="009C56C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SEGUNDO:</w:t>
      </w:r>
      <w:r>
        <w:rPr>
          <w:rFonts w:ascii="Arial" w:eastAsia="Arial" w:hAnsi="Arial" w:cs="Arial"/>
        </w:rPr>
        <w:t xml:space="preserve"> Comuníquese al Poder Ejecutivo Provincial, al Ministerio de Salud de la Provincia de Entre Ríos y a la Institución educativa Instituto Comercial Privado </w:t>
      </w:r>
      <w:proofErr w:type="spellStart"/>
      <w:r>
        <w:rPr>
          <w:rFonts w:ascii="Arial" w:eastAsia="Arial" w:hAnsi="Arial" w:cs="Arial"/>
        </w:rPr>
        <w:t>Almafuerte</w:t>
      </w:r>
      <w:proofErr w:type="spellEnd"/>
      <w:r>
        <w:rPr>
          <w:rFonts w:ascii="Arial" w:eastAsia="Arial" w:hAnsi="Arial" w:cs="Arial"/>
        </w:rPr>
        <w:t xml:space="preserve"> D-70 de la Ciudad de Villa Elisa.  </w:t>
      </w:r>
    </w:p>
    <w:p w:rsidR="00F638E8" w:rsidRDefault="00F638E8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:rsidR="00F638E8" w:rsidRDefault="00F638E8">
      <w:pPr>
        <w:jc w:val="both"/>
      </w:pPr>
    </w:p>
    <w:p w:rsidR="00F638E8" w:rsidRDefault="00F638E8">
      <w:pPr>
        <w:jc w:val="both"/>
      </w:pPr>
    </w:p>
    <w:p w:rsidR="00F638E8" w:rsidRDefault="00F638E8">
      <w:pPr>
        <w:jc w:val="both"/>
      </w:pPr>
    </w:p>
    <w:sectPr w:rsidR="00F638E8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9E4824-23BC-4DD5-BEB5-67A57673CA0D}"/>
    <w:embedBold r:id="rId2" w:fontKey="{2BC5E968-6C7E-41BC-A2B3-6731EBB644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Italic r:id="rId3" w:fontKey="{E2DF02B3-6886-4B38-94A0-4E8C687EF6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4E4326C4-3307-48B4-944E-F645719FBD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E8"/>
    <w:rsid w:val="009C56C0"/>
    <w:rsid w:val="00F6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28B96-F38B-4935-B078-9910A74E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unhideWhenUsed/>
    <w:rsid w:val="001B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477"/>
    <w:rPr>
      <w:rFonts w:ascii="Segoe UI" w:hAnsi="Segoe UI" w:cs="Segoe UI"/>
      <w:sz w:val="18"/>
      <w:szCs w:val="18"/>
      <w:lang w:val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Sm0eoDkTDVSLAfg10W8/LmCdg==">CgMxLjAyDmguNDNtMm96OXN1N2FtOAByITFET2tzZTh4dXNRVmZ6MXpxTG0wNzhWdkdxa1FFNlIybA==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Benedetti</dc:creator>
  <cp:lastModifiedBy>Cuenta Microsoft</cp:lastModifiedBy>
  <cp:revision>2</cp:revision>
  <dcterms:created xsi:type="dcterms:W3CDTF">2025-11-25T11:20:00Z</dcterms:created>
  <dcterms:modified xsi:type="dcterms:W3CDTF">2025-11-25T11:20:00Z</dcterms:modified>
</cp:coreProperties>
</file>