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70F06C54" w14:textId="64DC0434" w:rsidR="00DB12C3" w:rsidRPr="00DB12C3" w:rsidRDefault="000E0865" w:rsidP="00DB12C3">
      <w:pPr>
        <w:spacing w:before="100" w:beforeAutospacing="1" w:after="100" w:afterAutospacing="1" w:line="240" w:lineRule="auto"/>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FUNDAMENTOS:</w:t>
      </w:r>
    </w:p>
    <w:p w14:paraId="5278BA71" w14:textId="77777777" w:rsidR="00DB12C3" w:rsidRPr="005300F5" w:rsidRDefault="00DB12C3" w:rsidP="00DB12C3">
      <w:pPr>
        <w:spacing w:line="360" w:lineRule="auto"/>
        <w:ind w:firstLine="720"/>
        <w:jc w:val="both"/>
        <w:rPr>
          <w:rFonts w:ascii="Times New Roman" w:eastAsia="Times New Roman" w:hAnsi="Times New Roman" w:cs="Times New Roman"/>
          <w:sz w:val="28"/>
          <w:szCs w:val="28"/>
          <w:lang w:val="es-ES"/>
        </w:rPr>
      </w:pPr>
      <w:r w:rsidRPr="005300F5">
        <w:rPr>
          <w:rFonts w:ascii="Times New Roman" w:eastAsia="Times New Roman" w:hAnsi="Times New Roman" w:cs="Times New Roman"/>
          <w:sz w:val="28"/>
          <w:szCs w:val="28"/>
          <w:lang w:val="es-ES"/>
        </w:rPr>
        <w:t xml:space="preserve">Los fundamentos del presente proyecto se encuentran ampliamente y claramente expuestos en la presentación realizada por el equipo del Colegio </w:t>
      </w:r>
      <w:proofErr w:type="spellStart"/>
      <w:r w:rsidRPr="005300F5">
        <w:rPr>
          <w:rFonts w:ascii="Times New Roman" w:eastAsia="Times New Roman" w:hAnsi="Times New Roman" w:cs="Times New Roman"/>
          <w:sz w:val="28"/>
          <w:szCs w:val="28"/>
          <w:lang w:val="es-ES"/>
        </w:rPr>
        <w:t>Malvina</w:t>
      </w:r>
      <w:proofErr w:type="spellEnd"/>
      <w:r w:rsidRPr="005300F5">
        <w:rPr>
          <w:rFonts w:ascii="Times New Roman" w:eastAsia="Times New Roman" w:hAnsi="Times New Roman" w:cs="Times New Roman"/>
          <w:sz w:val="28"/>
          <w:szCs w:val="28"/>
          <w:lang w:val="es-ES"/>
        </w:rPr>
        <w:t xml:space="preserve"> Seguí de </w:t>
      </w:r>
      <w:proofErr w:type="spellStart"/>
      <w:r w:rsidRPr="005300F5">
        <w:rPr>
          <w:rFonts w:ascii="Times New Roman" w:eastAsia="Times New Roman" w:hAnsi="Times New Roman" w:cs="Times New Roman"/>
          <w:sz w:val="28"/>
          <w:szCs w:val="28"/>
          <w:lang w:val="es-ES"/>
        </w:rPr>
        <w:t>Clavarino</w:t>
      </w:r>
      <w:proofErr w:type="spellEnd"/>
      <w:r w:rsidRPr="005300F5">
        <w:rPr>
          <w:rFonts w:ascii="Times New Roman" w:eastAsia="Times New Roman" w:hAnsi="Times New Roman" w:cs="Times New Roman"/>
          <w:sz w:val="28"/>
          <w:szCs w:val="28"/>
          <w:lang w:val="es-ES"/>
        </w:rPr>
        <w:t>, con motivo de su participación en la instancia departamental (Departamento Gualeguaychú) de</w:t>
      </w:r>
      <w:r>
        <w:rPr>
          <w:rFonts w:ascii="Times New Roman" w:eastAsia="Times New Roman" w:hAnsi="Times New Roman" w:cs="Times New Roman"/>
          <w:sz w:val="28"/>
          <w:szCs w:val="28"/>
          <w:lang w:val="es-ES"/>
        </w:rPr>
        <w:t>l Programa Senado Juvenil 2025.</w:t>
      </w:r>
    </w:p>
    <w:p w14:paraId="7C95587D" w14:textId="77777777" w:rsidR="00DB12C3" w:rsidRPr="005300F5" w:rsidRDefault="00DB12C3" w:rsidP="00DB12C3">
      <w:pPr>
        <w:spacing w:line="360" w:lineRule="auto"/>
        <w:ind w:firstLine="720"/>
        <w:jc w:val="both"/>
        <w:rPr>
          <w:rFonts w:ascii="Times New Roman" w:eastAsia="Times New Roman" w:hAnsi="Times New Roman" w:cs="Times New Roman"/>
          <w:sz w:val="28"/>
          <w:szCs w:val="28"/>
          <w:lang w:val="es-ES"/>
        </w:rPr>
      </w:pPr>
      <w:r w:rsidRPr="005300F5">
        <w:rPr>
          <w:rFonts w:ascii="Times New Roman" w:eastAsia="Times New Roman" w:hAnsi="Times New Roman" w:cs="Times New Roman"/>
          <w:sz w:val="28"/>
          <w:szCs w:val="28"/>
          <w:lang w:val="es-ES"/>
        </w:rPr>
        <w:t>Cabe señalar que dicha presentación resultó ganadora en la instancia departamental, habiendo sido seleccionada y merecedora de su elevación a la Legislatura de Entre Ríos para su tratamiento como proyecto de ley. Por lo tanto, solicito el acompañamiento de los señore</w:t>
      </w:r>
      <w:r>
        <w:rPr>
          <w:rFonts w:ascii="Times New Roman" w:eastAsia="Times New Roman" w:hAnsi="Times New Roman" w:cs="Times New Roman"/>
          <w:sz w:val="28"/>
          <w:szCs w:val="28"/>
          <w:lang w:val="es-ES"/>
        </w:rPr>
        <w:t>s senadores para su aprobación.</w:t>
      </w:r>
    </w:p>
    <w:p w14:paraId="0870B2A4" w14:textId="77777777" w:rsidR="00DB12C3" w:rsidRPr="005300F5" w:rsidRDefault="00DB12C3" w:rsidP="00DB12C3">
      <w:pPr>
        <w:spacing w:line="360" w:lineRule="auto"/>
        <w:ind w:firstLine="720"/>
        <w:jc w:val="both"/>
        <w:rPr>
          <w:rFonts w:ascii="Times New Roman" w:eastAsia="Times New Roman" w:hAnsi="Times New Roman" w:cs="Times New Roman"/>
          <w:sz w:val="28"/>
          <w:szCs w:val="28"/>
          <w:lang w:val="es-ES"/>
        </w:rPr>
      </w:pPr>
      <w:r w:rsidRPr="005300F5">
        <w:rPr>
          <w:rFonts w:ascii="Times New Roman" w:eastAsia="Times New Roman" w:hAnsi="Times New Roman" w:cs="Times New Roman"/>
          <w:sz w:val="28"/>
          <w:szCs w:val="28"/>
          <w:lang w:val="es-ES"/>
        </w:rPr>
        <w:t>A continuación, se transcribe el trabajo presentado, no sin antes destacar que, además de los fundamentos legales allí desarrollados, el proyecto encuentra sustento normativo en nuestra provincia en lo dispuesto por el Decreto N° 6</w:t>
      </w:r>
      <w:r>
        <w:rPr>
          <w:rFonts w:ascii="Times New Roman" w:eastAsia="Times New Roman" w:hAnsi="Times New Roman" w:cs="Times New Roman"/>
          <w:sz w:val="28"/>
          <w:szCs w:val="28"/>
          <w:lang w:val="es-ES"/>
        </w:rPr>
        <w:t>676/2003 y normas concordantes.</w:t>
      </w:r>
    </w:p>
    <w:p w14:paraId="2481DB4F" w14:textId="1F1DBF50" w:rsidR="00DB12C3" w:rsidRPr="00202F07" w:rsidRDefault="00DB12C3" w:rsidP="00DB12C3">
      <w:pPr>
        <w:spacing w:line="360" w:lineRule="auto"/>
        <w:ind w:firstLine="720"/>
        <w:jc w:val="both"/>
        <w:rPr>
          <w:rFonts w:ascii="Times New Roman" w:eastAsia="Times New Roman" w:hAnsi="Times New Roman" w:cs="Times New Roman"/>
          <w:sz w:val="28"/>
          <w:szCs w:val="28"/>
          <w:u w:val="single"/>
          <w:lang w:val="es-ES"/>
        </w:rPr>
      </w:pPr>
      <w:r w:rsidRPr="00202F07">
        <w:rPr>
          <w:rFonts w:ascii="Times New Roman" w:eastAsia="Times New Roman" w:hAnsi="Times New Roman" w:cs="Times New Roman"/>
          <w:sz w:val="28"/>
          <w:szCs w:val="28"/>
          <w:u w:val="single"/>
          <w:lang w:val="es-ES"/>
        </w:rPr>
        <w:t>Texto de la presentación (se omiten ilustraciones):</w:t>
      </w:r>
    </w:p>
    <w:p w14:paraId="24C726D0"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Pr="004E0D0B">
        <w:rPr>
          <w:rFonts w:ascii="Times New Roman" w:eastAsia="Times New Roman" w:hAnsi="Times New Roman" w:cs="Times New Roman"/>
          <w:sz w:val="28"/>
          <w:szCs w:val="28"/>
          <w:lang w:val="es-ES"/>
        </w:rPr>
        <w:t xml:space="preserve">Identificación de la Institución: </w:t>
      </w:r>
      <w:proofErr w:type="spellStart"/>
      <w:r w:rsidRPr="004E0D0B">
        <w:rPr>
          <w:rFonts w:ascii="Times New Roman" w:eastAsia="Times New Roman" w:hAnsi="Times New Roman" w:cs="Times New Roman"/>
          <w:sz w:val="28"/>
          <w:szCs w:val="28"/>
          <w:lang w:val="es-ES"/>
        </w:rPr>
        <w:t>Malvina</w:t>
      </w:r>
      <w:proofErr w:type="spellEnd"/>
      <w:r w:rsidRPr="004E0D0B">
        <w:rPr>
          <w:rFonts w:ascii="Times New Roman" w:eastAsia="Times New Roman" w:hAnsi="Times New Roman" w:cs="Times New Roman"/>
          <w:sz w:val="28"/>
          <w:szCs w:val="28"/>
          <w:lang w:val="es-ES"/>
        </w:rPr>
        <w:t xml:space="preserve"> Seguí de </w:t>
      </w:r>
      <w:proofErr w:type="spellStart"/>
      <w:r w:rsidRPr="004E0D0B">
        <w:rPr>
          <w:rFonts w:ascii="Times New Roman" w:eastAsia="Times New Roman" w:hAnsi="Times New Roman" w:cs="Times New Roman"/>
          <w:sz w:val="28"/>
          <w:szCs w:val="28"/>
          <w:lang w:val="es-ES"/>
        </w:rPr>
        <w:t>Clavarino</w:t>
      </w:r>
      <w:proofErr w:type="spellEnd"/>
    </w:p>
    <w:p w14:paraId="0728CD7C"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t xml:space="preserve">Domicilio: </w:t>
      </w:r>
      <w:proofErr w:type="spellStart"/>
      <w:r w:rsidRPr="004E0D0B">
        <w:rPr>
          <w:rFonts w:ascii="Times New Roman" w:eastAsia="Times New Roman" w:hAnsi="Times New Roman" w:cs="Times New Roman"/>
          <w:sz w:val="28"/>
          <w:szCs w:val="28"/>
          <w:lang w:val="es-ES"/>
        </w:rPr>
        <w:t>Lestonnac</w:t>
      </w:r>
      <w:proofErr w:type="spellEnd"/>
      <w:r w:rsidRPr="004E0D0B">
        <w:rPr>
          <w:rFonts w:ascii="Times New Roman" w:eastAsia="Times New Roman" w:hAnsi="Times New Roman" w:cs="Times New Roman"/>
          <w:sz w:val="28"/>
          <w:szCs w:val="28"/>
          <w:lang w:val="es-ES"/>
        </w:rPr>
        <w:t xml:space="preserve"> 1350</w:t>
      </w:r>
    </w:p>
    <w:p w14:paraId="435FD24F"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t>Localidad: Gualeguaychú</w:t>
      </w:r>
    </w:p>
    <w:p w14:paraId="4E13E662"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t>Departamento: Gualeguaychú</w:t>
      </w:r>
    </w:p>
    <w:p w14:paraId="6C7A1497" w14:textId="77777777" w:rsidR="00DB12C3" w:rsidRPr="004E0D0B" w:rsidRDefault="00DB12C3" w:rsidP="00DB12C3">
      <w:pPr>
        <w:spacing w:line="360" w:lineRule="auto"/>
        <w:ind w:left="1700" w:right="1700"/>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t>Teléfono: +54 9 3446 40-4368</w:t>
      </w:r>
    </w:p>
    <w:p w14:paraId="2274E0A4"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lastRenderedPageBreak/>
        <w:t xml:space="preserve"> Nombre de los Senadores juveniles: </w:t>
      </w:r>
      <w:r w:rsidRPr="004E0D0B">
        <w:rPr>
          <w:rFonts w:ascii="Times New Roman" w:eastAsia="Times New Roman" w:hAnsi="Times New Roman" w:cs="Times New Roman"/>
          <w:sz w:val="28"/>
          <w:szCs w:val="28"/>
          <w:lang w:val="es-ES"/>
        </w:rPr>
        <w:br/>
      </w:r>
      <w:proofErr w:type="spellStart"/>
      <w:r w:rsidRPr="004E0D0B">
        <w:rPr>
          <w:rFonts w:ascii="Times New Roman" w:eastAsia="Times New Roman" w:hAnsi="Times New Roman" w:cs="Times New Roman"/>
          <w:sz w:val="28"/>
          <w:szCs w:val="28"/>
          <w:lang w:val="es-ES"/>
        </w:rPr>
        <w:t>Mazaeda</w:t>
      </w:r>
      <w:proofErr w:type="spellEnd"/>
      <w:r w:rsidRPr="004E0D0B">
        <w:rPr>
          <w:rFonts w:ascii="Times New Roman" w:eastAsia="Times New Roman" w:hAnsi="Times New Roman" w:cs="Times New Roman"/>
          <w:sz w:val="28"/>
          <w:szCs w:val="28"/>
          <w:lang w:val="es-ES"/>
        </w:rPr>
        <w:t>, Lucas 49019438 titular</w:t>
      </w:r>
      <w:r w:rsidRPr="004E0D0B">
        <w:rPr>
          <w:rFonts w:ascii="Times New Roman" w:eastAsia="Times New Roman" w:hAnsi="Times New Roman" w:cs="Times New Roman"/>
          <w:sz w:val="28"/>
          <w:szCs w:val="28"/>
          <w:lang w:val="es-ES"/>
        </w:rPr>
        <w:br/>
        <w:t>González, Eren 49019068 suplente</w:t>
      </w:r>
    </w:p>
    <w:p w14:paraId="78DAA9C0"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proofErr w:type="spellStart"/>
      <w:r w:rsidRPr="004E0D0B">
        <w:rPr>
          <w:rFonts w:ascii="Times New Roman" w:eastAsia="Times New Roman" w:hAnsi="Times New Roman" w:cs="Times New Roman"/>
          <w:sz w:val="28"/>
          <w:szCs w:val="28"/>
          <w:lang w:val="es-ES"/>
        </w:rPr>
        <w:t>Peyrot</w:t>
      </w:r>
      <w:proofErr w:type="spellEnd"/>
      <w:r w:rsidRPr="004E0D0B">
        <w:rPr>
          <w:rFonts w:ascii="Times New Roman" w:eastAsia="Times New Roman" w:hAnsi="Times New Roman" w:cs="Times New Roman"/>
          <w:sz w:val="28"/>
          <w:szCs w:val="28"/>
          <w:lang w:val="es-ES"/>
        </w:rPr>
        <w:t>, Carmela 49296940 oyente</w:t>
      </w:r>
      <w:r w:rsidRPr="004E0D0B">
        <w:rPr>
          <w:rFonts w:ascii="Times New Roman" w:eastAsia="Times New Roman" w:hAnsi="Times New Roman" w:cs="Times New Roman"/>
          <w:sz w:val="28"/>
          <w:szCs w:val="28"/>
          <w:lang w:val="es-ES"/>
        </w:rPr>
        <w:br/>
        <w:t xml:space="preserve">Nombre del Docente Asesor: </w:t>
      </w:r>
      <w:r w:rsidRPr="004E0D0B">
        <w:rPr>
          <w:rFonts w:ascii="Times New Roman" w:eastAsia="Times New Roman" w:hAnsi="Times New Roman" w:cs="Times New Roman"/>
          <w:sz w:val="28"/>
          <w:szCs w:val="28"/>
          <w:lang w:val="es-ES"/>
        </w:rPr>
        <w:br/>
      </w:r>
      <w:proofErr w:type="spellStart"/>
      <w:r w:rsidRPr="004E0D0B">
        <w:rPr>
          <w:rFonts w:ascii="Times New Roman" w:eastAsia="Times New Roman" w:hAnsi="Times New Roman" w:cs="Times New Roman"/>
          <w:sz w:val="28"/>
          <w:szCs w:val="28"/>
          <w:lang w:val="es-ES"/>
        </w:rPr>
        <w:t>Völker</w:t>
      </w:r>
      <w:proofErr w:type="spellEnd"/>
      <w:r w:rsidRPr="004E0D0B">
        <w:rPr>
          <w:rFonts w:ascii="Times New Roman" w:eastAsia="Times New Roman" w:hAnsi="Times New Roman" w:cs="Times New Roman"/>
          <w:sz w:val="28"/>
          <w:szCs w:val="28"/>
          <w:lang w:val="es-ES"/>
        </w:rPr>
        <w:t>, Paola</w:t>
      </w:r>
    </w:p>
    <w:p w14:paraId="77AF1119" w14:textId="77777777" w:rsidR="00DB12C3" w:rsidRPr="004E0D0B" w:rsidRDefault="00DB12C3" w:rsidP="00DB12C3">
      <w:pPr>
        <w:spacing w:line="360" w:lineRule="auto"/>
        <w:jc w:val="center"/>
        <w:rPr>
          <w:rFonts w:ascii="Times New Roman" w:eastAsia="Times New Roman" w:hAnsi="Times New Roman" w:cs="Times New Roman"/>
          <w:sz w:val="28"/>
          <w:szCs w:val="28"/>
          <w:lang w:val="es-ES"/>
        </w:rPr>
      </w:pPr>
      <w:r w:rsidRPr="004E0D0B">
        <w:rPr>
          <w:rFonts w:ascii="Times New Roman" w:eastAsia="Times New Roman" w:hAnsi="Times New Roman" w:cs="Times New Roman"/>
          <w:sz w:val="28"/>
          <w:szCs w:val="28"/>
          <w:lang w:val="es-ES"/>
        </w:rPr>
        <w:t xml:space="preserve"> Cursos/año escolar: 5° C.O “C”</w:t>
      </w:r>
    </w:p>
    <w:p w14:paraId="122FF115" w14:textId="77777777" w:rsidR="00DB12C3" w:rsidRPr="001B0644" w:rsidRDefault="00DB12C3" w:rsidP="00DB12C3">
      <w:pPr>
        <w:spacing w:line="360" w:lineRule="auto"/>
        <w:jc w:val="center"/>
        <w:rPr>
          <w:rFonts w:ascii="Times New Roman" w:eastAsia="Times New Roman" w:hAnsi="Times New Roman" w:cs="Times New Roman"/>
          <w:b/>
          <w:i/>
          <w:sz w:val="30"/>
          <w:szCs w:val="30"/>
          <w:lang w:val="es-ES"/>
        </w:rPr>
      </w:pPr>
      <w:r w:rsidRPr="001B0644">
        <w:rPr>
          <w:rFonts w:ascii="Times New Roman" w:eastAsia="Times New Roman" w:hAnsi="Times New Roman" w:cs="Times New Roman"/>
          <w:b/>
          <w:i/>
          <w:sz w:val="30"/>
          <w:szCs w:val="30"/>
          <w:lang w:val="es-ES"/>
        </w:rPr>
        <w:t>"Guardar No Es Esconder"</w:t>
      </w:r>
    </w:p>
    <w:p w14:paraId="544075FD" w14:textId="77777777" w:rsidR="00DB12C3" w:rsidRPr="001B0644" w:rsidRDefault="00DB12C3" w:rsidP="00DB12C3">
      <w:pPr>
        <w:spacing w:line="360" w:lineRule="auto"/>
        <w:jc w:val="center"/>
        <w:rPr>
          <w:rFonts w:ascii="Times New Roman" w:eastAsia="Times New Roman" w:hAnsi="Times New Roman" w:cs="Times New Roman"/>
          <w:sz w:val="24"/>
          <w:szCs w:val="24"/>
          <w:lang w:val="es-ES"/>
        </w:rPr>
      </w:pPr>
    </w:p>
    <w:p w14:paraId="47FB5010"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b/>
          <w:color w:val="000000"/>
          <w:sz w:val="24"/>
          <w:szCs w:val="24"/>
          <w:lang w:val="es-ES"/>
        </w:rPr>
      </w:pPr>
      <w:bookmarkStart w:id="0" w:name="_iqpp5u6traav" w:colFirst="0" w:colLast="0"/>
      <w:bookmarkEnd w:id="0"/>
      <w:r w:rsidRPr="004E0D0B">
        <w:rPr>
          <w:rFonts w:ascii="Times New Roman" w:eastAsia="Times New Roman" w:hAnsi="Times New Roman" w:cs="Times New Roman"/>
          <w:b/>
          <w:color w:val="000000"/>
          <w:sz w:val="24"/>
          <w:szCs w:val="24"/>
          <w:lang w:val="es-ES"/>
        </w:rPr>
        <w:t>ÍNDICE</w:t>
      </w:r>
    </w:p>
    <w:p w14:paraId="0F3B57E6"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1" w:name="_9h63fjbj7dvp" w:colFirst="0" w:colLast="0"/>
      <w:bookmarkEnd w:id="1"/>
      <w:r w:rsidRPr="004E0D0B">
        <w:rPr>
          <w:rFonts w:ascii="Times New Roman" w:eastAsia="Times New Roman" w:hAnsi="Times New Roman" w:cs="Times New Roman"/>
          <w:b/>
          <w:color w:val="000000"/>
          <w:sz w:val="24"/>
          <w:szCs w:val="24"/>
          <w:lang w:val="es-ES"/>
        </w:rPr>
        <w:t>Introducción</w:t>
      </w:r>
      <w:r w:rsidRPr="004E0D0B">
        <w:rPr>
          <w:rFonts w:ascii="Times New Roman" w:eastAsia="Times New Roman" w:hAnsi="Times New Roman" w:cs="Times New Roman"/>
          <w:color w:val="000000"/>
          <w:sz w:val="24"/>
          <w:szCs w:val="24"/>
          <w:lang w:val="es-ES"/>
        </w:rPr>
        <w:t>….………..….…….……….……………..………….….….……...……… 3</w:t>
      </w:r>
    </w:p>
    <w:p w14:paraId="72A7BD1C"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color w:val="000000"/>
          <w:sz w:val="24"/>
          <w:szCs w:val="24"/>
          <w:lang w:val="es-ES"/>
        </w:rPr>
      </w:pPr>
      <w:bookmarkStart w:id="2" w:name="_461822bccf75" w:colFirst="0" w:colLast="0"/>
      <w:bookmarkEnd w:id="2"/>
      <w:proofErr w:type="gramStart"/>
      <w:r w:rsidRPr="004E0D0B">
        <w:rPr>
          <w:rFonts w:ascii="Times New Roman" w:eastAsia="Times New Roman" w:hAnsi="Times New Roman" w:cs="Times New Roman"/>
          <w:b/>
          <w:color w:val="000000"/>
          <w:sz w:val="24"/>
          <w:szCs w:val="24"/>
          <w:lang w:val="es-ES"/>
        </w:rPr>
        <w:t xml:space="preserve">Objetivos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4</w:t>
      </w:r>
    </w:p>
    <w:p w14:paraId="280EE1F8"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proofErr w:type="gramStart"/>
      <w:r w:rsidRPr="004E0D0B">
        <w:rPr>
          <w:rFonts w:ascii="Times New Roman" w:eastAsia="Times New Roman" w:hAnsi="Times New Roman" w:cs="Times New Roman"/>
          <w:b/>
          <w:color w:val="000000"/>
          <w:sz w:val="24"/>
          <w:szCs w:val="24"/>
          <w:lang w:val="es-ES"/>
        </w:rPr>
        <w:t xml:space="preserve">Desarrollo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5</w:t>
      </w:r>
    </w:p>
    <w:p w14:paraId="5DFFB83D"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r w:rsidRPr="004E0D0B">
        <w:rPr>
          <w:rFonts w:ascii="Times New Roman" w:eastAsia="Times New Roman" w:hAnsi="Times New Roman" w:cs="Times New Roman"/>
          <w:b/>
          <w:color w:val="000000"/>
          <w:sz w:val="24"/>
          <w:szCs w:val="24"/>
          <w:lang w:val="es-ES"/>
        </w:rPr>
        <w:t xml:space="preserve">Fundamentación del proyecto </w:t>
      </w:r>
      <w:r w:rsidRPr="004E0D0B">
        <w:rPr>
          <w:rFonts w:ascii="Times New Roman" w:eastAsia="Times New Roman" w:hAnsi="Times New Roman" w:cs="Times New Roman"/>
          <w:color w:val="000000"/>
          <w:sz w:val="24"/>
          <w:szCs w:val="24"/>
          <w:lang w:val="es-ES"/>
        </w:rPr>
        <w:t>………………………………………….…….…….…. 7</w:t>
      </w:r>
    </w:p>
    <w:p w14:paraId="364BF180"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r w:rsidRPr="004E0D0B">
        <w:rPr>
          <w:rFonts w:ascii="Times New Roman" w:eastAsia="Times New Roman" w:hAnsi="Times New Roman" w:cs="Times New Roman"/>
          <w:b/>
          <w:color w:val="000000"/>
          <w:sz w:val="24"/>
          <w:szCs w:val="24"/>
          <w:lang w:val="es-ES"/>
        </w:rPr>
        <w:t xml:space="preserve">  I. Justificación de la </w:t>
      </w:r>
      <w:proofErr w:type="gramStart"/>
      <w:r w:rsidRPr="004E0D0B">
        <w:rPr>
          <w:rFonts w:ascii="Times New Roman" w:eastAsia="Times New Roman" w:hAnsi="Times New Roman" w:cs="Times New Roman"/>
          <w:b/>
          <w:color w:val="000000"/>
          <w:sz w:val="24"/>
          <w:szCs w:val="24"/>
          <w:lang w:val="es-ES"/>
        </w:rPr>
        <w:t xml:space="preserve">solicitud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7</w:t>
      </w:r>
    </w:p>
    <w:p w14:paraId="1A7C8036"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r w:rsidRPr="004E0D0B">
        <w:rPr>
          <w:rFonts w:ascii="Times New Roman" w:eastAsia="Times New Roman" w:hAnsi="Times New Roman" w:cs="Times New Roman"/>
          <w:b/>
          <w:color w:val="000000"/>
          <w:sz w:val="24"/>
          <w:szCs w:val="24"/>
          <w:lang w:val="es-ES"/>
        </w:rPr>
        <w:t xml:space="preserve">  II. Referencias nacionales e internacionales como </w:t>
      </w:r>
      <w:proofErr w:type="gramStart"/>
      <w:r w:rsidRPr="004E0D0B">
        <w:rPr>
          <w:rFonts w:ascii="Times New Roman" w:eastAsia="Times New Roman" w:hAnsi="Times New Roman" w:cs="Times New Roman"/>
          <w:b/>
          <w:color w:val="000000"/>
          <w:sz w:val="24"/>
          <w:szCs w:val="24"/>
          <w:lang w:val="es-ES"/>
        </w:rPr>
        <w:t xml:space="preserve">sustento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7</w:t>
      </w:r>
    </w:p>
    <w:p w14:paraId="354F60C0"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r w:rsidRPr="004E0D0B">
        <w:rPr>
          <w:rFonts w:ascii="Times New Roman" w:eastAsia="Times New Roman" w:hAnsi="Times New Roman" w:cs="Times New Roman"/>
          <w:b/>
          <w:color w:val="000000"/>
          <w:sz w:val="24"/>
          <w:szCs w:val="24"/>
          <w:lang w:val="es-ES"/>
        </w:rPr>
        <w:t xml:space="preserve">  III. Valor patrimonial del casco histórico del </w:t>
      </w:r>
      <w:proofErr w:type="gramStart"/>
      <w:r w:rsidRPr="004E0D0B">
        <w:rPr>
          <w:rFonts w:ascii="Times New Roman" w:eastAsia="Times New Roman" w:hAnsi="Times New Roman" w:cs="Times New Roman"/>
          <w:b/>
          <w:color w:val="000000"/>
          <w:sz w:val="24"/>
          <w:szCs w:val="24"/>
          <w:lang w:val="es-ES"/>
        </w:rPr>
        <w:t xml:space="preserve">colegio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9</w:t>
      </w:r>
    </w:p>
    <w:p w14:paraId="413F6404"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r w:rsidRPr="004E0D0B">
        <w:rPr>
          <w:rFonts w:ascii="Times New Roman" w:eastAsia="Times New Roman" w:hAnsi="Times New Roman" w:cs="Times New Roman"/>
          <w:b/>
          <w:color w:val="000000"/>
          <w:sz w:val="24"/>
          <w:szCs w:val="24"/>
          <w:lang w:val="es-ES"/>
        </w:rPr>
        <w:t xml:space="preserve">  IV. Relevancia provincial </w:t>
      </w:r>
      <w:proofErr w:type="gramStart"/>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xml:space="preserve"> 9</w:t>
      </w:r>
    </w:p>
    <w:p w14:paraId="37ECC51F"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bookmarkStart w:id="3" w:name="_rmvtril5qmur" w:colFirst="0" w:colLast="0"/>
      <w:bookmarkEnd w:id="3"/>
      <w:proofErr w:type="gramStart"/>
      <w:r w:rsidRPr="004E0D0B">
        <w:rPr>
          <w:rFonts w:ascii="Times New Roman" w:eastAsia="Times New Roman" w:hAnsi="Times New Roman" w:cs="Times New Roman"/>
          <w:b/>
          <w:color w:val="000000"/>
          <w:sz w:val="24"/>
          <w:szCs w:val="24"/>
          <w:lang w:val="es-ES"/>
        </w:rPr>
        <w:t xml:space="preserve">Conclusión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10</w:t>
      </w:r>
    </w:p>
    <w:p w14:paraId="1152FDAC"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bookmarkStart w:id="4" w:name="_kktickwslmgt" w:colFirst="0" w:colLast="0"/>
      <w:bookmarkEnd w:id="4"/>
      <w:proofErr w:type="gramStart"/>
      <w:r w:rsidRPr="004E0D0B">
        <w:rPr>
          <w:rFonts w:ascii="Times New Roman" w:eastAsia="Times New Roman" w:hAnsi="Times New Roman" w:cs="Times New Roman"/>
          <w:b/>
          <w:color w:val="000000"/>
          <w:sz w:val="24"/>
          <w:szCs w:val="24"/>
          <w:lang w:val="es-ES"/>
        </w:rPr>
        <w:t xml:space="preserve">Anteproyecto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11</w:t>
      </w:r>
    </w:p>
    <w:p w14:paraId="50ABA22F" w14:textId="0F19E40F"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color w:val="000000"/>
          <w:sz w:val="24"/>
          <w:szCs w:val="24"/>
          <w:lang w:val="es-ES"/>
        </w:rPr>
      </w:pPr>
      <w:bookmarkStart w:id="5" w:name="_9vuirfevdgi2" w:colFirst="0" w:colLast="0"/>
      <w:bookmarkEnd w:id="5"/>
      <w:r w:rsidRPr="004E0D0B">
        <w:rPr>
          <w:rFonts w:ascii="Times New Roman" w:eastAsia="Times New Roman" w:hAnsi="Times New Roman" w:cs="Times New Roman"/>
          <w:b/>
          <w:color w:val="000000"/>
          <w:sz w:val="24"/>
          <w:szCs w:val="24"/>
          <w:lang w:val="es-ES"/>
        </w:rPr>
        <w:t xml:space="preserve">Anexo </w:t>
      </w:r>
      <w:r w:rsidRPr="004E0D0B">
        <w:rPr>
          <w:rFonts w:ascii="Times New Roman" w:eastAsia="Times New Roman" w:hAnsi="Times New Roman" w:cs="Times New Roman"/>
          <w:color w:val="000000"/>
          <w:sz w:val="24"/>
          <w:szCs w:val="24"/>
          <w:lang w:val="es-ES"/>
        </w:rPr>
        <w:t>…</w:t>
      </w:r>
      <w:proofErr w:type="gramStart"/>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w:t>
      </w:r>
      <w:r w:rsidRPr="004E0D0B">
        <w:rPr>
          <w:rFonts w:ascii="Times New Roman" w:eastAsia="Times New Roman" w:hAnsi="Times New Roman" w:cs="Times New Roman"/>
          <w:sz w:val="24"/>
          <w:szCs w:val="24"/>
          <w:lang w:val="es-ES"/>
        </w:rPr>
        <w:t xml:space="preserve"> </w:t>
      </w:r>
      <w:proofErr w:type="gramStart"/>
      <w:r w:rsidRPr="004E0D0B">
        <w:rPr>
          <w:rFonts w:ascii="Times New Roman" w:eastAsia="Times New Roman" w:hAnsi="Times New Roman" w:cs="Times New Roman"/>
          <w:color w:val="000000"/>
          <w:sz w:val="24"/>
          <w:szCs w:val="24"/>
          <w:lang w:val="es-ES"/>
        </w:rPr>
        <w:t>13</w:t>
      </w:r>
      <w:bookmarkStart w:id="6" w:name="_fxn2j5yfydkb" w:colFirst="0" w:colLast="0"/>
      <w:bookmarkEnd w:id="6"/>
      <w:r w:rsidRPr="004E0D0B">
        <w:rPr>
          <w:rFonts w:ascii="Times New Roman" w:eastAsia="Times New Roman" w:hAnsi="Times New Roman" w:cs="Times New Roman"/>
          <w:b/>
          <w:color w:val="000000"/>
          <w:sz w:val="24"/>
          <w:szCs w:val="24"/>
          <w:lang w:val="es-ES"/>
        </w:rPr>
        <w:t xml:space="preserve">Bibliografía </w:t>
      </w:r>
      <w:r w:rsidRPr="004E0D0B">
        <w:rPr>
          <w:rFonts w:ascii="Times New Roman" w:eastAsia="Times New Roman" w:hAnsi="Times New Roman" w:cs="Times New Roman"/>
          <w:color w:val="000000"/>
          <w:sz w:val="24"/>
          <w:szCs w:val="24"/>
          <w:lang w:val="es-ES"/>
        </w:rPr>
        <w:t>…</w:t>
      </w:r>
      <w:proofErr w:type="gramEnd"/>
      <w:r w:rsidRPr="004E0D0B">
        <w:rPr>
          <w:rFonts w:ascii="Times New Roman" w:eastAsia="Times New Roman" w:hAnsi="Times New Roman" w:cs="Times New Roman"/>
          <w:color w:val="000000"/>
          <w:sz w:val="24"/>
          <w:szCs w:val="24"/>
          <w:lang w:val="es-ES"/>
        </w:rPr>
        <w:t>…………………………………………………………….……………... 16</w:t>
      </w:r>
    </w:p>
    <w:p w14:paraId="6379CA3A" w14:textId="77777777" w:rsidR="00DB12C3" w:rsidRPr="004E0D0B" w:rsidRDefault="00DB12C3" w:rsidP="00DB12C3">
      <w:pPr>
        <w:pStyle w:val="Ttulo3"/>
        <w:keepNext w:val="0"/>
        <w:keepLines w:val="0"/>
        <w:spacing w:before="280" w:line="360" w:lineRule="auto"/>
        <w:jc w:val="both"/>
        <w:rPr>
          <w:rFonts w:ascii="Times New Roman" w:eastAsia="Times New Roman" w:hAnsi="Times New Roman" w:cs="Times New Roman"/>
          <w:b/>
          <w:color w:val="000000"/>
          <w:sz w:val="24"/>
          <w:szCs w:val="24"/>
          <w:lang w:val="es-ES"/>
        </w:rPr>
      </w:pPr>
      <w:bookmarkStart w:id="7" w:name="_srcdq628unuo" w:colFirst="0" w:colLast="0"/>
      <w:bookmarkEnd w:id="7"/>
      <w:r w:rsidRPr="004E0D0B">
        <w:rPr>
          <w:lang w:val="es-ES"/>
        </w:rPr>
        <w:lastRenderedPageBreak/>
        <w:br w:type="page"/>
      </w:r>
    </w:p>
    <w:p w14:paraId="524FF527"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8" w:name="_rgmvc68jr838" w:colFirst="0" w:colLast="0"/>
      <w:bookmarkEnd w:id="8"/>
      <w:r w:rsidRPr="004E0D0B">
        <w:rPr>
          <w:rFonts w:ascii="Times New Roman" w:eastAsia="Times New Roman" w:hAnsi="Times New Roman" w:cs="Times New Roman"/>
          <w:b/>
          <w:color w:val="000000"/>
          <w:sz w:val="24"/>
          <w:szCs w:val="24"/>
          <w:lang w:val="es-ES"/>
        </w:rPr>
        <w:lastRenderedPageBreak/>
        <w:t>INTRODUCCIÓN</w:t>
      </w:r>
    </w:p>
    <w:p w14:paraId="607CAA17"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Como estudiantes y grupo de investigación del Instituto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de Gualeguaychú, Entre Ríos, nos propusimos indagar en la historia de nuestro colegio y sus raíces. La inquietud surgió al recordar las promociones que dejaron su huella a lo largo de los años y al reflexionar sobre nuestro propio paso por sus aulas. Generaciones de padres, hermanos, vecinos y docentes recuerdan con emoción esta institución que, para muchos, es más que un lugar de estudio: es un segundo hogar.</w:t>
      </w:r>
    </w:p>
    <w:p w14:paraId="299614CA"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Evocamos a las monjas de la antigua orden recorriendo los pasillos, la capilla adornada en fechas especiales, la biblioteca como punto de encuentro, los desayunos compartidos y las celebraciones donde se narraba la vida de Santa Juana, pionera en la educación de mujeres. Cada espacio del colegio guarda historias que forman una memoria colectiva de gran valor.</w:t>
      </w:r>
    </w:p>
    <w:p w14:paraId="7DA85A74"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Nos preguntamos: ¿qué será de las generaciones futuras y quiénes continuarán este legado? Preservar este patrimonio no es solo cuidar un edificio, sino proteger una identidad, una forma de enseñar y un conjunto de valores que han perdurado más de un siglo.</w:t>
      </w:r>
    </w:p>
    <w:p w14:paraId="3EA30283"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Nuestro compromiso es que las futuras generaciones conozcan y valoren el significado del Instituto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entendiendo que su historia está ligada a la de la comunidad de Gualeguaychú. Este proyecto nace de la convicción de que la memoria debe ser contada y protegida, para que este legado continúe inspirando a quienes vendrán después.</w:t>
      </w:r>
    </w:p>
    <w:p w14:paraId="0EA42480"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Como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decía “luchen, luchen, que yo las voy a ayudar.” nosotros decimos “luchamos, luchamos, para no olvidar.”</w:t>
      </w:r>
    </w:p>
    <w:p w14:paraId="4A18EBDC"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Y ahora ustedes se preguntarán ¿qué relación tiene lo dicho anteriormente con un proyecto de ley provincial?</w:t>
      </w:r>
    </w:p>
    <w:p w14:paraId="391D3AF4"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La relación es evidente si entendemos que el Colegio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no es solamente un edificio, sino un testimonio de la historia política, educativa y social de Gualeguaychú y de Entre Ríos. La institución lleva el nombre de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hija de un constituyente de la nación, lo que vincula directamente al colegio con los orígenes mismos de nuestra organización política y con la tradición democrática de Entre Ríos y Argentina.</w:t>
      </w:r>
    </w:p>
    <w:p w14:paraId="316B68ED"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Ese dato no es menor: otorga al colegio un valor que trasciende lo meramente arquitectónico, porque lo conecta con la historia institucional de la provincia. El casco histórico, compuesto por el </w:t>
      </w:r>
      <w:r w:rsidRPr="004E0D0B">
        <w:rPr>
          <w:rFonts w:ascii="Times New Roman" w:eastAsia="Times New Roman" w:hAnsi="Times New Roman" w:cs="Times New Roman"/>
          <w:sz w:val="24"/>
          <w:szCs w:val="24"/>
          <w:lang w:val="es-ES"/>
        </w:rPr>
        <w:lastRenderedPageBreak/>
        <w:t>mausoleo, la capilla, la biblioteca y la torre, no solo fue escenario de la vida educativa y religiosa de generaciones de jóvenes, sino también un espacio cargado de memoria cívica y cultural.</w:t>
      </w:r>
    </w:p>
    <w:p w14:paraId="00A50E1D"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Por eso, su preservación es una cuestión </w:t>
      </w:r>
      <w:proofErr w:type="spellStart"/>
      <w:r w:rsidRPr="004E0D0B">
        <w:rPr>
          <w:rFonts w:ascii="Times New Roman" w:eastAsia="Times New Roman" w:hAnsi="Times New Roman" w:cs="Times New Roman"/>
          <w:sz w:val="24"/>
          <w:szCs w:val="24"/>
          <w:lang w:val="es-ES"/>
        </w:rPr>
        <w:t>identitaria</w:t>
      </w:r>
      <w:proofErr w:type="spellEnd"/>
      <w:r w:rsidRPr="004E0D0B">
        <w:rPr>
          <w:rFonts w:ascii="Times New Roman" w:eastAsia="Times New Roman" w:hAnsi="Times New Roman" w:cs="Times New Roman"/>
          <w:sz w:val="24"/>
          <w:szCs w:val="24"/>
          <w:lang w:val="es-ES"/>
        </w:rPr>
        <w:t xml:space="preserve"> para </w:t>
      </w:r>
      <w:proofErr w:type="spellStart"/>
      <w:r w:rsidRPr="004E0D0B">
        <w:rPr>
          <w:rFonts w:ascii="Times New Roman" w:eastAsia="Times New Roman" w:hAnsi="Times New Roman" w:cs="Times New Roman"/>
          <w:sz w:val="24"/>
          <w:szCs w:val="24"/>
          <w:lang w:val="es-ES"/>
        </w:rPr>
        <w:t>Gualeguaychú</w:t>
      </w:r>
      <w:proofErr w:type="spellEnd"/>
      <w:r w:rsidRPr="004E0D0B">
        <w:rPr>
          <w:rFonts w:ascii="Times New Roman" w:eastAsia="Times New Roman" w:hAnsi="Times New Roman" w:cs="Times New Roman"/>
          <w:sz w:val="24"/>
          <w:szCs w:val="24"/>
          <w:lang w:val="es-ES"/>
        </w:rPr>
        <w:t>. Al declararlo patrimonio cultural e histórico provincial, no solo se protege un edificio, sino que se reconoce la huella de una familia constituyente, la tradición educativa que formó a miles de entrerrianos y entrerrianas, y la memoria viva de la comunidad.</w:t>
      </w:r>
    </w:p>
    <w:p w14:paraId="571B22FC"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definitiva, este proyecto no busca únicamente conservar paredes y ladrillos, sino resguardar la historia de una ciudad y de una provincia que encuentran en el Colegio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un símbolo de su identidad y de su herencia cultural.</w:t>
      </w:r>
    </w:p>
    <w:p w14:paraId="4719FD15"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p>
    <w:p w14:paraId="4B0EE446" w14:textId="77777777" w:rsidR="00DB12C3" w:rsidRPr="004E0D0B" w:rsidRDefault="00DB12C3" w:rsidP="00DB12C3">
      <w:pPr>
        <w:spacing w:before="240" w:after="240" w:line="360" w:lineRule="auto"/>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t>OBJETIVOS</w:t>
      </w:r>
    </w:p>
    <w:p w14:paraId="15581C83"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El presente proyecto tiene por objeto </w:t>
      </w:r>
      <w:r w:rsidRPr="004E0D0B">
        <w:rPr>
          <w:rFonts w:ascii="Times New Roman" w:eastAsia="Times New Roman" w:hAnsi="Times New Roman" w:cs="Times New Roman"/>
          <w:b/>
          <w:sz w:val="24"/>
          <w:szCs w:val="24"/>
          <w:lang w:val="es-ES"/>
        </w:rPr>
        <w:t xml:space="preserve">solicitar la declaración como bien de interés patrimonial, cultural e histórico al conjunto edilicio conocido como el casco histórico del Colegio </w:t>
      </w:r>
      <w:proofErr w:type="spellStart"/>
      <w:r w:rsidRPr="004E0D0B">
        <w:rPr>
          <w:rFonts w:ascii="Times New Roman" w:eastAsia="Times New Roman" w:hAnsi="Times New Roman" w:cs="Times New Roman"/>
          <w:b/>
          <w:sz w:val="24"/>
          <w:szCs w:val="24"/>
          <w:lang w:val="es-ES"/>
        </w:rPr>
        <w:t>Malvina</w:t>
      </w:r>
      <w:proofErr w:type="spellEnd"/>
      <w:r w:rsidRPr="004E0D0B">
        <w:rPr>
          <w:rFonts w:ascii="Times New Roman" w:eastAsia="Times New Roman" w:hAnsi="Times New Roman" w:cs="Times New Roman"/>
          <w:b/>
          <w:sz w:val="24"/>
          <w:szCs w:val="24"/>
          <w:lang w:val="es-ES"/>
        </w:rPr>
        <w:t xml:space="preserve"> Seguí de </w:t>
      </w:r>
      <w:proofErr w:type="spellStart"/>
      <w:r w:rsidRPr="004E0D0B">
        <w:rPr>
          <w:rFonts w:ascii="Times New Roman" w:eastAsia="Times New Roman" w:hAnsi="Times New Roman" w:cs="Times New Roman"/>
          <w:b/>
          <w:sz w:val="24"/>
          <w:szCs w:val="24"/>
          <w:lang w:val="es-ES"/>
        </w:rPr>
        <w:t>Clavarino</w:t>
      </w:r>
      <w:proofErr w:type="spellEnd"/>
      <w:r w:rsidRPr="004E0D0B">
        <w:rPr>
          <w:rFonts w:ascii="Times New Roman" w:eastAsia="Times New Roman" w:hAnsi="Times New Roman" w:cs="Times New Roman"/>
          <w:sz w:val="24"/>
          <w:szCs w:val="24"/>
          <w:lang w:val="es-ES"/>
        </w:rPr>
        <w:t xml:space="preserve">, ubicado en la ciudad de Gualeguaychú, Entre Ríos, en el domicilio </w:t>
      </w:r>
      <w:proofErr w:type="spellStart"/>
      <w:r w:rsidRPr="004E0D0B">
        <w:rPr>
          <w:rFonts w:ascii="Times New Roman" w:eastAsia="Times New Roman" w:hAnsi="Times New Roman" w:cs="Times New Roman"/>
          <w:sz w:val="24"/>
          <w:szCs w:val="24"/>
          <w:lang w:val="es-ES"/>
        </w:rPr>
        <w:t>Lestonnac</w:t>
      </w:r>
      <w:proofErr w:type="spellEnd"/>
      <w:r w:rsidRPr="004E0D0B">
        <w:rPr>
          <w:rFonts w:ascii="Times New Roman" w:eastAsia="Times New Roman" w:hAnsi="Times New Roman" w:cs="Times New Roman"/>
          <w:sz w:val="24"/>
          <w:szCs w:val="24"/>
          <w:lang w:val="es-ES"/>
        </w:rPr>
        <w:t xml:space="preserve"> 1350. Este conjunto incluye el mausoleo con los restos de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y Luis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la capilla, la biblioteca y la torre pertenecientes al antiguo edificio ocupado por la congregación religiosa, y actualmente integrado al uso educativo del colegio.</w:t>
      </w:r>
    </w:p>
    <w:p w14:paraId="704A8136"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b/>
          <w:sz w:val="24"/>
          <w:szCs w:val="24"/>
          <w:lang w:val="es-ES"/>
        </w:rPr>
        <w:t>Promover la conservación, protección, restauración y puesta en valor del conjunto edilicio declarado</w:t>
      </w:r>
      <w:r w:rsidRPr="004E0D0B">
        <w:rPr>
          <w:rFonts w:ascii="Times New Roman" w:eastAsia="Times New Roman" w:hAnsi="Times New Roman" w:cs="Times New Roman"/>
          <w:sz w:val="24"/>
          <w:szCs w:val="24"/>
          <w:lang w:val="es-ES"/>
        </w:rPr>
        <w:t>, garantizando su preservación material y simbólica, su uso actual como institución educativa y su integración como parte viva del patrimonio cultural entrerriano.</w:t>
      </w:r>
    </w:p>
    <w:p w14:paraId="754BFA96" w14:textId="77777777" w:rsidR="00DB12C3" w:rsidRPr="004E0D0B" w:rsidRDefault="00DB12C3" w:rsidP="00DB12C3">
      <w:pPr>
        <w:spacing w:line="360" w:lineRule="auto"/>
        <w:jc w:val="both"/>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t>DESARROLLO</w:t>
      </w:r>
    </w:p>
    <w:p w14:paraId="7ED94400"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El presente proyecto de ley surge como resultado de un proceso de investigación escolar impulsado por estudiantes secundarios, con el objetivo de poner en valor el Colegio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situado en la ciudad de Gualeguaychú, Entre Ríos. El análisis realizado nos permitió comprender que esta institución no solo cumple funciones educativas, sino que constituye un verdadero patrimonio cultural e histórico para la comunidad local.</w:t>
      </w:r>
    </w:p>
    <w:p w14:paraId="7012A969"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Desde su fundación en 1910, sobre tierras donadas por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el colegio ha mantenido un rol protagónico en la formación de generaciones de </w:t>
      </w:r>
      <w:proofErr w:type="spellStart"/>
      <w:r w:rsidRPr="004E0D0B">
        <w:rPr>
          <w:rFonts w:ascii="Times New Roman" w:eastAsia="Times New Roman" w:hAnsi="Times New Roman" w:cs="Times New Roman"/>
          <w:sz w:val="24"/>
          <w:szCs w:val="24"/>
          <w:lang w:val="es-ES"/>
        </w:rPr>
        <w:t>gualeguaychuenses</w:t>
      </w:r>
      <w:proofErr w:type="spellEnd"/>
      <w:r w:rsidRPr="004E0D0B">
        <w:rPr>
          <w:rFonts w:ascii="Times New Roman" w:eastAsia="Times New Roman" w:hAnsi="Times New Roman" w:cs="Times New Roman"/>
          <w:sz w:val="24"/>
          <w:szCs w:val="24"/>
          <w:lang w:val="es-ES"/>
        </w:rPr>
        <w:t xml:space="preserve">. Su origen está íntimamente ligado a una figura clave del compromiso social: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del Corazón de </w:t>
      </w:r>
      <w:r w:rsidRPr="004E0D0B">
        <w:rPr>
          <w:rFonts w:ascii="Times New Roman" w:eastAsia="Times New Roman" w:hAnsi="Times New Roman" w:cs="Times New Roman"/>
          <w:sz w:val="24"/>
          <w:szCs w:val="24"/>
          <w:lang w:val="es-ES"/>
        </w:rPr>
        <w:lastRenderedPageBreak/>
        <w:t xml:space="preserve">Jesús y María, nacida el 2 de mayo de 1854 en Santa Fe. Hija de Cornelia Villar y del doctor Juan Francisco Seguí —redactor del histórico Pronunciamiento de Urquiza y constituyente nacional de 1853 por Santa Fe—,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pertenecía a una familia ilustrada y comprometida con el desarrollo del país.</w:t>
      </w:r>
    </w:p>
    <w:p w14:paraId="16FA1343"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Junto a su esposo, Luis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llevó adelante una vida dedicada al servicio público y la ayuda comunitaria. Su legado más trascendente fue la donación de su quinta,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a la Compañía de María, con el compromiso de construir en ese espacio un colegio que sostuviera una obra educativa con sentido cristiano, social y formativo. En su testamento dejó plasmada la voluntad de perpetuar tanto el proyecto pedagógico como la conservación del mausoleo familiar, demostrando una visión a largo plazo que aún hoy perdura.</w:t>
      </w:r>
    </w:p>
    <w:p w14:paraId="12C1BD65"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Durante décadas, el colegio fue dirigido por la orden religiosa Compañía de María, cuyos valores fundacionales marcaron profundamente la identidad institucional. A partir de 2018, se incorporó el acompañamiento pedagógico de los Hermanos de La Salle, sin que esto altere la misión original. La continuidad en su proyecto educativo y su apertura a la comunidad dan cuenta de una trayectoria consolidada, adaptada a los cambios sociales, pero fiel a sus raíces.</w:t>
      </w:r>
    </w:p>
    <w:p w14:paraId="2D8B8D2E"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Entre los elementos que componen su patrimonio tangible se encuentran la casona histórica, el predio original, el mausoleo, la capilla y especialmente la biblioteca </w:t>
      </w:r>
      <w:proofErr w:type="spellStart"/>
      <w:r w:rsidRPr="004E0D0B">
        <w:rPr>
          <w:rFonts w:ascii="Times New Roman" w:eastAsia="Times New Roman" w:hAnsi="Times New Roman" w:cs="Times New Roman"/>
          <w:sz w:val="24"/>
          <w:szCs w:val="24"/>
          <w:lang w:val="es-ES"/>
        </w:rPr>
        <w:t>Lestonnac</w:t>
      </w:r>
      <w:proofErr w:type="spellEnd"/>
      <w:r w:rsidRPr="004E0D0B">
        <w:rPr>
          <w:rFonts w:ascii="Times New Roman" w:eastAsia="Times New Roman" w:hAnsi="Times New Roman" w:cs="Times New Roman"/>
          <w:sz w:val="24"/>
          <w:szCs w:val="24"/>
          <w:lang w:val="es-ES"/>
        </w:rPr>
        <w:t>, fundada en 1963, que conserva un acervo valioso de más de 12.000 volúmenes. Esta biblioteca fue desarrollada con gran dedicación por las hermanas de la congregación y docentes especializados, funcionando como espacio de estudio, formación y encuentro para alumnos y profesores de todos los niveles. Su evolución, desde simples armarios con libros hasta convertirse en un centro organizado y activo, refleja el esfuerzo por sostener el acceso al conocimiento como parte del legado institucional.</w:t>
      </w:r>
    </w:p>
    <w:p w14:paraId="5DB3EE1C"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Una figura clave en esta construcción fue la Hermana María Leonor Morales </w:t>
      </w:r>
      <w:proofErr w:type="spellStart"/>
      <w:r w:rsidRPr="004E0D0B">
        <w:rPr>
          <w:rFonts w:ascii="Times New Roman" w:eastAsia="Times New Roman" w:hAnsi="Times New Roman" w:cs="Times New Roman"/>
          <w:sz w:val="24"/>
          <w:szCs w:val="24"/>
          <w:lang w:val="es-ES"/>
        </w:rPr>
        <w:t>Jardel</w:t>
      </w:r>
      <w:proofErr w:type="spellEnd"/>
      <w:r w:rsidRPr="004E0D0B">
        <w:rPr>
          <w:rFonts w:ascii="Times New Roman" w:eastAsia="Times New Roman" w:hAnsi="Times New Roman" w:cs="Times New Roman"/>
          <w:sz w:val="24"/>
          <w:szCs w:val="24"/>
          <w:lang w:val="es-ES"/>
        </w:rPr>
        <w:t xml:space="preserve">, quien no solo lideró reformas estructurales y pedagógicas en el colegio, sino que también fue convocada por monseñor </w:t>
      </w:r>
      <w:proofErr w:type="spellStart"/>
      <w:r w:rsidRPr="004E0D0B">
        <w:rPr>
          <w:rFonts w:ascii="Times New Roman" w:eastAsia="Times New Roman" w:hAnsi="Times New Roman" w:cs="Times New Roman"/>
          <w:sz w:val="24"/>
          <w:szCs w:val="24"/>
          <w:lang w:val="es-ES"/>
        </w:rPr>
        <w:t>Chalup</w:t>
      </w:r>
      <w:proofErr w:type="spellEnd"/>
      <w:r w:rsidRPr="004E0D0B">
        <w:rPr>
          <w:rFonts w:ascii="Times New Roman" w:eastAsia="Times New Roman" w:hAnsi="Times New Roman" w:cs="Times New Roman"/>
          <w:sz w:val="24"/>
          <w:szCs w:val="24"/>
          <w:lang w:val="es-ES"/>
        </w:rPr>
        <w:t xml:space="preserve"> para participar en la fundación del Instituto de Profesorado Sedes </w:t>
      </w:r>
      <w:proofErr w:type="spellStart"/>
      <w:r w:rsidRPr="004E0D0B">
        <w:rPr>
          <w:rFonts w:ascii="Times New Roman" w:eastAsia="Times New Roman" w:hAnsi="Times New Roman" w:cs="Times New Roman"/>
          <w:sz w:val="24"/>
          <w:szCs w:val="24"/>
          <w:lang w:val="es-ES"/>
        </w:rPr>
        <w:t>Sapientiae</w:t>
      </w:r>
      <w:proofErr w:type="spellEnd"/>
      <w:r w:rsidRPr="004E0D0B">
        <w:rPr>
          <w:rFonts w:ascii="Times New Roman" w:eastAsia="Times New Roman" w:hAnsi="Times New Roman" w:cs="Times New Roman"/>
          <w:sz w:val="24"/>
          <w:szCs w:val="24"/>
          <w:lang w:val="es-ES"/>
        </w:rPr>
        <w:t>, del cual fue su primera rectora. Junto con su amiga, la hermana María Romero, tramitó las primeras carreras que allí se dictaron: Letras, Ciencias Económicas, Ciencias Naturales e Historia, y más adelante el Profesorado de Inglés. Su trabajo fue fundamental para consolidar una propuesta educativa de calidad y proyección provincial.</w:t>
      </w:r>
    </w:p>
    <w:p w14:paraId="5AC27E30"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cuanto al patrimonio inmaterial, el colegio representa una construcción colectiva de memoria, valores y tradiciones. Las prácticas pedagógicas, las actividades comunitarias —como la </w:t>
      </w:r>
      <w:r w:rsidRPr="004E0D0B">
        <w:rPr>
          <w:rFonts w:ascii="Times New Roman" w:eastAsia="Times New Roman" w:hAnsi="Times New Roman" w:cs="Times New Roman"/>
          <w:sz w:val="24"/>
          <w:szCs w:val="24"/>
          <w:lang w:val="es-ES"/>
        </w:rPr>
        <w:lastRenderedPageBreak/>
        <w:t>participación estudiantil en programas ambientales y visitas guiadas históricas— y la espiritualidad que lo atraviesa desde su fundación, lo convierten en un ejemplo vivo de cómo una institución educativa puede ser también un vehículo de identidad local.</w:t>
      </w:r>
    </w:p>
    <w:p w14:paraId="726FE55B"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este sentido, el Colegio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encarna claramente un patrimonio cultural intangible o educativo, ya que:</w:t>
      </w:r>
    </w:p>
    <w:p w14:paraId="49BEBFCE" w14:textId="77777777" w:rsidR="00DB12C3" w:rsidRPr="004E0D0B" w:rsidRDefault="00DB12C3" w:rsidP="00DB12C3">
      <w:pPr>
        <w:numPr>
          <w:ilvl w:val="0"/>
          <w:numId w:val="5"/>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Ha tenido un profundo impacto social y cultural en la ciudad.</w:t>
      </w:r>
    </w:p>
    <w:p w14:paraId="35D12378" w14:textId="77777777" w:rsidR="00DB12C3" w:rsidRPr="004E0D0B" w:rsidRDefault="00DB12C3" w:rsidP="00DB12C3">
      <w:pPr>
        <w:numPr>
          <w:ilvl w:val="0"/>
          <w:numId w:val="5"/>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Ha formado a numerosas generaciones a lo largo de más de un siglo.</w:t>
      </w:r>
    </w:p>
    <w:p w14:paraId="334A8012" w14:textId="77777777" w:rsidR="00DB12C3" w:rsidRPr="004E0D0B" w:rsidRDefault="00DB12C3" w:rsidP="00DB12C3">
      <w:pPr>
        <w:numPr>
          <w:ilvl w:val="0"/>
          <w:numId w:val="5"/>
        </w:numPr>
        <w:spacing w:after="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Ha sostenido sin interrupciones un proyecto pedagógico comprometido con la formación integral de sus estudiantes.</w:t>
      </w:r>
    </w:p>
    <w:p w14:paraId="4C200556"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La investigación incluyó el relevamiento de fuentes documentales, entrevistas a docentes y personal histórico del colegio, así como el análisis de textos patrimoniales y normativas culturales. A partir de este trabajo, surgió la necesidad de proponer que el Colegio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sea reconocido como patrimonio cultural de Gualeguaychú, con la posibilidad de su futura incorporación al listado de bienes patrimoniales provinciales, lo que permitiría su preservación legal, su difusión y su transmisión a las generaciones futuras.</w:t>
      </w:r>
    </w:p>
    <w:p w14:paraId="03798312" w14:textId="77777777" w:rsidR="00DB12C3" w:rsidRPr="004E0D0B" w:rsidRDefault="00DB12C3" w:rsidP="00DB12C3">
      <w:pPr>
        <w:spacing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Sostener la memoria colectiva y visibilizar los espacios que la encarnan es un acto de justicia histórica. En ese sentido,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no es solo una escuela centenaria: es un espacio cultural, pedagógico y espiritual profundamente arraigado en el entramado social de Gualeguaychú. Su historia, sus protagonistas y su legado justifican ampliamente el presente proyecto de ley.</w:t>
      </w:r>
    </w:p>
    <w:p w14:paraId="67A6004F"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9" w:name="_17sr1sn7yhq" w:colFirst="0" w:colLast="0"/>
      <w:bookmarkEnd w:id="9"/>
      <w:r w:rsidRPr="004E0D0B">
        <w:rPr>
          <w:rFonts w:ascii="Times New Roman" w:eastAsia="Times New Roman" w:hAnsi="Times New Roman" w:cs="Times New Roman"/>
          <w:b/>
          <w:color w:val="000000"/>
          <w:sz w:val="24"/>
          <w:szCs w:val="24"/>
          <w:lang w:val="es-ES"/>
        </w:rPr>
        <w:t>FUNDAMENTACIÓN DEL PROYECTO</w:t>
      </w:r>
    </w:p>
    <w:p w14:paraId="6666CE6F" w14:textId="77777777" w:rsidR="00DB12C3" w:rsidRPr="004E0D0B" w:rsidRDefault="00DB12C3" w:rsidP="00DB12C3">
      <w:pPr>
        <w:pStyle w:val="Ttulo3"/>
        <w:keepNext w:val="0"/>
        <w:keepLines w:val="0"/>
        <w:spacing w:before="280" w:line="360" w:lineRule="auto"/>
        <w:ind w:firstLine="720"/>
        <w:rPr>
          <w:rFonts w:ascii="Times New Roman" w:eastAsia="Times New Roman" w:hAnsi="Times New Roman" w:cs="Times New Roman"/>
          <w:b/>
          <w:color w:val="000000"/>
          <w:sz w:val="24"/>
          <w:szCs w:val="24"/>
          <w:lang w:val="es-ES"/>
        </w:rPr>
      </w:pPr>
      <w:bookmarkStart w:id="10" w:name="_ckxzysy379tz" w:colFirst="0" w:colLast="0"/>
      <w:bookmarkEnd w:id="10"/>
      <w:r w:rsidRPr="004E0D0B">
        <w:rPr>
          <w:rFonts w:ascii="Times New Roman" w:eastAsia="Times New Roman" w:hAnsi="Times New Roman" w:cs="Times New Roman"/>
          <w:b/>
          <w:color w:val="000000"/>
          <w:sz w:val="24"/>
          <w:szCs w:val="24"/>
          <w:lang w:val="es-ES"/>
        </w:rPr>
        <w:t>I. Justificación de la solicitud</w:t>
      </w:r>
    </w:p>
    <w:p w14:paraId="110A5C35"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La protección de este bien responde a la necesidad de </w:t>
      </w:r>
      <w:r w:rsidRPr="004E0D0B">
        <w:rPr>
          <w:rFonts w:ascii="Times New Roman" w:eastAsia="Times New Roman" w:hAnsi="Times New Roman" w:cs="Times New Roman"/>
          <w:b/>
          <w:sz w:val="24"/>
          <w:szCs w:val="24"/>
          <w:lang w:val="es-ES"/>
        </w:rPr>
        <w:t>preservar una arquitectura representativa de la historia religiosa, educativa y comunitaria de la región</w:t>
      </w:r>
      <w:r w:rsidRPr="004E0D0B">
        <w:rPr>
          <w:rFonts w:ascii="Times New Roman" w:eastAsia="Times New Roman" w:hAnsi="Times New Roman" w:cs="Times New Roman"/>
          <w:sz w:val="24"/>
          <w:szCs w:val="24"/>
          <w:lang w:val="es-ES"/>
        </w:rPr>
        <w:t>, al tiempo que se promueve el respeto por la memoria histórica local.</w:t>
      </w:r>
    </w:p>
    <w:p w14:paraId="55801599"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Este proyecto se inscribe en un esfuerzo por </w:t>
      </w:r>
      <w:r w:rsidRPr="004E0D0B">
        <w:rPr>
          <w:rFonts w:ascii="Times New Roman" w:eastAsia="Times New Roman" w:hAnsi="Times New Roman" w:cs="Times New Roman"/>
          <w:b/>
          <w:sz w:val="24"/>
          <w:szCs w:val="24"/>
          <w:lang w:val="es-ES"/>
        </w:rPr>
        <w:t>poner en valor el patrimonio tangible e intangible</w:t>
      </w:r>
      <w:r w:rsidRPr="004E0D0B">
        <w:rPr>
          <w:rFonts w:ascii="Times New Roman" w:eastAsia="Times New Roman" w:hAnsi="Times New Roman" w:cs="Times New Roman"/>
          <w:sz w:val="24"/>
          <w:szCs w:val="24"/>
          <w:lang w:val="es-ES"/>
        </w:rPr>
        <w:t>, en consonancia con lo que establecen las normativas de protección tanto a nivel nacional como internacional.</w:t>
      </w:r>
    </w:p>
    <w:p w14:paraId="2DC97F33" w14:textId="77777777" w:rsidR="00DB12C3" w:rsidRPr="004E0D0B" w:rsidRDefault="00DB12C3" w:rsidP="00DB12C3">
      <w:pPr>
        <w:pStyle w:val="Ttulo3"/>
        <w:keepNext w:val="0"/>
        <w:keepLines w:val="0"/>
        <w:spacing w:before="280" w:line="360" w:lineRule="auto"/>
        <w:ind w:firstLine="720"/>
        <w:rPr>
          <w:rFonts w:ascii="Times New Roman" w:eastAsia="Times New Roman" w:hAnsi="Times New Roman" w:cs="Times New Roman"/>
          <w:b/>
          <w:color w:val="000000"/>
          <w:sz w:val="24"/>
          <w:szCs w:val="24"/>
          <w:lang w:val="es-ES"/>
        </w:rPr>
      </w:pPr>
      <w:bookmarkStart w:id="11" w:name="_qhx5xgx1nopl" w:colFirst="0" w:colLast="0"/>
      <w:bookmarkEnd w:id="11"/>
    </w:p>
    <w:p w14:paraId="2621A198" w14:textId="77777777" w:rsidR="00DB12C3" w:rsidRPr="004E0D0B" w:rsidRDefault="00DB12C3" w:rsidP="00DB12C3">
      <w:pPr>
        <w:pStyle w:val="Ttulo3"/>
        <w:keepNext w:val="0"/>
        <w:keepLines w:val="0"/>
        <w:spacing w:before="280" w:line="360" w:lineRule="auto"/>
        <w:ind w:firstLine="720"/>
        <w:rPr>
          <w:rFonts w:ascii="Times New Roman" w:eastAsia="Times New Roman" w:hAnsi="Times New Roman" w:cs="Times New Roman"/>
          <w:b/>
          <w:color w:val="000000"/>
          <w:sz w:val="24"/>
          <w:szCs w:val="24"/>
          <w:lang w:val="es-ES"/>
        </w:rPr>
      </w:pPr>
      <w:bookmarkStart w:id="12" w:name="_ad3j4o1wer49" w:colFirst="0" w:colLast="0"/>
      <w:bookmarkEnd w:id="12"/>
    </w:p>
    <w:p w14:paraId="7341046E"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13" w:name="_fh8ncmduy8dm" w:colFirst="0" w:colLast="0"/>
      <w:bookmarkEnd w:id="13"/>
      <w:r w:rsidRPr="004E0D0B">
        <w:rPr>
          <w:rFonts w:ascii="Times New Roman" w:eastAsia="Times New Roman" w:hAnsi="Times New Roman" w:cs="Times New Roman"/>
          <w:b/>
          <w:color w:val="000000"/>
          <w:sz w:val="24"/>
          <w:szCs w:val="24"/>
          <w:lang w:val="es-ES"/>
        </w:rPr>
        <w:t>II. Referencias nacionales e internacionales como sustento</w:t>
      </w:r>
    </w:p>
    <w:p w14:paraId="2053E35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nuestro país, la </w:t>
      </w:r>
      <w:r w:rsidRPr="004E0D0B">
        <w:rPr>
          <w:rFonts w:ascii="Times New Roman" w:eastAsia="Times New Roman" w:hAnsi="Times New Roman" w:cs="Times New Roman"/>
          <w:b/>
          <w:sz w:val="24"/>
          <w:szCs w:val="24"/>
          <w:lang w:val="es-ES"/>
        </w:rPr>
        <w:t xml:space="preserve">Ley Nacional N.º 12.665 </w:t>
      </w:r>
      <w:r w:rsidRPr="004E0D0B">
        <w:rPr>
          <w:rFonts w:ascii="Times New Roman" w:eastAsia="Times New Roman" w:hAnsi="Times New Roman" w:cs="Times New Roman"/>
          <w:sz w:val="24"/>
          <w:szCs w:val="24"/>
          <w:lang w:val="es-ES"/>
        </w:rPr>
        <w:t>creada por</w:t>
      </w:r>
      <w:r w:rsidRPr="004E0D0B">
        <w:rPr>
          <w:rFonts w:ascii="Times New Roman" w:eastAsia="Times New Roman" w:hAnsi="Times New Roman" w:cs="Times New Roman"/>
          <w:b/>
          <w:sz w:val="24"/>
          <w:szCs w:val="24"/>
          <w:lang w:val="es-ES"/>
        </w:rPr>
        <w:t xml:space="preserve"> </w:t>
      </w:r>
      <w:r w:rsidRPr="004E0D0B">
        <w:rPr>
          <w:rFonts w:ascii="Times New Roman" w:eastAsia="Times New Roman" w:hAnsi="Times New Roman" w:cs="Times New Roman"/>
          <w:sz w:val="24"/>
          <w:szCs w:val="24"/>
          <w:lang w:val="es-ES"/>
        </w:rPr>
        <w:t>la Comisión Nacional de Museos y de Monumentos y Lugares Históricos establece la preservación de aquellos bienes que presenten valor histórico, artístico, arquitectónico o cultural. Citamos:</w:t>
      </w:r>
    </w:p>
    <w:p w14:paraId="4D45C30B"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 Art. 2</w:t>
      </w:r>
      <w:proofErr w:type="gramStart"/>
      <w:r w:rsidRPr="004E0D0B">
        <w:rPr>
          <w:rFonts w:ascii="Times New Roman" w:eastAsia="Times New Roman" w:hAnsi="Times New Roman" w:cs="Times New Roman"/>
          <w:sz w:val="24"/>
          <w:szCs w:val="24"/>
          <w:lang w:val="es-ES"/>
        </w:rPr>
        <w:t>.°</w:t>
      </w:r>
      <w:proofErr w:type="gramEnd"/>
      <w:r w:rsidRPr="004E0D0B">
        <w:rPr>
          <w:rFonts w:ascii="Times New Roman" w:eastAsia="Times New Roman" w:hAnsi="Times New Roman" w:cs="Times New Roman"/>
          <w:sz w:val="24"/>
          <w:szCs w:val="24"/>
          <w:lang w:val="es-ES"/>
        </w:rPr>
        <w:t xml:space="preserve"> - Los bienes históricos y artísticos, lugares, monumentos, inmuebles propiedad de la Nación, de las provincias, de las municipalidades o instituciones públicas, quedan sometidos por esta ley a la custodia y conservación del gobierno federal, y en su caso, en concurrencia con las autoridades respectivas.</w:t>
      </w:r>
    </w:p>
    <w:p w14:paraId="0858648D"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Art. 4</w:t>
      </w:r>
      <w:proofErr w:type="gramStart"/>
      <w:r w:rsidRPr="004E0D0B">
        <w:rPr>
          <w:rFonts w:ascii="Times New Roman" w:eastAsia="Times New Roman" w:hAnsi="Times New Roman" w:cs="Times New Roman"/>
          <w:sz w:val="24"/>
          <w:szCs w:val="24"/>
          <w:lang w:val="es-ES"/>
        </w:rPr>
        <w:t>.°</w:t>
      </w:r>
      <w:proofErr w:type="gramEnd"/>
      <w:r w:rsidRPr="004E0D0B">
        <w:rPr>
          <w:rFonts w:ascii="Times New Roman" w:eastAsia="Times New Roman" w:hAnsi="Times New Roman" w:cs="Times New Roman"/>
          <w:sz w:val="24"/>
          <w:szCs w:val="24"/>
          <w:lang w:val="es-ES"/>
        </w:rPr>
        <w:t xml:space="preserve"> - La Comisión Nacional de Museos y de Monumentos y Lugares Históricos, hará la clasificación y formulará la lista de monumentos históricos del país, ampliándola en las oportunidades convenientes con la aprobación del Poder Ejecutivo. Los inmuebles históricos no podrán ser sometidos a reparaciones o restauraciones, ni destruidos en todo o en parte, transferidos, gravados o enajenados sin aprobación o intervención de la comisión nacional.</w:t>
      </w:r>
    </w:p>
    <w:p w14:paraId="421629BF"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Esta ley ha servido como base para la protección de múltiples edificios en distintas provincias, considerando criterios como:</w:t>
      </w:r>
    </w:p>
    <w:p w14:paraId="674C6AE3" w14:textId="77777777" w:rsidR="00DB12C3" w:rsidRPr="004E0D0B" w:rsidRDefault="00DB12C3" w:rsidP="00DB12C3">
      <w:pPr>
        <w:numPr>
          <w:ilvl w:val="0"/>
          <w:numId w:val="6"/>
        </w:numPr>
        <w:spacing w:before="240"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Valor histórico, simbólico y testimonial.</w:t>
      </w:r>
    </w:p>
    <w:p w14:paraId="79AD72E2" w14:textId="77777777" w:rsidR="00DB12C3" w:rsidRDefault="00DB12C3" w:rsidP="00DB12C3">
      <w:pPr>
        <w:numPr>
          <w:ilvl w:val="0"/>
          <w:numId w:val="6"/>
        </w:numPr>
        <w:spacing w:after="0"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Valor arquitectónico y artístico.</w:t>
      </w:r>
    </w:p>
    <w:p w14:paraId="0E1D41F0" w14:textId="77777777" w:rsidR="00DB12C3" w:rsidRDefault="00DB12C3" w:rsidP="00DB12C3">
      <w:pPr>
        <w:numPr>
          <w:ilvl w:val="0"/>
          <w:numId w:val="6"/>
        </w:numPr>
        <w:spacing w:after="0"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Memoria institucional y social.</w:t>
      </w:r>
    </w:p>
    <w:p w14:paraId="13775527" w14:textId="77777777" w:rsidR="00DB12C3" w:rsidRPr="004E0D0B" w:rsidRDefault="00DB12C3" w:rsidP="00DB12C3">
      <w:pPr>
        <w:numPr>
          <w:ilvl w:val="0"/>
          <w:numId w:val="6"/>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Función educativa o comunitaria continua.</w:t>
      </w:r>
    </w:p>
    <w:p w14:paraId="640A7F26" w14:textId="77777777" w:rsidR="00DB12C3" w:rsidRPr="004E0D0B" w:rsidRDefault="00DB12C3" w:rsidP="00DB12C3">
      <w:pPr>
        <w:numPr>
          <w:ilvl w:val="0"/>
          <w:numId w:val="6"/>
        </w:numPr>
        <w:spacing w:after="24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Estado de conservación y autenticidad del bien.</w:t>
      </w:r>
    </w:p>
    <w:p w14:paraId="01BCC7AD"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También, la Ley N</w:t>
      </w:r>
      <w:proofErr w:type="gramStart"/>
      <w:r w:rsidRPr="004E0D0B">
        <w:rPr>
          <w:rFonts w:ascii="Times New Roman" w:eastAsia="Times New Roman" w:hAnsi="Times New Roman" w:cs="Times New Roman"/>
          <w:sz w:val="24"/>
          <w:szCs w:val="24"/>
          <w:lang w:val="es-ES"/>
        </w:rPr>
        <w:t>.º</w:t>
      </w:r>
      <w:proofErr w:type="gramEnd"/>
      <w:r w:rsidRPr="004E0D0B">
        <w:rPr>
          <w:rFonts w:ascii="Times New Roman" w:eastAsia="Times New Roman" w:hAnsi="Times New Roman" w:cs="Times New Roman"/>
          <w:sz w:val="24"/>
          <w:szCs w:val="24"/>
          <w:lang w:val="es-ES"/>
        </w:rPr>
        <w:t xml:space="preserve"> 26.118, sancionada el 5 de julio de 2006, autoriza la ratificación por parte de Argentina de la “Convención para la Salvaguardia del Patrimonio Cultural Inmaterial”, adoptada por la UNESCO el 17 de octubre de 2003 . Citamos:</w:t>
      </w:r>
    </w:p>
    <w:p w14:paraId="4244D66B"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“APRUEBASE LA CONVENCION PARA LA SALVAGUARDIA DEL PATRIMONIO CULTURAL INMATERIAL, QUE FUERA ADOPTADA POR LA TRIGÉSIMA SEGUNDA CONFERENCIA GENERAL DE LA ORGANIZACIÓN DE LAS NACIONES UNIDAS PARA LA EDUCACIÓN, LA CIENCIA Y LA CULTURA UNESCO.”</w:t>
      </w:r>
    </w:p>
    <w:p w14:paraId="65E2A4E8"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lastRenderedPageBreak/>
        <w:t xml:space="preserve">A nivel internacional, la </w:t>
      </w:r>
      <w:r w:rsidRPr="004E0D0B">
        <w:rPr>
          <w:rFonts w:ascii="Times New Roman" w:eastAsia="Times New Roman" w:hAnsi="Times New Roman" w:cs="Times New Roman"/>
          <w:b/>
          <w:sz w:val="24"/>
          <w:szCs w:val="24"/>
          <w:lang w:val="es-ES"/>
        </w:rPr>
        <w:t>Convención de la UNESCO sobre la Protección del Patrimonio Mundial Cultural y Natural (1972)</w:t>
      </w:r>
      <w:r w:rsidRPr="004E0D0B">
        <w:rPr>
          <w:rFonts w:ascii="Times New Roman" w:eastAsia="Times New Roman" w:hAnsi="Times New Roman" w:cs="Times New Roman"/>
          <w:sz w:val="24"/>
          <w:szCs w:val="24"/>
          <w:lang w:val="es-ES"/>
        </w:rPr>
        <w:t xml:space="preserve"> establece que un bien cultural puede ser considerado de valor universal excepcional si cumple con criterios como los siguientes:</w:t>
      </w:r>
    </w:p>
    <w:p w14:paraId="42DD478D" w14:textId="77777777" w:rsidR="00DB12C3" w:rsidRPr="004E0D0B" w:rsidRDefault="00DB12C3" w:rsidP="00DB12C3">
      <w:pPr>
        <w:numPr>
          <w:ilvl w:val="0"/>
          <w:numId w:val="7"/>
        </w:numPr>
        <w:spacing w:before="240" w:after="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b/>
          <w:sz w:val="24"/>
          <w:szCs w:val="24"/>
          <w:lang w:val="es-ES"/>
        </w:rPr>
        <w:t>Criterio III:</w:t>
      </w:r>
      <w:r w:rsidRPr="004E0D0B">
        <w:rPr>
          <w:rFonts w:ascii="Times New Roman" w:eastAsia="Times New Roman" w:hAnsi="Times New Roman" w:cs="Times New Roman"/>
          <w:sz w:val="24"/>
          <w:szCs w:val="24"/>
          <w:lang w:val="es-ES"/>
        </w:rPr>
        <w:t xml:space="preserve"> Aportar un testimonio único o excepcional de una tradición cultural o civilización.</w:t>
      </w:r>
    </w:p>
    <w:p w14:paraId="3E0EBBF2" w14:textId="77777777" w:rsidR="00DB12C3" w:rsidRPr="004E0D0B" w:rsidRDefault="00DB12C3" w:rsidP="00DB12C3">
      <w:pPr>
        <w:numPr>
          <w:ilvl w:val="0"/>
          <w:numId w:val="7"/>
        </w:numPr>
        <w:spacing w:after="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b/>
          <w:sz w:val="24"/>
          <w:szCs w:val="24"/>
          <w:lang w:val="es-ES"/>
        </w:rPr>
        <w:t>Criterio IV:</w:t>
      </w:r>
      <w:r w:rsidRPr="004E0D0B">
        <w:rPr>
          <w:rFonts w:ascii="Times New Roman" w:eastAsia="Times New Roman" w:hAnsi="Times New Roman" w:cs="Times New Roman"/>
          <w:sz w:val="24"/>
          <w:szCs w:val="24"/>
          <w:lang w:val="es-ES"/>
        </w:rPr>
        <w:t xml:space="preserve"> Representar un tipo de edificio que ilustre una etapa significativa de la historia humana.</w:t>
      </w:r>
    </w:p>
    <w:p w14:paraId="564D16F1" w14:textId="77777777" w:rsidR="00DB12C3" w:rsidRPr="004E0D0B" w:rsidRDefault="00DB12C3" w:rsidP="00DB12C3">
      <w:pPr>
        <w:numPr>
          <w:ilvl w:val="0"/>
          <w:numId w:val="7"/>
        </w:numPr>
        <w:spacing w:after="24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b/>
          <w:sz w:val="24"/>
          <w:szCs w:val="24"/>
          <w:lang w:val="es-ES"/>
        </w:rPr>
        <w:t>Criterio VI:</w:t>
      </w:r>
      <w:r w:rsidRPr="004E0D0B">
        <w:rPr>
          <w:rFonts w:ascii="Times New Roman" w:eastAsia="Times New Roman" w:hAnsi="Times New Roman" w:cs="Times New Roman"/>
          <w:sz w:val="24"/>
          <w:szCs w:val="24"/>
          <w:lang w:val="es-ES"/>
        </w:rPr>
        <w:t xml:space="preserve"> Estar asociado a creencias, ideas o tradiciones vivas con valor simbólico universal.</w:t>
      </w:r>
    </w:p>
    <w:p w14:paraId="66760832"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El casco histórico del colegio constituye un </w:t>
      </w:r>
      <w:r w:rsidRPr="004E0D0B">
        <w:rPr>
          <w:rFonts w:ascii="Times New Roman" w:eastAsia="Times New Roman" w:hAnsi="Times New Roman" w:cs="Times New Roman"/>
          <w:b/>
          <w:sz w:val="24"/>
          <w:szCs w:val="24"/>
          <w:lang w:val="es-ES"/>
        </w:rPr>
        <w:t>testimonio único de la tradición educativa religiosa femenina</w:t>
      </w:r>
      <w:r w:rsidRPr="004E0D0B">
        <w:rPr>
          <w:rFonts w:ascii="Times New Roman" w:eastAsia="Times New Roman" w:hAnsi="Times New Roman" w:cs="Times New Roman"/>
          <w:sz w:val="24"/>
          <w:szCs w:val="24"/>
          <w:lang w:val="es-ES"/>
        </w:rPr>
        <w:t xml:space="preserve"> en el país, representando el rol que cumplieron las órdenes religiosas en la formación moral, intelectual y espiritual de generaciones de mujeres argentinas.</w:t>
      </w:r>
    </w:p>
    <w:p w14:paraId="59254E8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Su arquitectura conserva rasgos característicos de los </w:t>
      </w:r>
      <w:r w:rsidRPr="004E0D0B">
        <w:rPr>
          <w:rFonts w:ascii="Times New Roman" w:eastAsia="Times New Roman" w:hAnsi="Times New Roman" w:cs="Times New Roman"/>
          <w:b/>
          <w:sz w:val="24"/>
          <w:szCs w:val="24"/>
          <w:lang w:val="es-ES"/>
        </w:rPr>
        <w:t>edificios conventuales y educativos de principios del siglo XX</w:t>
      </w:r>
      <w:r w:rsidRPr="004E0D0B">
        <w:rPr>
          <w:rFonts w:ascii="Times New Roman" w:eastAsia="Times New Roman" w:hAnsi="Times New Roman" w:cs="Times New Roman"/>
          <w:sz w:val="24"/>
          <w:szCs w:val="24"/>
          <w:lang w:val="es-ES"/>
        </w:rPr>
        <w:t>, con elementos funcionales y simbólicos (como la torre, el mausoleo, la capilla)</w:t>
      </w:r>
    </w:p>
    <w:p w14:paraId="0742DEF3"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Si estos criterios son considerados válidos para proteger bienes a escala nacional e internacional, </w:t>
      </w:r>
      <w:r w:rsidRPr="004E0D0B">
        <w:rPr>
          <w:rFonts w:ascii="Times New Roman" w:eastAsia="Times New Roman" w:hAnsi="Times New Roman" w:cs="Times New Roman"/>
          <w:b/>
          <w:sz w:val="24"/>
          <w:szCs w:val="24"/>
          <w:lang w:val="es-ES"/>
        </w:rPr>
        <w:t>¿por qué no aplicar los mismos principios para reconocer y preservar aquellos espacios que, aunque locales, tienen un profundo significado cultural para la comunidad entrerriana?</w:t>
      </w:r>
    </w:p>
    <w:p w14:paraId="2B6FC973"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14" w:name="_4ukt3dkw8ji2" w:colFirst="0" w:colLast="0"/>
      <w:bookmarkEnd w:id="14"/>
      <w:r w:rsidRPr="004E0D0B">
        <w:rPr>
          <w:rFonts w:ascii="Times New Roman" w:eastAsia="Times New Roman" w:hAnsi="Times New Roman" w:cs="Times New Roman"/>
          <w:b/>
          <w:color w:val="000000"/>
          <w:sz w:val="24"/>
          <w:szCs w:val="24"/>
          <w:lang w:val="es-ES"/>
        </w:rPr>
        <w:t>III. Valor patrimonial del casco histórico del colegio</w:t>
      </w:r>
    </w:p>
    <w:p w14:paraId="7A900AF4"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El conjunto edilicio mencionado posee un </w:t>
      </w:r>
      <w:r w:rsidRPr="004E0D0B">
        <w:rPr>
          <w:rFonts w:ascii="Times New Roman" w:eastAsia="Times New Roman" w:hAnsi="Times New Roman" w:cs="Times New Roman"/>
          <w:b/>
          <w:sz w:val="24"/>
          <w:szCs w:val="24"/>
          <w:lang w:val="es-ES"/>
        </w:rPr>
        <w:t>importante valor simbólico, histórico y arquitectónico</w:t>
      </w:r>
      <w:r w:rsidRPr="004E0D0B">
        <w:rPr>
          <w:rFonts w:ascii="Times New Roman" w:eastAsia="Times New Roman" w:hAnsi="Times New Roman" w:cs="Times New Roman"/>
          <w:sz w:val="24"/>
          <w:szCs w:val="24"/>
          <w:lang w:val="es-ES"/>
        </w:rPr>
        <w:t>. Fue originado como parte del funcionamiento de una orden religiosa femenina dedicada a la educación y formación espiritual, y ha sido testigo de décadas de transformación social y educativa.</w:t>
      </w:r>
    </w:p>
    <w:p w14:paraId="03012C1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Su arquitectura representa una época y un estilo únicos en la región, conservando materiales, formas y funciones originales. A su vez, </w:t>
      </w:r>
      <w:r w:rsidRPr="004E0D0B">
        <w:rPr>
          <w:rFonts w:ascii="Times New Roman" w:eastAsia="Times New Roman" w:hAnsi="Times New Roman" w:cs="Times New Roman"/>
          <w:b/>
          <w:sz w:val="24"/>
          <w:szCs w:val="24"/>
          <w:lang w:val="es-ES"/>
        </w:rPr>
        <w:t>funciona como memoria activa</w:t>
      </w:r>
      <w:r w:rsidRPr="004E0D0B">
        <w:rPr>
          <w:rFonts w:ascii="Times New Roman" w:eastAsia="Times New Roman" w:hAnsi="Times New Roman" w:cs="Times New Roman"/>
          <w:sz w:val="24"/>
          <w:szCs w:val="24"/>
          <w:lang w:val="es-ES"/>
        </w:rPr>
        <w:t>, ya que su uso continúa ligado a la enseñanza y formación de nuevas generaciones.</w:t>
      </w:r>
    </w:p>
    <w:p w14:paraId="5F05A5D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lastRenderedPageBreak/>
        <w:t xml:space="preserve">Además de su valor material, el colegio y su casco histórico preservan un </w:t>
      </w:r>
      <w:r w:rsidRPr="004E0D0B">
        <w:rPr>
          <w:rFonts w:ascii="Times New Roman" w:eastAsia="Times New Roman" w:hAnsi="Times New Roman" w:cs="Times New Roman"/>
          <w:b/>
          <w:sz w:val="24"/>
          <w:szCs w:val="24"/>
          <w:lang w:val="es-ES"/>
        </w:rPr>
        <w:t>patrimonio inmaterial de enorme valor</w:t>
      </w:r>
      <w:r w:rsidRPr="004E0D0B">
        <w:rPr>
          <w:rFonts w:ascii="Times New Roman" w:eastAsia="Times New Roman" w:hAnsi="Times New Roman" w:cs="Times New Roman"/>
          <w:sz w:val="24"/>
          <w:szCs w:val="24"/>
          <w:lang w:val="es-ES"/>
        </w:rPr>
        <w:t>: historias de exalumnos, saberes transmitidos, tradiciones religiosas, prácticas educativas y la identidad de una comunidad que reconoce en este espacio parte de su historia y su cultura.</w:t>
      </w:r>
    </w:p>
    <w:p w14:paraId="76B8962E" w14:textId="77777777" w:rsidR="00DB12C3" w:rsidRPr="004E0D0B" w:rsidRDefault="00DB12C3" w:rsidP="00DB12C3">
      <w:pPr>
        <w:pStyle w:val="Ttulo3"/>
        <w:keepNext w:val="0"/>
        <w:keepLines w:val="0"/>
        <w:spacing w:before="280" w:line="360" w:lineRule="auto"/>
        <w:rPr>
          <w:rFonts w:ascii="Times New Roman" w:eastAsia="Times New Roman" w:hAnsi="Times New Roman" w:cs="Times New Roman"/>
          <w:b/>
          <w:color w:val="000000"/>
          <w:sz w:val="24"/>
          <w:szCs w:val="24"/>
          <w:lang w:val="es-ES"/>
        </w:rPr>
      </w:pPr>
      <w:bookmarkStart w:id="15" w:name="_yk9660a6okay" w:colFirst="0" w:colLast="0"/>
      <w:bookmarkEnd w:id="15"/>
      <w:r w:rsidRPr="004E0D0B">
        <w:rPr>
          <w:rFonts w:ascii="Times New Roman" w:eastAsia="Times New Roman" w:hAnsi="Times New Roman" w:cs="Times New Roman"/>
          <w:b/>
          <w:color w:val="000000"/>
          <w:sz w:val="24"/>
          <w:szCs w:val="24"/>
          <w:lang w:val="es-ES"/>
        </w:rPr>
        <w:t>IV. Relevancia provincial</w:t>
      </w:r>
    </w:p>
    <w:p w14:paraId="22664877"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La </w:t>
      </w:r>
      <w:r w:rsidRPr="004E0D0B">
        <w:rPr>
          <w:rFonts w:ascii="Times New Roman" w:eastAsia="Times New Roman" w:hAnsi="Times New Roman" w:cs="Times New Roman"/>
          <w:b/>
          <w:sz w:val="24"/>
          <w:szCs w:val="24"/>
          <w:lang w:val="es-ES"/>
        </w:rPr>
        <w:t>Constitución de Entre Ríos</w:t>
      </w:r>
      <w:r w:rsidRPr="004E0D0B">
        <w:rPr>
          <w:rFonts w:ascii="Times New Roman" w:eastAsia="Times New Roman" w:hAnsi="Times New Roman" w:cs="Times New Roman"/>
          <w:sz w:val="24"/>
          <w:szCs w:val="24"/>
          <w:lang w:val="es-ES"/>
        </w:rPr>
        <w:t>, en su artículo 26 y 240 en el punto 23º, reconoce la competencia de la provincia para "proteger el patrimonio cultural, histórico y natural", y existen antecedentes de leyes provinciales que han declarado de interés patrimonial a edificios y conjuntos urbanos con significación local.</w:t>
      </w:r>
    </w:p>
    <w:p w14:paraId="48F6CA7B" w14:textId="77777777" w:rsidR="00DB12C3" w:rsidRDefault="00DB12C3" w:rsidP="00DB12C3">
      <w:pPr>
        <w:numPr>
          <w:ilvl w:val="0"/>
          <w:numId w:val="9"/>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26</w:t>
      </w:r>
    </w:p>
    <w:p w14:paraId="3EC2B4F0" w14:textId="77777777" w:rsidR="00DB12C3" w:rsidRPr="004E0D0B" w:rsidRDefault="00DB12C3" w:rsidP="00DB12C3">
      <w:pPr>
        <w:spacing w:before="240" w:after="240" w:line="360" w:lineRule="auto"/>
        <w:ind w:left="720"/>
        <w:jc w:val="both"/>
        <w:rPr>
          <w:rFonts w:ascii="Times New Roman" w:eastAsia="Times New Roman" w:hAnsi="Times New Roman" w:cs="Times New Roman"/>
          <w:b/>
          <w:sz w:val="24"/>
          <w:szCs w:val="24"/>
          <w:lang w:val="es-ES"/>
        </w:rPr>
      </w:pPr>
      <w:r w:rsidRPr="004E0D0B">
        <w:rPr>
          <w:rFonts w:ascii="Times New Roman" w:eastAsia="Times New Roman" w:hAnsi="Times New Roman" w:cs="Times New Roman"/>
          <w:sz w:val="24"/>
          <w:szCs w:val="24"/>
          <w:lang w:val="es-ES"/>
        </w:rPr>
        <w:t>La cultura es un derecho fundamental. El Estado impulsa las siguientes acciones, entre otras: la promoción, protección y difusión del folclore, las artesanías y demás manifestaciones; el reconocimiento a la identidad y respeto a la diversidad cultural, la convivencia, la tolerancia y la inclusión social, estimulando el intercambio desde una perspectiva latinoamericana; la protección, preservación y divulgación de los bienes culturales, el patrimonio tangible e intangible, histórico, artístico, arqueológico, arquitectónico y paisajístico; la aplicación de las nuevas tecnologías de la comunicación para la producción cultural. Los fondos para su financiamiento no podrán ser inferiores al uno por ciento de las rentas no afectadas del total de las autorizadas en la ley de presupuesto.</w:t>
      </w:r>
    </w:p>
    <w:p w14:paraId="4EA43660" w14:textId="77777777" w:rsidR="00DB12C3" w:rsidRPr="004E0D0B" w:rsidRDefault="00DB12C3" w:rsidP="00DB12C3">
      <w:pPr>
        <w:numPr>
          <w:ilvl w:val="0"/>
          <w:numId w:val="4"/>
        </w:numPr>
        <w:spacing w:before="240" w:after="240" w:line="360" w:lineRule="auto"/>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ARTÍCULO 240</w:t>
      </w:r>
      <w:r w:rsidRPr="004E0D0B">
        <w:rPr>
          <w:rFonts w:ascii="Times New Roman" w:eastAsia="Times New Roman" w:hAnsi="Times New Roman" w:cs="Times New Roman"/>
          <w:sz w:val="24"/>
          <w:szCs w:val="24"/>
          <w:lang w:val="es-ES"/>
        </w:rPr>
        <w:br/>
        <w:t>Los municipios tienen las siguientes competencias:</w:t>
      </w:r>
      <w:r w:rsidRPr="004E0D0B">
        <w:rPr>
          <w:rFonts w:ascii="Times New Roman" w:eastAsia="Times New Roman" w:hAnsi="Times New Roman" w:cs="Times New Roman"/>
          <w:sz w:val="24"/>
          <w:szCs w:val="24"/>
          <w:lang w:val="es-ES"/>
        </w:rPr>
        <w:br/>
        <w:t>23º. Preservar y defender el patrimonio histórico cultural, artístico y arquitectónico.</w:t>
      </w:r>
    </w:p>
    <w:p w14:paraId="0CC6DCE4"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ese sentido, </w:t>
      </w:r>
      <w:r w:rsidRPr="004E0D0B">
        <w:rPr>
          <w:rFonts w:ascii="Times New Roman" w:eastAsia="Times New Roman" w:hAnsi="Times New Roman" w:cs="Times New Roman"/>
          <w:b/>
          <w:sz w:val="24"/>
          <w:szCs w:val="24"/>
          <w:lang w:val="es-ES"/>
        </w:rPr>
        <w:t xml:space="preserve">declarar al casco histórico del Colegio </w:t>
      </w:r>
      <w:proofErr w:type="spellStart"/>
      <w:r w:rsidRPr="004E0D0B">
        <w:rPr>
          <w:rFonts w:ascii="Times New Roman" w:eastAsia="Times New Roman" w:hAnsi="Times New Roman" w:cs="Times New Roman"/>
          <w:b/>
          <w:sz w:val="24"/>
          <w:szCs w:val="24"/>
          <w:lang w:val="es-ES"/>
        </w:rPr>
        <w:t>Malvina</w:t>
      </w:r>
      <w:proofErr w:type="spellEnd"/>
      <w:r w:rsidRPr="004E0D0B">
        <w:rPr>
          <w:rFonts w:ascii="Times New Roman" w:eastAsia="Times New Roman" w:hAnsi="Times New Roman" w:cs="Times New Roman"/>
          <w:b/>
          <w:sz w:val="24"/>
          <w:szCs w:val="24"/>
          <w:lang w:val="es-ES"/>
        </w:rPr>
        <w:t xml:space="preserve"> Seguí de </w:t>
      </w:r>
      <w:proofErr w:type="spellStart"/>
      <w:r w:rsidRPr="004E0D0B">
        <w:rPr>
          <w:rFonts w:ascii="Times New Roman" w:eastAsia="Times New Roman" w:hAnsi="Times New Roman" w:cs="Times New Roman"/>
          <w:b/>
          <w:sz w:val="24"/>
          <w:szCs w:val="24"/>
          <w:lang w:val="es-ES"/>
        </w:rPr>
        <w:t>Clavarino</w:t>
      </w:r>
      <w:proofErr w:type="spellEnd"/>
      <w:r w:rsidRPr="004E0D0B">
        <w:rPr>
          <w:rFonts w:ascii="Times New Roman" w:eastAsia="Times New Roman" w:hAnsi="Times New Roman" w:cs="Times New Roman"/>
          <w:b/>
          <w:sz w:val="24"/>
          <w:szCs w:val="24"/>
          <w:lang w:val="es-ES"/>
        </w:rPr>
        <w:t xml:space="preserve"> como patrimonio cultural de la provincia no sólo es legítimo, sino necesario</w:t>
      </w:r>
      <w:r w:rsidRPr="004E0D0B">
        <w:rPr>
          <w:rFonts w:ascii="Times New Roman" w:eastAsia="Times New Roman" w:hAnsi="Times New Roman" w:cs="Times New Roman"/>
          <w:sz w:val="24"/>
          <w:szCs w:val="24"/>
          <w:lang w:val="es-ES"/>
        </w:rPr>
        <w:t>, ya que permite:</w:t>
      </w:r>
    </w:p>
    <w:p w14:paraId="4414CC67" w14:textId="77777777" w:rsidR="00DB12C3" w:rsidRPr="004E0D0B" w:rsidRDefault="00DB12C3" w:rsidP="00DB12C3">
      <w:pPr>
        <w:numPr>
          <w:ilvl w:val="0"/>
          <w:numId w:val="8"/>
        </w:numPr>
        <w:spacing w:before="240"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Brindar herramientas para su conservación y restauración.</w:t>
      </w:r>
    </w:p>
    <w:p w14:paraId="6CF26062" w14:textId="77777777" w:rsidR="00DB12C3" w:rsidRPr="004E0D0B" w:rsidRDefault="00DB12C3" w:rsidP="00DB12C3">
      <w:pPr>
        <w:numPr>
          <w:ilvl w:val="0"/>
          <w:numId w:val="8"/>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Reforzar el sentido de pertenencia de la comunidad.</w:t>
      </w:r>
    </w:p>
    <w:p w14:paraId="29688F0E" w14:textId="77777777" w:rsidR="00DB12C3" w:rsidRPr="004E0D0B" w:rsidRDefault="00DB12C3" w:rsidP="00DB12C3">
      <w:pPr>
        <w:numPr>
          <w:ilvl w:val="0"/>
          <w:numId w:val="8"/>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Preservar un bien educativo con proyección hacia el futuro.</w:t>
      </w:r>
    </w:p>
    <w:p w14:paraId="2B44E4E1" w14:textId="77777777" w:rsidR="00DB12C3" w:rsidRPr="004E0D0B" w:rsidRDefault="00DB12C3" w:rsidP="00DB12C3">
      <w:pPr>
        <w:numPr>
          <w:ilvl w:val="0"/>
          <w:numId w:val="8"/>
        </w:numPr>
        <w:spacing w:after="0" w:line="360" w:lineRule="auto"/>
        <w:ind w:left="0" w:firstLine="7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Integrar el patrimonio a políticas públicas de cultura, educación y turismo.</w:t>
      </w:r>
      <w:r w:rsidRPr="004E0D0B">
        <w:rPr>
          <w:rFonts w:ascii="Times New Roman" w:eastAsia="Times New Roman" w:hAnsi="Times New Roman" w:cs="Times New Roman"/>
          <w:sz w:val="24"/>
          <w:szCs w:val="24"/>
          <w:lang w:val="es-ES"/>
        </w:rPr>
        <w:br/>
      </w:r>
    </w:p>
    <w:p w14:paraId="0D0D4895" w14:textId="77777777" w:rsidR="00DB12C3" w:rsidRPr="004E0D0B" w:rsidRDefault="00DB12C3" w:rsidP="00DB12C3">
      <w:pPr>
        <w:numPr>
          <w:ilvl w:val="0"/>
          <w:numId w:val="8"/>
        </w:numPr>
        <w:spacing w:after="24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lastRenderedPageBreak/>
        <w:t>Garantizar su protección frente a intervenciones que puedan poner en riesgo su valor arquitectónico, cultural o simbólico.</w:t>
      </w:r>
    </w:p>
    <w:p w14:paraId="51A6427C" w14:textId="77777777" w:rsidR="00DB12C3" w:rsidRPr="004E0D0B" w:rsidRDefault="00DB12C3" w:rsidP="00DB12C3">
      <w:pPr>
        <w:spacing w:before="240" w:after="240" w:line="360" w:lineRule="auto"/>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t>V. Patrimonio Cultural Inmaterial</w:t>
      </w:r>
    </w:p>
    <w:p w14:paraId="72517E63"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El patrimonio cultural intangible e inmaterial constituye el conjunto de prácticas, representaciones, saberes, expresiones, creencias y técnicas que otorgan a las comunidades, grupos e individuos un sentimiento de identidad y continuidad. A diferencia del patrimonio material, no se trata de elementos físicos, sino de manifestaciones vivas que se transmiten de generación en generación, adaptándose a los cambios históricos y sociales sin perder su esencia.</w:t>
      </w:r>
    </w:p>
    <w:p w14:paraId="3B6A9905"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Su valor radica en que sostiene la memoria colectiva y la identidad cultural de los pueblos. Las tradiciones orales, las artes escénicas, las festividades, las técnicas artesanales y los saberes vinculados a la naturaleza son pilares que reflejan la diversidad cultural y fortalecen los lazos comunitarios. Preservar este patrimonio significa proteger una forma de entender el mundo, de relacionarse y de transmitir valores, reforzando la cohesión social y el sentido de pertenencia.</w:t>
      </w:r>
    </w:p>
    <w:p w14:paraId="037D34CE"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Ejemplos de festividades como “Día de Santa Juana de </w:t>
      </w:r>
      <w:proofErr w:type="spellStart"/>
      <w:r w:rsidRPr="004E0D0B">
        <w:rPr>
          <w:rFonts w:ascii="Times New Roman" w:eastAsia="Times New Roman" w:hAnsi="Times New Roman" w:cs="Times New Roman"/>
          <w:sz w:val="24"/>
          <w:szCs w:val="24"/>
          <w:lang w:val="es-ES"/>
        </w:rPr>
        <w:t>Lestonnac</w:t>
      </w:r>
      <w:proofErr w:type="spellEnd"/>
      <w:r w:rsidRPr="004E0D0B">
        <w:rPr>
          <w:rFonts w:ascii="Times New Roman" w:eastAsia="Times New Roman" w:hAnsi="Times New Roman" w:cs="Times New Roman"/>
          <w:sz w:val="24"/>
          <w:szCs w:val="24"/>
          <w:lang w:val="es-ES"/>
        </w:rPr>
        <w:t>” el 15 de mayo y “Celebración de Virgen Niña” el 21 de noviembre, y la participación en los stands del 25 de mayo, armado de carrozas estudiantiles y el programa Gualeguaychú Joven muestran cómo estas manifestaciones funcionan como espacios de encuentro, transmisión de saberes y reafirmación de valores compartidos. Además, implican procesos de participación colectiva que integran a personas de distintas edades y sectores sociales, fortaleciendo el tejido comunitario.</w:t>
      </w:r>
    </w:p>
    <w:p w14:paraId="755F6A18"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En el contexto actual, marcado por la globalización y la homogeneización cultural, la salvaguarda del patrimonio inmaterial es un acto de resistencia cultural. No sólo protege la diversidad, sino que también fomenta el diálogo intercultural y la creatividad. Tal como señala la UNESCO, su preservación contribuye al desarrollo sostenible, ya que refuerza las capacidades locales, promueve el respeto mutuo y sostiene prácticas que, en muchos casos, están en armonía con el entorno natural.</w:t>
      </w:r>
    </w:p>
    <w:p w14:paraId="687621D0"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Por todo esto, es fundamental promover políticas públicas, iniciativas comunitarias y proyectos educativos que garanticen la documentación, transmisión y recreación del patrimonio cultural intangible, reconociendo que su pérdida implicaría la desaparición de una parte irreemplazable de la memoria e identidad.</w:t>
      </w:r>
    </w:p>
    <w:p w14:paraId="16FC1596" w14:textId="77777777" w:rsidR="00DB12C3" w:rsidRPr="004E0D0B" w:rsidRDefault="00DB12C3" w:rsidP="00DB12C3">
      <w:pPr>
        <w:spacing w:before="240" w:after="240" w:line="360" w:lineRule="auto"/>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t xml:space="preserve">CONCLUSIÓN </w:t>
      </w:r>
    </w:p>
    <w:p w14:paraId="2947E190" w14:textId="77777777" w:rsidR="005E1DE9" w:rsidRDefault="005E1DE9" w:rsidP="00DB12C3">
      <w:pPr>
        <w:spacing w:before="240" w:after="240" w:line="360" w:lineRule="auto"/>
        <w:ind w:firstLine="720"/>
        <w:jc w:val="both"/>
        <w:rPr>
          <w:rFonts w:ascii="Times New Roman" w:eastAsia="Times New Roman" w:hAnsi="Times New Roman" w:cs="Times New Roman"/>
          <w:sz w:val="24"/>
          <w:szCs w:val="24"/>
          <w:lang w:val="es-ES"/>
        </w:rPr>
      </w:pPr>
    </w:p>
    <w:p w14:paraId="45A508E9" w14:textId="77777777" w:rsidR="005E1DE9" w:rsidRDefault="005E1DE9" w:rsidP="00DB12C3">
      <w:pPr>
        <w:spacing w:before="240" w:after="240" w:line="360" w:lineRule="auto"/>
        <w:ind w:firstLine="720"/>
        <w:jc w:val="both"/>
        <w:rPr>
          <w:rFonts w:ascii="Times New Roman" w:eastAsia="Times New Roman" w:hAnsi="Times New Roman" w:cs="Times New Roman"/>
          <w:sz w:val="24"/>
          <w:szCs w:val="24"/>
          <w:lang w:val="es-ES"/>
        </w:rPr>
      </w:pPr>
    </w:p>
    <w:p w14:paraId="6753A3F1" w14:textId="77777777" w:rsidR="005E1DE9" w:rsidRDefault="005E1DE9" w:rsidP="00DB12C3">
      <w:pPr>
        <w:spacing w:before="240" w:after="240" w:line="360" w:lineRule="auto"/>
        <w:ind w:firstLine="720"/>
        <w:jc w:val="both"/>
        <w:rPr>
          <w:rFonts w:ascii="Times New Roman" w:eastAsia="Times New Roman" w:hAnsi="Times New Roman" w:cs="Times New Roman"/>
          <w:sz w:val="24"/>
          <w:szCs w:val="24"/>
          <w:lang w:val="es-ES"/>
        </w:rPr>
      </w:pPr>
    </w:p>
    <w:p w14:paraId="5FD4D9FB"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bookmarkStart w:id="16" w:name="_GoBack"/>
      <w:bookmarkEnd w:id="16"/>
      <w:r w:rsidRPr="004E0D0B">
        <w:rPr>
          <w:rFonts w:ascii="Times New Roman" w:eastAsia="Times New Roman" w:hAnsi="Times New Roman" w:cs="Times New Roman"/>
          <w:sz w:val="24"/>
          <w:szCs w:val="24"/>
          <w:lang w:val="es-ES"/>
        </w:rPr>
        <w:t xml:space="preserve">El casco histórico del Instituto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constituye un testimonio invaluable respecto a la historia de la educación y ciudad de Gualeguaychú. Su arquitectura compuesta por la casona original, la capilla, la biblioteca, la torre y el mausoleo, refleja una época y estilo que ha perdurado en el tiempo, conservando no sólo sus características materiales sino también el significado simbólico que le otorga más de un siglo en vigencia.</w:t>
      </w:r>
    </w:p>
    <w:p w14:paraId="03BB5EC2"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A lo largo de su trayectoria, esta institución ha mantenido una función educativa continúa, transmitiendo valores, conocimientos y tradiciones que forman parte del acervo cultural de la comunidad. Este doble valor (tangible e intangible) justifica plenamente la necesidad de su preservación y puesta en valor asegurando que continúe siendo un espacio de formación y de referencia para las generaciones presentes y futuras.</w:t>
      </w:r>
    </w:p>
    <w:p w14:paraId="462EF385"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La declaración de este conjunto edilicio como bien de interés patrimonial cultural patrimonial no solo garantizará su conservación física, sino que también fortalecerá su papel como parte viva del patrimonio entrerriano. </w:t>
      </w:r>
    </w:p>
    <w:p w14:paraId="12411441"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Protegerlo implica reconocer que su historia y función educativa son inseparables de la identidad local, y que su continuidad es un aporte fundamental para el desarrollo cultural social de la región demostrando que la actualidad y el resguardo del pasado pueden convivir.</w:t>
      </w:r>
    </w:p>
    <w:p w14:paraId="591DB275" w14:textId="0BBE9431"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p>
    <w:p w14:paraId="7348382C" w14:textId="77777777" w:rsidR="00CF3A16" w:rsidRDefault="00CF3A16" w:rsidP="00DB12C3">
      <w:pPr>
        <w:spacing w:before="240" w:after="240" w:line="360" w:lineRule="auto"/>
        <w:ind w:firstLine="720"/>
        <w:jc w:val="both"/>
        <w:rPr>
          <w:rFonts w:ascii="Times New Roman" w:eastAsia="Times New Roman" w:hAnsi="Times New Roman" w:cs="Times New Roman"/>
          <w:sz w:val="24"/>
          <w:szCs w:val="24"/>
          <w:lang w:val="es-ES"/>
        </w:rPr>
      </w:pPr>
    </w:p>
    <w:p w14:paraId="349FD31E" w14:textId="77777777" w:rsidR="00CF3A16" w:rsidRDefault="00CF3A16" w:rsidP="00DB12C3">
      <w:pPr>
        <w:spacing w:before="240" w:after="240" w:line="360" w:lineRule="auto"/>
        <w:ind w:firstLine="720"/>
        <w:jc w:val="both"/>
        <w:rPr>
          <w:rFonts w:ascii="Times New Roman" w:eastAsia="Times New Roman" w:hAnsi="Times New Roman" w:cs="Times New Roman"/>
          <w:sz w:val="24"/>
          <w:szCs w:val="24"/>
          <w:lang w:val="es-ES"/>
        </w:rPr>
      </w:pPr>
    </w:p>
    <w:p w14:paraId="7272E55C" w14:textId="77777777" w:rsidR="00CF3A16" w:rsidRDefault="00CF3A16" w:rsidP="00DB12C3">
      <w:pPr>
        <w:spacing w:before="240" w:after="240" w:line="360" w:lineRule="auto"/>
        <w:ind w:firstLine="720"/>
        <w:jc w:val="both"/>
        <w:rPr>
          <w:rFonts w:ascii="Times New Roman" w:eastAsia="Times New Roman" w:hAnsi="Times New Roman" w:cs="Times New Roman"/>
          <w:sz w:val="24"/>
          <w:szCs w:val="24"/>
          <w:lang w:val="es-ES"/>
        </w:rPr>
      </w:pPr>
    </w:p>
    <w:p w14:paraId="15B67378" w14:textId="1B016CD1" w:rsidR="00DB12C3" w:rsidRPr="004E0D0B" w:rsidRDefault="00DB12C3" w:rsidP="00DB12C3">
      <w:pPr>
        <w:spacing w:before="240" w:after="240" w:line="360" w:lineRule="auto"/>
        <w:ind w:firstLine="720"/>
        <w:rPr>
          <w:rFonts w:ascii="Times New Roman" w:eastAsia="Times New Roman" w:hAnsi="Times New Roman" w:cs="Times New Roman"/>
          <w:sz w:val="24"/>
          <w:szCs w:val="24"/>
          <w:lang w:val="es-ES"/>
        </w:rPr>
      </w:pPr>
    </w:p>
    <w:p w14:paraId="13788535" w14:textId="43F33A26" w:rsidR="00DB12C3" w:rsidRDefault="00DB12C3">
      <w:pPr>
        <w:rPr>
          <w:rFonts w:ascii="Times New Roman" w:eastAsia="Times New Roman" w:hAnsi="Times New Roman" w:cs="Times New Roman"/>
          <w:b/>
          <w:sz w:val="24"/>
          <w:szCs w:val="24"/>
          <w:lang w:val="es-ES"/>
        </w:rPr>
      </w:pPr>
      <w:bookmarkStart w:id="17" w:name="_oszy06xukwas" w:colFirst="0" w:colLast="0"/>
      <w:bookmarkEnd w:id="17"/>
      <w:r>
        <w:rPr>
          <w:rFonts w:ascii="Times New Roman" w:eastAsia="Times New Roman" w:hAnsi="Times New Roman" w:cs="Times New Roman"/>
          <w:b/>
          <w:sz w:val="24"/>
          <w:szCs w:val="24"/>
          <w:lang w:val="es-ES"/>
        </w:rPr>
        <w:br w:type="page"/>
      </w:r>
    </w:p>
    <w:p w14:paraId="650AA429" w14:textId="77777777" w:rsidR="00DB12C3" w:rsidRPr="004E0D0B" w:rsidRDefault="00DB12C3" w:rsidP="00DB12C3">
      <w:pPr>
        <w:pStyle w:val="Ttulo1"/>
        <w:keepNext w:val="0"/>
        <w:keepLines w:val="0"/>
        <w:spacing w:before="480" w:line="360" w:lineRule="auto"/>
        <w:ind w:firstLine="720"/>
        <w:rPr>
          <w:rFonts w:ascii="Times New Roman" w:eastAsia="Times New Roman" w:hAnsi="Times New Roman" w:cs="Times New Roman"/>
          <w:b/>
          <w:sz w:val="24"/>
          <w:szCs w:val="24"/>
          <w:lang w:val="es-ES"/>
        </w:rPr>
      </w:pPr>
    </w:p>
    <w:p w14:paraId="119B0817" w14:textId="77777777" w:rsidR="00DB12C3" w:rsidRPr="004E0D0B" w:rsidRDefault="00DB12C3" w:rsidP="00DB12C3">
      <w:pPr>
        <w:pStyle w:val="Ttulo1"/>
        <w:keepNext w:val="0"/>
        <w:keepLines w:val="0"/>
        <w:spacing w:before="480" w:line="360" w:lineRule="auto"/>
        <w:rPr>
          <w:rFonts w:ascii="Times New Roman" w:eastAsia="Times New Roman" w:hAnsi="Times New Roman" w:cs="Times New Roman"/>
          <w:b/>
          <w:sz w:val="24"/>
          <w:szCs w:val="24"/>
          <w:lang w:val="es-ES"/>
        </w:rPr>
      </w:pPr>
      <w:bookmarkStart w:id="18" w:name="_omp9tdx6rdst" w:colFirst="0" w:colLast="0"/>
      <w:bookmarkEnd w:id="18"/>
      <w:r w:rsidRPr="004E0D0B">
        <w:rPr>
          <w:rFonts w:ascii="Times New Roman" w:eastAsia="Times New Roman" w:hAnsi="Times New Roman" w:cs="Times New Roman"/>
          <w:b/>
          <w:sz w:val="24"/>
          <w:szCs w:val="24"/>
          <w:lang w:val="es-ES"/>
        </w:rPr>
        <w:t>ANEXO</w:t>
      </w:r>
    </w:p>
    <w:p w14:paraId="039218ED" w14:textId="77777777" w:rsidR="00DB12C3" w:rsidRPr="004E0D0B" w:rsidRDefault="00DB12C3" w:rsidP="00DB12C3">
      <w:pPr>
        <w:pStyle w:val="Ttulo2"/>
        <w:keepNext w:val="0"/>
        <w:keepLines w:val="0"/>
        <w:spacing w:after="80" w:line="360" w:lineRule="auto"/>
        <w:ind w:firstLine="720"/>
        <w:rPr>
          <w:rFonts w:ascii="Times New Roman" w:eastAsia="Times New Roman" w:hAnsi="Times New Roman" w:cs="Times New Roman"/>
          <w:b/>
          <w:sz w:val="24"/>
          <w:szCs w:val="24"/>
          <w:lang w:val="es-ES"/>
        </w:rPr>
      </w:pPr>
      <w:bookmarkStart w:id="19" w:name="_yehvr82cpa2p" w:colFirst="0" w:colLast="0"/>
      <w:bookmarkEnd w:id="19"/>
      <w:r w:rsidRPr="004E0D0B">
        <w:rPr>
          <w:rFonts w:ascii="Times New Roman" w:eastAsia="Times New Roman" w:hAnsi="Times New Roman" w:cs="Times New Roman"/>
          <w:b/>
          <w:sz w:val="24"/>
          <w:szCs w:val="24"/>
          <w:lang w:val="es-ES"/>
        </w:rPr>
        <w:t>1. Testimonios y Citas Históricas</w:t>
      </w:r>
    </w:p>
    <w:p w14:paraId="16D2E2E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1.1. Biografía</w:t>
      </w:r>
    </w:p>
    <w:p w14:paraId="3357E1EE" w14:textId="77777777" w:rsidR="00DB12C3" w:rsidRPr="001B0644"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del Corazón de Jesús y María nació el 2 de mayo de 1854, en Santa Fe. Hija de Cornelia Villar y del doctor Juan Francisco Seguí…” </w:t>
      </w:r>
      <w:r w:rsidRPr="001B0644">
        <w:rPr>
          <w:rFonts w:ascii="Times New Roman" w:eastAsia="Times New Roman" w:hAnsi="Times New Roman" w:cs="Times New Roman"/>
          <w:sz w:val="24"/>
          <w:szCs w:val="24"/>
          <w:lang w:val="es-ES"/>
        </w:rPr>
        <w:t>(</w:t>
      </w:r>
      <w:proofErr w:type="spellStart"/>
      <w:r w:rsidRPr="001B0644">
        <w:rPr>
          <w:rFonts w:ascii="Times New Roman" w:eastAsia="Times New Roman" w:hAnsi="Times New Roman" w:cs="Times New Roman"/>
          <w:sz w:val="24"/>
          <w:szCs w:val="24"/>
          <w:lang w:val="es-ES"/>
        </w:rPr>
        <w:t>Gualepedia</w:t>
      </w:r>
      <w:proofErr w:type="spellEnd"/>
      <w:r w:rsidRPr="001B0644">
        <w:rPr>
          <w:rFonts w:ascii="Times New Roman" w:eastAsia="Times New Roman" w:hAnsi="Times New Roman" w:cs="Times New Roman"/>
          <w:sz w:val="24"/>
          <w:szCs w:val="24"/>
          <w:lang w:val="es-ES"/>
        </w:rPr>
        <w:t>, 2023).</w:t>
      </w:r>
    </w:p>
    <w:p w14:paraId="4D8346C5"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1.2. Legado familiar femenino y labor benéfica</w:t>
      </w:r>
    </w:p>
    <w:p w14:paraId="403ECF34" w14:textId="77777777" w:rsidR="00DB12C3" w:rsidRPr="001B0644"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“En 1875 se constituye en la ciudad de Gualeguaychú la Sociedad de Beneficencia, presidida por Cornelia Villar de Seguí… tenía como fin hacerse cargo del Hospital Municipal de la Caridad…” </w:t>
      </w:r>
      <w:r w:rsidRPr="001B0644">
        <w:rPr>
          <w:rFonts w:ascii="Times New Roman" w:eastAsia="Times New Roman" w:hAnsi="Times New Roman" w:cs="Times New Roman"/>
          <w:sz w:val="24"/>
          <w:szCs w:val="24"/>
          <w:lang w:val="es-ES"/>
        </w:rPr>
        <w:t>(Archivo Histórico de Gualeguaychú, s.f.).</w:t>
      </w:r>
    </w:p>
    <w:p w14:paraId="449FDD59"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Esta Sociedad, bajo la conducción de Cornelia Villar, impulsó ampliaciones edilicias del hospital, la incorporación de cuatro hermanas Vicentinas dirigidas por Sor Elena Oviedo e inauguró en 1877 la Capilla del Hospital, actual Iglesia San Ignacio.</w:t>
      </w:r>
    </w:p>
    <w:p w14:paraId="43FB88E8"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1.3. Labor benéfica personal de </w:t>
      </w:r>
      <w:proofErr w:type="spellStart"/>
      <w:r w:rsidRPr="004E0D0B">
        <w:rPr>
          <w:rFonts w:ascii="Times New Roman" w:eastAsia="Times New Roman" w:hAnsi="Times New Roman" w:cs="Times New Roman"/>
          <w:sz w:val="24"/>
          <w:szCs w:val="24"/>
          <w:lang w:val="es-ES"/>
        </w:rPr>
        <w:t>Malvina</w:t>
      </w:r>
      <w:proofErr w:type="spellEnd"/>
    </w:p>
    <w:p w14:paraId="23C00380" w14:textId="77777777" w:rsidR="00DB12C3" w:rsidRPr="001B0644"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“Integró la histórica Sociedad de Beneficencia… en algunos períodos, como presidenta, se destacó por su incansable labor…” </w:t>
      </w:r>
      <w:r w:rsidRPr="001B0644">
        <w:rPr>
          <w:rFonts w:ascii="Times New Roman" w:eastAsia="Times New Roman" w:hAnsi="Times New Roman" w:cs="Times New Roman"/>
          <w:sz w:val="24"/>
          <w:szCs w:val="24"/>
          <w:lang w:val="es-ES"/>
        </w:rPr>
        <w:t>(</w:t>
      </w:r>
      <w:proofErr w:type="spellStart"/>
      <w:r w:rsidRPr="001B0644">
        <w:rPr>
          <w:rFonts w:ascii="Times New Roman" w:eastAsia="Times New Roman" w:hAnsi="Times New Roman" w:cs="Times New Roman"/>
          <w:sz w:val="24"/>
          <w:szCs w:val="24"/>
          <w:lang w:val="es-ES"/>
        </w:rPr>
        <w:t>Gualepedia</w:t>
      </w:r>
      <w:proofErr w:type="spellEnd"/>
      <w:r w:rsidRPr="001B0644">
        <w:rPr>
          <w:rFonts w:ascii="Times New Roman" w:eastAsia="Times New Roman" w:hAnsi="Times New Roman" w:cs="Times New Roman"/>
          <w:sz w:val="24"/>
          <w:szCs w:val="24"/>
          <w:lang w:val="es-ES"/>
        </w:rPr>
        <w:t>, 2023).</w:t>
      </w:r>
    </w:p>
    <w:p w14:paraId="18530976"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1.4. Apoyo a la Compañía de María</w:t>
      </w:r>
    </w:p>
    <w:p w14:paraId="449EC40A"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“Ustedes no se van, luchen, luchen, que yo las voy a ayudar.” (</w:t>
      </w: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2023).</w:t>
      </w:r>
    </w:p>
    <w:p w14:paraId="19D39B1D" w14:textId="77777777" w:rsidR="00DB12C3" w:rsidRPr="004E0D0B" w:rsidRDefault="00DB12C3" w:rsidP="00DB12C3">
      <w:pPr>
        <w:pStyle w:val="Ttulo2"/>
        <w:keepNext w:val="0"/>
        <w:keepLines w:val="0"/>
        <w:spacing w:after="80" w:line="360" w:lineRule="auto"/>
        <w:jc w:val="both"/>
        <w:rPr>
          <w:rFonts w:ascii="Times New Roman" w:eastAsia="Times New Roman" w:hAnsi="Times New Roman" w:cs="Times New Roman"/>
          <w:b/>
          <w:sz w:val="24"/>
          <w:szCs w:val="24"/>
          <w:lang w:val="es-ES"/>
        </w:rPr>
      </w:pPr>
      <w:bookmarkStart w:id="20" w:name="_f8lpnrl5tiov" w:colFirst="0" w:colLast="0"/>
      <w:bookmarkEnd w:id="20"/>
      <w:r w:rsidRPr="004E0D0B">
        <w:rPr>
          <w:rFonts w:ascii="Times New Roman" w:eastAsia="Times New Roman" w:hAnsi="Times New Roman" w:cs="Times New Roman"/>
          <w:b/>
          <w:sz w:val="24"/>
          <w:szCs w:val="24"/>
          <w:lang w:val="es-ES"/>
        </w:rPr>
        <w:t xml:space="preserve">2. Patrimonio Familiar: Del Palacio Seguí al Colegio Nacional Luis </w:t>
      </w:r>
      <w:proofErr w:type="spellStart"/>
      <w:r w:rsidRPr="004E0D0B">
        <w:rPr>
          <w:rFonts w:ascii="Times New Roman" w:eastAsia="Times New Roman" w:hAnsi="Times New Roman" w:cs="Times New Roman"/>
          <w:b/>
          <w:sz w:val="24"/>
          <w:szCs w:val="24"/>
          <w:lang w:val="es-ES"/>
        </w:rPr>
        <w:t>Clavarino</w:t>
      </w:r>
      <w:proofErr w:type="spellEnd"/>
    </w:p>
    <w:p w14:paraId="65F25517"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Antes de ser donado por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Seguí de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al Estado Nacional, el actual Colegio Nacional Luis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 xml:space="preserve"> fue originalmente el Palacio Seguí, construido por su madre, Cornelia Villar de Seguí.</w:t>
      </w:r>
    </w:p>
    <w:p w14:paraId="1CB73DFB" w14:textId="77777777" w:rsidR="00DB12C3" w:rsidRPr="005300F5"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lastRenderedPageBreak/>
        <w:t xml:space="preserve">“Fue mandado a construir por doña Cornelia Villar de Seguí, madre de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y se convirtió en uno de los edificios más emblemáticos de la ciudad…” </w:t>
      </w:r>
      <w:r w:rsidRPr="001B0644">
        <w:rPr>
          <w:rFonts w:ascii="Times New Roman" w:eastAsia="Times New Roman" w:hAnsi="Times New Roman" w:cs="Times New Roman"/>
          <w:sz w:val="24"/>
          <w:szCs w:val="24"/>
          <w:lang w:val="es-ES"/>
        </w:rPr>
        <w:t>(Historias de Entre Ríos, 2010).</w:t>
      </w:r>
      <w:bookmarkStart w:id="21" w:name="_ip4rlumnea7k" w:colFirst="0" w:colLast="0"/>
      <w:bookmarkEnd w:id="21"/>
    </w:p>
    <w:p w14:paraId="3CD18BDE" w14:textId="77777777" w:rsidR="00DB12C3" w:rsidRPr="004E0D0B" w:rsidRDefault="00DB12C3" w:rsidP="00DB12C3">
      <w:pPr>
        <w:pStyle w:val="Ttulo2"/>
        <w:keepNext w:val="0"/>
        <w:keepLines w:val="0"/>
        <w:spacing w:after="80" w:line="360" w:lineRule="auto"/>
        <w:jc w:val="both"/>
        <w:rPr>
          <w:rFonts w:ascii="Times New Roman" w:eastAsia="Times New Roman" w:hAnsi="Times New Roman" w:cs="Times New Roman"/>
          <w:b/>
          <w:sz w:val="24"/>
          <w:szCs w:val="24"/>
          <w:lang w:val="es-ES"/>
        </w:rPr>
      </w:pPr>
      <w:bookmarkStart w:id="22" w:name="_wln7oyfyto3g" w:colFirst="0" w:colLast="0"/>
      <w:bookmarkEnd w:id="22"/>
      <w:r w:rsidRPr="004E0D0B">
        <w:rPr>
          <w:rFonts w:ascii="Times New Roman" w:eastAsia="Times New Roman" w:hAnsi="Times New Roman" w:cs="Times New Roman"/>
          <w:b/>
          <w:sz w:val="24"/>
          <w:szCs w:val="24"/>
          <w:lang w:val="es-ES"/>
        </w:rPr>
        <w:t xml:space="preserve">3. Extractos del Testamento de </w:t>
      </w:r>
      <w:proofErr w:type="spellStart"/>
      <w:r w:rsidRPr="004E0D0B">
        <w:rPr>
          <w:rFonts w:ascii="Times New Roman" w:eastAsia="Times New Roman" w:hAnsi="Times New Roman" w:cs="Times New Roman"/>
          <w:b/>
          <w:sz w:val="24"/>
          <w:szCs w:val="24"/>
          <w:lang w:val="es-ES"/>
        </w:rPr>
        <w:t>Malvina</w:t>
      </w:r>
      <w:proofErr w:type="spellEnd"/>
      <w:r w:rsidRPr="004E0D0B">
        <w:rPr>
          <w:rFonts w:ascii="Times New Roman" w:eastAsia="Times New Roman" w:hAnsi="Times New Roman" w:cs="Times New Roman"/>
          <w:b/>
          <w:sz w:val="24"/>
          <w:szCs w:val="24"/>
          <w:lang w:val="es-ES"/>
        </w:rPr>
        <w:t xml:space="preserve"> Seguí de </w:t>
      </w:r>
      <w:proofErr w:type="spellStart"/>
      <w:r w:rsidRPr="004E0D0B">
        <w:rPr>
          <w:rFonts w:ascii="Times New Roman" w:eastAsia="Times New Roman" w:hAnsi="Times New Roman" w:cs="Times New Roman"/>
          <w:b/>
          <w:sz w:val="24"/>
          <w:szCs w:val="24"/>
          <w:lang w:val="es-ES"/>
        </w:rPr>
        <w:t>Clavarino</w:t>
      </w:r>
      <w:proofErr w:type="spellEnd"/>
    </w:p>
    <w:p w14:paraId="4DEF9AA4"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Cláusula Cuarta: “Dona al superior Gobierno de la Nación la finca y el terreno… con la expresa condición de que se instalará y funcionará en ella un Colegio Nacional que deberá llevar el nombre de su finado esposo, don Luis </w:t>
      </w:r>
      <w:proofErr w:type="spellStart"/>
      <w:r w:rsidRPr="004E0D0B">
        <w:rPr>
          <w:rFonts w:ascii="Times New Roman" w:eastAsia="Times New Roman" w:hAnsi="Times New Roman" w:cs="Times New Roman"/>
          <w:sz w:val="24"/>
          <w:szCs w:val="24"/>
          <w:lang w:val="es-ES"/>
        </w:rPr>
        <w:t>Clavarino</w:t>
      </w:r>
      <w:proofErr w:type="spellEnd"/>
      <w:r w:rsidRPr="004E0D0B">
        <w:rPr>
          <w:rFonts w:ascii="Times New Roman" w:eastAsia="Times New Roman" w:hAnsi="Times New Roman" w:cs="Times New Roman"/>
          <w:sz w:val="24"/>
          <w:szCs w:val="24"/>
          <w:lang w:val="es-ES"/>
        </w:rPr>
        <w:t>.”</w:t>
      </w:r>
    </w:p>
    <w:p w14:paraId="7C0C5AFE" w14:textId="77777777" w:rsidR="00DB12C3" w:rsidRDefault="00DB12C3" w:rsidP="00DB12C3">
      <w:pPr>
        <w:spacing w:before="240" w:after="240" w:line="360" w:lineRule="auto"/>
        <w:ind w:firstLine="720"/>
        <w:jc w:val="both"/>
        <w:rPr>
          <w:rFonts w:ascii="Times New Roman" w:eastAsia="Times New Roman" w:hAnsi="Times New Roman" w:cs="Times New Roman"/>
          <w:sz w:val="24"/>
          <w:szCs w:val="24"/>
        </w:rPr>
      </w:pPr>
      <w:r w:rsidRPr="004E0D0B">
        <w:rPr>
          <w:rFonts w:ascii="Times New Roman" w:eastAsia="Times New Roman" w:hAnsi="Times New Roman" w:cs="Times New Roman"/>
          <w:sz w:val="24"/>
          <w:szCs w:val="24"/>
          <w:lang w:val="es-ES"/>
        </w:rPr>
        <w:t xml:space="preserve">Cláusula Quinta: “Deja y lega a la orden religiosa Hijas de Nuestra Señora de la Compañía de María… la finca denominada Villa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con la obligación de cuidar y conservar el mausoleo… donde se guardarán los restos de la otorgante y su esposo.”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Gualepedia</w:t>
      </w:r>
      <w:proofErr w:type="spellEnd"/>
      <w:r>
        <w:rPr>
          <w:rFonts w:ascii="Times New Roman" w:eastAsia="Times New Roman" w:hAnsi="Times New Roman" w:cs="Times New Roman"/>
          <w:sz w:val="24"/>
          <w:szCs w:val="24"/>
        </w:rPr>
        <w:t>, 2023).</w:t>
      </w:r>
    </w:p>
    <w:p w14:paraId="010BC52D" w14:textId="77777777" w:rsidR="00DB12C3" w:rsidRDefault="00DB12C3" w:rsidP="00DB12C3">
      <w:pPr>
        <w:pStyle w:val="Ttulo2"/>
        <w:keepNext w:val="0"/>
        <w:keepLines w:val="0"/>
        <w:spacing w:after="80" w:line="360" w:lineRule="auto"/>
        <w:jc w:val="both"/>
        <w:rPr>
          <w:rFonts w:ascii="Times New Roman" w:eastAsia="Times New Roman" w:hAnsi="Times New Roman" w:cs="Times New Roman"/>
          <w:b/>
          <w:sz w:val="24"/>
          <w:szCs w:val="24"/>
        </w:rPr>
      </w:pPr>
      <w:bookmarkStart w:id="23" w:name="_87d0y7qw8zw2" w:colFirst="0" w:colLast="0"/>
      <w:bookmarkEnd w:id="23"/>
      <w:r>
        <w:rPr>
          <w:rFonts w:ascii="Times New Roman" w:eastAsia="Times New Roman" w:hAnsi="Times New Roman" w:cs="Times New Roman"/>
          <w:b/>
          <w:sz w:val="24"/>
          <w:szCs w:val="24"/>
        </w:rPr>
        <w:t xml:space="preserve">4. </w:t>
      </w:r>
      <w:proofErr w:type="spellStart"/>
      <w:r>
        <w:rPr>
          <w:rFonts w:ascii="Times New Roman" w:eastAsia="Times New Roman" w:hAnsi="Times New Roman" w:cs="Times New Roman"/>
          <w:b/>
          <w:sz w:val="24"/>
          <w:szCs w:val="24"/>
        </w:rPr>
        <w:t>Actividades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Comunitarias</w:t>
      </w:r>
      <w:proofErr w:type="spellEnd"/>
      <w:r>
        <w:rPr>
          <w:rFonts w:ascii="Times New Roman" w:eastAsia="Times New Roman" w:hAnsi="Times New Roman" w:cs="Times New Roman"/>
          <w:b/>
          <w:sz w:val="24"/>
          <w:szCs w:val="24"/>
        </w:rPr>
        <w:t xml:space="preserve"> y </w:t>
      </w:r>
      <w:proofErr w:type="spellStart"/>
      <w:r>
        <w:rPr>
          <w:rFonts w:ascii="Times New Roman" w:eastAsia="Times New Roman" w:hAnsi="Times New Roman" w:cs="Times New Roman"/>
          <w:b/>
          <w:sz w:val="24"/>
          <w:szCs w:val="24"/>
        </w:rPr>
        <w:t>Educativas</w:t>
      </w:r>
      <w:proofErr w:type="spellEnd"/>
      <w:r>
        <w:rPr>
          <w:rFonts w:ascii="Times New Roman" w:eastAsia="Times New Roman" w:hAnsi="Times New Roman" w:cs="Times New Roman"/>
          <w:b/>
          <w:sz w:val="24"/>
          <w:szCs w:val="24"/>
        </w:rPr>
        <w:t xml:space="preserve"> del </w:t>
      </w:r>
      <w:proofErr w:type="spellStart"/>
      <w:r>
        <w:rPr>
          <w:rFonts w:ascii="Times New Roman" w:eastAsia="Times New Roman" w:hAnsi="Times New Roman" w:cs="Times New Roman"/>
          <w:b/>
          <w:sz w:val="24"/>
          <w:szCs w:val="24"/>
        </w:rPr>
        <w:t>Instituto</w:t>
      </w:r>
      <w:proofErr w:type="spellEnd"/>
    </w:p>
    <w:p w14:paraId="3B980F69" w14:textId="77777777" w:rsidR="00DB12C3" w:rsidRPr="004E0D0B" w:rsidRDefault="00DB12C3" w:rsidP="00DB12C3">
      <w:pPr>
        <w:numPr>
          <w:ilvl w:val="0"/>
          <w:numId w:val="10"/>
        </w:numPr>
        <w:spacing w:before="240" w:after="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Voluntariado Ambiental: campañas de separación de residuos “puerta a puerta” y jornadas de educación ambiental.</w:t>
      </w:r>
    </w:p>
    <w:p w14:paraId="53941499" w14:textId="77777777" w:rsidR="00DB12C3" w:rsidRPr="004E0D0B" w:rsidRDefault="00DB12C3" w:rsidP="00DB12C3">
      <w:pPr>
        <w:numPr>
          <w:ilvl w:val="0"/>
          <w:numId w:val="10"/>
        </w:numPr>
        <w:spacing w:after="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Talleres Educativos y Culturales: actividades artísticas, formativas y de integración comunitaria.</w:t>
      </w:r>
    </w:p>
    <w:p w14:paraId="72E714A2" w14:textId="77777777" w:rsidR="00DB12C3" w:rsidRPr="004E0D0B" w:rsidRDefault="00DB12C3" w:rsidP="00DB12C3">
      <w:pPr>
        <w:numPr>
          <w:ilvl w:val="0"/>
          <w:numId w:val="10"/>
        </w:numPr>
        <w:spacing w:after="240" w:line="360" w:lineRule="auto"/>
        <w:ind w:left="0"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Desfiles Estudiantiles: actos patrios y eventos culturales locales.</w:t>
      </w:r>
    </w:p>
    <w:p w14:paraId="260F9000" w14:textId="77777777" w:rsidR="00DB12C3" w:rsidRPr="004E0D0B" w:rsidRDefault="00DB12C3" w:rsidP="00DB12C3">
      <w:pPr>
        <w:pStyle w:val="Ttulo2"/>
        <w:keepNext w:val="0"/>
        <w:keepLines w:val="0"/>
        <w:spacing w:after="80" w:line="360" w:lineRule="auto"/>
        <w:jc w:val="both"/>
        <w:rPr>
          <w:rFonts w:ascii="Times New Roman" w:eastAsia="Times New Roman" w:hAnsi="Times New Roman" w:cs="Times New Roman"/>
          <w:b/>
          <w:sz w:val="24"/>
          <w:szCs w:val="24"/>
          <w:lang w:val="es-ES"/>
        </w:rPr>
      </w:pPr>
      <w:bookmarkStart w:id="24" w:name="_43ie6iwrbou" w:colFirst="0" w:colLast="0"/>
      <w:bookmarkEnd w:id="24"/>
      <w:r w:rsidRPr="004E0D0B">
        <w:rPr>
          <w:rFonts w:ascii="Times New Roman" w:eastAsia="Times New Roman" w:hAnsi="Times New Roman" w:cs="Times New Roman"/>
          <w:b/>
          <w:sz w:val="24"/>
          <w:szCs w:val="24"/>
          <w:lang w:val="es-ES"/>
        </w:rPr>
        <w:t>5. Marco Legal Aplicable</w:t>
      </w:r>
    </w:p>
    <w:p w14:paraId="3E14214C" w14:textId="77777777" w:rsidR="00DB12C3" w:rsidRPr="001B0644"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Constitución Nacional – Art. 41: “Las autoridades proveerán a la preservación del patrimonio natural y cultural…” </w:t>
      </w:r>
      <w:r w:rsidRPr="001B0644">
        <w:rPr>
          <w:rFonts w:ascii="Times New Roman" w:eastAsia="Times New Roman" w:hAnsi="Times New Roman" w:cs="Times New Roman"/>
          <w:sz w:val="24"/>
          <w:szCs w:val="24"/>
          <w:lang w:val="es-ES"/>
        </w:rPr>
        <w:t>(Constitución Nacional Argentina, 1994).</w:t>
      </w:r>
    </w:p>
    <w:p w14:paraId="254E3D86"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Ley Nacional N.º 25.743 – Art. 2: Patrimonio cultural como bienes relevantes por su valor histórico, artístico o social (Congreso de la Nación Argentina, 2003).</w:t>
      </w:r>
    </w:p>
    <w:p w14:paraId="459AFA26" w14:textId="77777777" w:rsidR="00DB12C3" w:rsidRPr="004E0D0B" w:rsidRDefault="00DB12C3" w:rsidP="00DB12C3">
      <w:pPr>
        <w:spacing w:before="240" w:after="240" w:line="360" w:lineRule="auto"/>
        <w:ind w:firstLine="720"/>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Constitución de Entre Ríos – Art. 85: Protección del patrimonio histórico, cultural y arquitectónico provincial (Constitución de la Provincia de Entre Ríos, 2008).</w:t>
      </w:r>
    </w:p>
    <w:p w14:paraId="657B4DAF" w14:textId="77777777" w:rsidR="00DB12C3" w:rsidRPr="004E0D0B" w:rsidRDefault="00DB12C3" w:rsidP="00DB12C3">
      <w:pPr>
        <w:spacing w:before="80" w:after="80" w:line="360" w:lineRule="auto"/>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t>6. Extraído de cuestionario sobre datos de la institución</w:t>
      </w:r>
    </w:p>
    <w:p w14:paraId="46601029" w14:textId="77777777" w:rsidR="00DB12C3" w:rsidRPr="005300F5" w:rsidRDefault="00DB12C3" w:rsidP="00DB12C3">
      <w:pPr>
        <w:spacing w:before="80" w:after="80" w:line="360" w:lineRule="auto"/>
        <w:rPr>
          <w:rFonts w:ascii="Times New Roman" w:eastAsia="Times New Roman" w:hAnsi="Times New Roman" w:cs="Times New Roman"/>
          <w:sz w:val="24"/>
          <w:szCs w:val="24"/>
          <w:lang w:val="es-ES"/>
        </w:rPr>
      </w:pPr>
      <w:r w:rsidRPr="005300F5">
        <w:rPr>
          <w:rFonts w:ascii="Times New Roman" w:eastAsia="Times New Roman" w:hAnsi="Times New Roman" w:cs="Times New Roman"/>
          <w:sz w:val="24"/>
          <w:szCs w:val="24"/>
          <w:lang w:val="es-ES"/>
        </w:rPr>
        <w:t>(Consta de gráficos ilustrativos que se omiten en esta fundamentaci</w:t>
      </w:r>
      <w:r>
        <w:rPr>
          <w:rFonts w:ascii="Times New Roman" w:eastAsia="Times New Roman" w:hAnsi="Times New Roman" w:cs="Times New Roman"/>
          <w:sz w:val="24"/>
          <w:szCs w:val="24"/>
          <w:lang w:val="es-ES"/>
        </w:rPr>
        <w:t>ón)</w:t>
      </w:r>
    </w:p>
    <w:p w14:paraId="6E58C9B6" w14:textId="77777777" w:rsidR="00DB12C3" w:rsidRPr="005300F5" w:rsidRDefault="00DB12C3" w:rsidP="00DB12C3">
      <w:pPr>
        <w:spacing w:before="80" w:after="80" w:line="360" w:lineRule="auto"/>
        <w:rPr>
          <w:rFonts w:ascii="Times New Roman" w:eastAsia="Times New Roman" w:hAnsi="Times New Roman" w:cs="Times New Roman"/>
          <w:b/>
          <w:sz w:val="24"/>
          <w:szCs w:val="24"/>
          <w:lang w:val="es-ES"/>
        </w:rPr>
      </w:pPr>
    </w:p>
    <w:p w14:paraId="2A21F1DB" w14:textId="77777777" w:rsidR="00CF3A16" w:rsidRDefault="00CF3A16" w:rsidP="00DB12C3">
      <w:pPr>
        <w:spacing w:before="80" w:after="80" w:line="360" w:lineRule="auto"/>
        <w:rPr>
          <w:rFonts w:ascii="Times New Roman" w:eastAsia="Times New Roman" w:hAnsi="Times New Roman" w:cs="Times New Roman"/>
          <w:b/>
          <w:sz w:val="24"/>
          <w:szCs w:val="24"/>
          <w:lang w:val="es-ES"/>
        </w:rPr>
      </w:pPr>
    </w:p>
    <w:p w14:paraId="5F3F3CA2" w14:textId="77777777" w:rsidR="00DB12C3" w:rsidRPr="004E0D0B" w:rsidRDefault="00DB12C3" w:rsidP="00DB12C3">
      <w:pPr>
        <w:spacing w:before="80" w:after="80" w:line="360" w:lineRule="auto"/>
        <w:rPr>
          <w:rFonts w:ascii="Times New Roman" w:eastAsia="Times New Roman" w:hAnsi="Times New Roman" w:cs="Times New Roman"/>
          <w:b/>
          <w:sz w:val="24"/>
          <w:szCs w:val="24"/>
          <w:lang w:val="es-ES"/>
        </w:rPr>
      </w:pPr>
      <w:r w:rsidRPr="004E0D0B">
        <w:rPr>
          <w:rFonts w:ascii="Times New Roman" w:eastAsia="Times New Roman" w:hAnsi="Times New Roman" w:cs="Times New Roman"/>
          <w:b/>
          <w:sz w:val="24"/>
          <w:szCs w:val="24"/>
          <w:lang w:val="es-ES"/>
        </w:rPr>
        <w:lastRenderedPageBreak/>
        <w:t xml:space="preserve">Bibliografía </w:t>
      </w:r>
    </w:p>
    <w:p w14:paraId="1805F3E3" w14:textId="77777777" w:rsidR="00DB12C3" w:rsidRPr="004E0D0B" w:rsidRDefault="00DB12C3" w:rsidP="00DB12C3">
      <w:pPr>
        <w:spacing w:before="80" w:after="80" w:line="360" w:lineRule="auto"/>
        <w:ind w:left="1040" w:hanging="5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Provincia de Entre Ríos. (2008). </w:t>
      </w:r>
      <w:r w:rsidRPr="004E0D0B">
        <w:rPr>
          <w:rFonts w:ascii="Times New Roman" w:eastAsia="Times New Roman" w:hAnsi="Times New Roman" w:cs="Times New Roman"/>
          <w:i/>
          <w:sz w:val="24"/>
          <w:szCs w:val="24"/>
          <w:lang w:val="es-ES"/>
        </w:rPr>
        <w:t>Constitución de la provincia de Entre Ríos</w:t>
      </w:r>
      <w:r w:rsidRPr="004E0D0B">
        <w:rPr>
          <w:rFonts w:ascii="Times New Roman" w:eastAsia="Times New Roman" w:hAnsi="Times New Roman" w:cs="Times New Roman"/>
          <w:sz w:val="24"/>
          <w:szCs w:val="24"/>
          <w:lang w:val="es-ES"/>
        </w:rPr>
        <w:t xml:space="preserve"> (Arts. 26; 240, 23º). Recuperado de Congreso de la Nación Argentina: </w:t>
      </w:r>
      <w:hyperlink r:id="rId8">
        <w:r w:rsidRPr="004E0D0B">
          <w:rPr>
            <w:rFonts w:ascii="Times New Roman" w:eastAsia="Times New Roman" w:hAnsi="Times New Roman" w:cs="Times New Roman"/>
            <w:color w:val="1155CC"/>
            <w:sz w:val="24"/>
            <w:szCs w:val="24"/>
            <w:u w:val="single"/>
            <w:lang w:val="es-ES"/>
          </w:rPr>
          <w:t>https://www.congreso.gob.ar/constituciones/ENTRE-RIOS.pdf</w:t>
        </w:r>
      </w:hyperlink>
    </w:p>
    <w:p w14:paraId="376A078F" w14:textId="77777777" w:rsidR="00DB12C3" w:rsidRPr="004E0D0B" w:rsidRDefault="00DB12C3" w:rsidP="00DB12C3">
      <w:pPr>
        <w:spacing w:before="80" w:after="80" w:line="360" w:lineRule="auto"/>
        <w:ind w:left="1040" w:hanging="520"/>
        <w:rPr>
          <w:rFonts w:ascii="Times New Roman" w:eastAsia="Times New Roman" w:hAnsi="Times New Roman" w:cs="Times New Roman"/>
          <w:sz w:val="24"/>
          <w:szCs w:val="24"/>
          <w:lang w:val="es-ES"/>
        </w:rPr>
      </w:pP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(s.f.-a). </w:t>
      </w:r>
      <w:proofErr w:type="spellStart"/>
      <w:r w:rsidRPr="004E0D0B">
        <w:rPr>
          <w:rFonts w:ascii="Times New Roman" w:eastAsia="Times New Roman" w:hAnsi="Times New Roman" w:cs="Times New Roman"/>
          <w:i/>
          <w:sz w:val="24"/>
          <w:szCs w:val="24"/>
          <w:lang w:val="es-ES"/>
        </w:rPr>
        <w:t>Malvina</w:t>
      </w:r>
      <w:proofErr w:type="spellEnd"/>
      <w:r w:rsidRPr="004E0D0B">
        <w:rPr>
          <w:rFonts w:ascii="Times New Roman" w:eastAsia="Times New Roman" w:hAnsi="Times New Roman" w:cs="Times New Roman"/>
          <w:i/>
          <w:sz w:val="24"/>
          <w:szCs w:val="24"/>
          <w:lang w:val="es-ES"/>
        </w:rPr>
        <w:t xml:space="preserve"> Seguí de </w:t>
      </w:r>
      <w:proofErr w:type="spellStart"/>
      <w:r w:rsidRPr="004E0D0B">
        <w:rPr>
          <w:rFonts w:ascii="Times New Roman" w:eastAsia="Times New Roman" w:hAnsi="Times New Roman" w:cs="Times New Roman"/>
          <w:i/>
          <w:sz w:val="24"/>
          <w:szCs w:val="24"/>
          <w:lang w:val="es-ES"/>
        </w:rPr>
        <w:t>Clavarino</w:t>
      </w:r>
      <w:proofErr w:type="spellEnd"/>
      <w:r w:rsidRPr="004E0D0B">
        <w:rPr>
          <w:rFonts w:ascii="Times New Roman" w:eastAsia="Times New Roman" w:hAnsi="Times New Roman" w:cs="Times New Roman"/>
          <w:i/>
          <w:sz w:val="24"/>
          <w:szCs w:val="24"/>
          <w:lang w:val="es-ES"/>
        </w:rPr>
        <w:t>.</w:t>
      </w:r>
      <w:r w:rsidRPr="004E0D0B">
        <w:rPr>
          <w:rFonts w:ascii="Times New Roman" w:eastAsia="Times New Roman" w:hAnsi="Times New Roman" w:cs="Times New Roman"/>
          <w:sz w:val="24"/>
          <w:szCs w:val="24"/>
          <w:lang w:val="es-ES"/>
        </w:rPr>
        <w:t xml:space="preserve"> En </w:t>
      </w: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Enciclopedia Digital de Gualeguaychú. Recuperado de </w:t>
      </w:r>
      <w:hyperlink r:id="rId9">
        <w:r w:rsidRPr="004E0D0B">
          <w:rPr>
            <w:rFonts w:ascii="Times New Roman" w:eastAsia="Times New Roman" w:hAnsi="Times New Roman" w:cs="Times New Roman"/>
            <w:color w:val="1155CC"/>
            <w:sz w:val="24"/>
            <w:szCs w:val="24"/>
            <w:u w:val="single"/>
            <w:lang w:val="es-ES"/>
          </w:rPr>
          <w:t>https://sites.google.com/site/gualepedia/grupo-iten-gualeguaychu/mujeres-de-gualeguaychu/malvina-segui-de-clavarino</w:t>
        </w:r>
      </w:hyperlink>
    </w:p>
    <w:p w14:paraId="79B0C659" w14:textId="77777777" w:rsidR="00DB12C3" w:rsidRPr="004E0D0B" w:rsidRDefault="00DB12C3" w:rsidP="00DB12C3">
      <w:pPr>
        <w:spacing w:before="80" w:after="80" w:line="360" w:lineRule="auto"/>
        <w:ind w:left="1040" w:hanging="520"/>
        <w:rPr>
          <w:rFonts w:ascii="Times New Roman" w:eastAsia="Times New Roman" w:hAnsi="Times New Roman" w:cs="Times New Roman"/>
          <w:sz w:val="24"/>
          <w:szCs w:val="24"/>
          <w:lang w:val="es-ES"/>
        </w:rPr>
      </w:pP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(s.f.-b). María Leonor Morales </w:t>
      </w:r>
      <w:proofErr w:type="spellStart"/>
      <w:r w:rsidRPr="004E0D0B">
        <w:rPr>
          <w:rFonts w:ascii="Times New Roman" w:eastAsia="Times New Roman" w:hAnsi="Times New Roman" w:cs="Times New Roman"/>
          <w:sz w:val="24"/>
          <w:szCs w:val="24"/>
          <w:lang w:val="es-ES"/>
        </w:rPr>
        <w:t>Jardel</w:t>
      </w:r>
      <w:proofErr w:type="spellEnd"/>
      <w:r w:rsidRPr="004E0D0B">
        <w:rPr>
          <w:rFonts w:ascii="Times New Roman" w:eastAsia="Times New Roman" w:hAnsi="Times New Roman" w:cs="Times New Roman"/>
          <w:sz w:val="24"/>
          <w:szCs w:val="24"/>
          <w:lang w:val="es-ES"/>
        </w:rPr>
        <w:t xml:space="preserve">. En </w:t>
      </w: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Enciclopedia Digital de Gualeguaychú. Recuperado de </w:t>
      </w:r>
      <w:hyperlink r:id="rId10">
        <w:r w:rsidRPr="004E0D0B">
          <w:rPr>
            <w:rFonts w:ascii="Times New Roman" w:eastAsia="Times New Roman" w:hAnsi="Times New Roman" w:cs="Times New Roman"/>
            <w:color w:val="1155CC"/>
            <w:sz w:val="24"/>
            <w:szCs w:val="24"/>
            <w:u w:val="single"/>
            <w:lang w:val="es-ES"/>
          </w:rPr>
          <w:t>https://sites.google.com/site/gualepedia/grupo-iten-gualeguaychu/mujeres-de-gualeguaychu/maria-leonor-morales-jardel</w:t>
        </w:r>
      </w:hyperlink>
    </w:p>
    <w:p w14:paraId="0DB63687" w14:textId="77777777" w:rsidR="00DB12C3" w:rsidRPr="004E0D0B" w:rsidRDefault="00DB12C3" w:rsidP="00DB12C3">
      <w:pPr>
        <w:spacing w:before="80" w:after="80" w:line="360" w:lineRule="auto"/>
        <w:ind w:left="1040" w:hanging="520"/>
        <w:rPr>
          <w:rFonts w:ascii="Times New Roman" w:eastAsia="Times New Roman" w:hAnsi="Times New Roman" w:cs="Times New Roman"/>
          <w:sz w:val="24"/>
          <w:szCs w:val="24"/>
          <w:lang w:val="es-ES"/>
        </w:rPr>
      </w:pP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(s.f.-c). Historia del Hospital Centenario. En </w:t>
      </w:r>
      <w:proofErr w:type="spellStart"/>
      <w:r w:rsidRPr="004E0D0B">
        <w:rPr>
          <w:rFonts w:ascii="Times New Roman" w:eastAsia="Times New Roman" w:hAnsi="Times New Roman" w:cs="Times New Roman"/>
          <w:sz w:val="24"/>
          <w:szCs w:val="24"/>
          <w:lang w:val="es-ES"/>
        </w:rPr>
        <w:t>Gualepedia</w:t>
      </w:r>
      <w:proofErr w:type="spellEnd"/>
      <w:r w:rsidRPr="004E0D0B">
        <w:rPr>
          <w:rFonts w:ascii="Times New Roman" w:eastAsia="Times New Roman" w:hAnsi="Times New Roman" w:cs="Times New Roman"/>
          <w:sz w:val="24"/>
          <w:szCs w:val="24"/>
          <w:lang w:val="es-ES"/>
        </w:rPr>
        <w:t xml:space="preserve">: Enciclopedia Digital de Gualeguaychú (Mario Ernesto Fischer). Recuperado de </w:t>
      </w:r>
      <w:hyperlink r:id="rId11">
        <w:r w:rsidRPr="004E0D0B">
          <w:rPr>
            <w:rFonts w:ascii="Times New Roman" w:eastAsia="Times New Roman" w:hAnsi="Times New Roman" w:cs="Times New Roman"/>
            <w:color w:val="1155CC"/>
            <w:sz w:val="24"/>
            <w:szCs w:val="24"/>
            <w:u w:val="single"/>
            <w:lang w:val="es-ES"/>
          </w:rPr>
          <w:t>https://sites.google.com/view/gualepedia-mario-fischer/historia-del-hospital-centenario</w:t>
        </w:r>
      </w:hyperlink>
    </w:p>
    <w:p w14:paraId="225685A1" w14:textId="77777777" w:rsidR="00DB12C3" w:rsidRPr="004E0D0B" w:rsidRDefault="00DB12C3" w:rsidP="00DB12C3">
      <w:pPr>
        <w:spacing w:before="80" w:after="80" w:line="360" w:lineRule="auto"/>
        <w:ind w:left="1040" w:hanging="520"/>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Fernández, E. (2014, 21 de octubre). Palacio Seguí o Villa de la Señora Cornelia Villar de Seguí. Historias de Entre Ríos (Revista “Semanario” de Gualeguaychú, Ed. Nº 31). Recuperado de </w:t>
      </w:r>
      <w:hyperlink r:id="rId12">
        <w:r w:rsidRPr="004E0D0B">
          <w:rPr>
            <w:rFonts w:ascii="Times New Roman" w:eastAsia="Times New Roman" w:hAnsi="Times New Roman" w:cs="Times New Roman"/>
            <w:color w:val="1155CC"/>
            <w:sz w:val="24"/>
            <w:szCs w:val="24"/>
            <w:u w:val="single"/>
            <w:lang w:val="es-ES"/>
          </w:rPr>
          <w:t>https://historiasdeentrerios.blogspot.com/2010/01/palacio-segui-o-villa-de-la-senora.html</w:t>
        </w:r>
      </w:hyperlink>
    </w:p>
    <w:p w14:paraId="6C5127E2" w14:textId="77777777" w:rsidR="00DB12C3" w:rsidRPr="00D919E0" w:rsidRDefault="00DB12C3" w:rsidP="00DB12C3">
      <w:pPr>
        <w:spacing w:before="80" w:after="80" w:line="360" w:lineRule="auto"/>
        <w:ind w:left="1040" w:hanging="520"/>
        <w:rPr>
          <w:rFonts w:ascii="Times New Roman" w:eastAsia="Times New Roman" w:hAnsi="Times New Roman" w:cs="Times New Roman"/>
          <w:sz w:val="24"/>
          <w:szCs w:val="24"/>
          <w:lang w:val="es-ES"/>
        </w:rPr>
      </w:pPr>
      <w:proofErr w:type="spellStart"/>
      <w:r w:rsidRPr="004E0D0B">
        <w:rPr>
          <w:rFonts w:ascii="Times New Roman" w:eastAsia="Times New Roman" w:hAnsi="Times New Roman" w:cs="Times New Roman"/>
          <w:sz w:val="24"/>
          <w:szCs w:val="24"/>
          <w:lang w:val="es-ES"/>
        </w:rPr>
        <w:t>FamilySearch</w:t>
      </w:r>
      <w:proofErr w:type="spellEnd"/>
      <w:r w:rsidRPr="004E0D0B">
        <w:rPr>
          <w:rFonts w:ascii="Times New Roman" w:eastAsia="Times New Roman" w:hAnsi="Times New Roman" w:cs="Times New Roman"/>
          <w:sz w:val="24"/>
          <w:szCs w:val="24"/>
          <w:lang w:val="es-ES"/>
        </w:rPr>
        <w:t xml:space="preserve">. (s.f.). Florencia </w:t>
      </w:r>
      <w:proofErr w:type="spellStart"/>
      <w:r w:rsidRPr="004E0D0B">
        <w:rPr>
          <w:rFonts w:ascii="Times New Roman" w:eastAsia="Times New Roman" w:hAnsi="Times New Roman" w:cs="Times New Roman"/>
          <w:sz w:val="24"/>
          <w:szCs w:val="24"/>
          <w:lang w:val="es-ES"/>
        </w:rPr>
        <w:t>Malvina</w:t>
      </w:r>
      <w:proofErr w:type="spellEnd"/>
      <w:r w:rsidRPr="004E0D0B">
        <w:rPr>
          <w:rFonts w:ascii="Times New Roman" w:eastAsia="Times New Roman" w:hAnsi="Times New Roman" w:cs="Times New Roman"/>
          <w:sz w:val="24"/>
          <w:szCs w:val="24"/>
          <w:lang w:val="es-ES"/>
        </w:rPr>
        <w:t xml:space="preserve"> del Corazón de Jesús y María Seguí Villar (1854–1917). Recuperado de </w:t>
      </w:r>
      <w:hyperlink r:id="rId13">
        <w:r w:rsidRPr="004E0D0B">
          <w:rPr>
            <w:rFonts w:ascii="Times New Roman" w:eastAsia="Times New Roman" w:hAnsi="Times New Roman" w:cs="Times New Roman"/>
            <w:color w:val="1155CC"/>
            <w:sz w:val="24"/>
            <w:szCs w:val="24"/>
            <w:u w:val="single"/>
            <w:lang w:val="es-ES"/>
          </w:rPr>
          <w:t>https://ancestors.familysearch.org/en/KGXG-23F/florencia-malvina-del-coraz%C3%B3n-de-jes%C3%BAs-y-mar%C3%ADa-segu%C3%AD-villar-1854-1917?memoryUrl=…</w:t>
        </w:r>
      </w:hyperlink>
      <w:r w:rsidRPr="00D919E0">
        <w:rPr>
          <w:rFonts w:ascii="Times New Roman" w:eastAsia="Times New Roman" w:hAnsi="Times New Roman" w:cs="Times New Roman"/>
          <w:color w:val="1155CC"/>
          <w:sz w:val="24"/>
          <w:szCs w:val="24"/>
          <w:u w:val="single"/>
          <w:lang w:val="es-ES"/>
        </w:rPr>
        <w:t>”</w:t>
      </w:r>
    </w:p>
    <w:p w14:paraId="0074045D" w14:textId="751FBCDB" w:rsidR="00DB12C3" w:rsidRDefault="00DB12C3" w:rsidP="00DB12C3">
      <w:pPr>
        <w:spacing w:line="360" w:lineRule="auto"/>
        <w:jc w:val="both"/>
        <w:rPr>
          <w:rFonts w:ascii="Times New Roman" w:eastAsia="Times New Roman" w:hAnsi="Times New Roman" w:cs="Times New Roman"/>
          <w:sz w:val="24"/>
          <w:szCs w:val="24"/>
          <w:lang w:val="es-ES"/>
        </w:rPr>
      </w:pPr>
      <w:r w:rsidRPr="004E0D0B">
        <w:rPr>
          <w:rFonts w:ascii="Times New Roman" w:eastAsia="Times New Roman" w:hAnsi="Times New Roman" w:cs="Times New Roman"/>
          <w:sz w:val="24"/>
          <w:szCs w:val="24"/>
          <w:lang w:val="es-ES"/>
        </w:rPr>
        <w:t xml:space="preserve"> </w:t>
      </w:r>
    </w:p>
    <w:p w14:paraId="5D9D1C56" w14:textId="77777777" w:rsidR="00DB12C3" w:rsidRDefault="00DB12C3">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053248CE" w14:textId="77777777" w:rsidR="00DB12C3" w:rsidRPr="004E0D0B" w:rsidRDefault="00DB12C3" w:rsidP="00DB12C3">
      <w:pPr>
        <w:spacing w:line="360" w:lineRule="auto"/>
        <w:jc w:val="both"/>
        <w:rPr>
          <w:rFonts w:ascii="Times New Roman" w:eastAsia="Times New Roman" w:hAnsi="Times New Roman" w:cs="Times New Roman"/>
          <w:sz w:val="24"/>
          <w:szCs w:val="24"/>
          <w:lang w:val="es-ES"/>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0AAFDE8" w14:textId="77777777" w:rsidR="00DB12C3" w:rsidRPr="00956E41" w:rsidRDefault="00DB12C3" w:rsidP="00DB12C3">
      <w:pPr>
        <w:spacing w:before="240" w:after="240" w:line="360" w:lineRule="auto"/>
        <w:ind w:firstLine="720"/>
        <w:jc w:val="center"/>
        <w:rPr>
          <w:rFonts w:ascii="Times New Roman" w:eastAsia="Times New Roman" w:hAnsi="Times New Roman" w:cs="Times New Roman"/>
          <w:b/>
          <w:sz w:val="28"/>
          <w:szCs w:val="28"/>
          <w:lang w:val="es-ES"/>
        </w:rPr>
      </w:pPr>
      <w:r w:rsidRPr="00956E41">
        <w:rPr>
          <w:rFonts w:ascii="Times New Roman" w:eastAsia="Times New Roman" w:hAnsi="Times New Roman" w:cs="Times New Roman"/>
          <w:b/>
          <w:sz w:val="28"/>
          <w:szCs w:val="28"/>
          <w:lang w:val="es-ES"/>
        </w:rPr>
        <w:t xml:space="preserve">LA LEGISLATURA DE LA PROVINCIA DE ENTRE RÍOS SANCIONA CON FUERZA DE </w:t>
      </w:r>
    </w:p>
    <w:p w14:paraId="43B0385D" w14:textId="36D4AB0B" w:rsidR="00DB12C3" w:rsidRDefault="00DB12C3" w:rsidP="0016661E">
      <w:pPr>
        <w:spacing w:before="240" w:after="240" w:line="360" w:lineRule="auto"/>
        <w:ind w:firstLine="720"/>
        <w:jc w:val="center"/>
        <w:rPr>
          <w:rFonts w:ascii="Times New Roman" w:eastAsia="Times New Roman" w:hAnsi="Times New Roman" w:cs="Times New Roman"/>
          <w:sz w:val="28"/>
          <w:szCs w:val="28"/>
          <w:lang w:val="es-ES"/>
        </w:rPr>
      </w:pPr>
      <w:r w:rsidRPr="00956E41">
        <w:rPr>
          <w:rFonts w:ascii="Times New Roman" w:eastAsia="Times New Roman" w:hAnsi="Times New Roman" w:cs="Times New Roman"/>
          <w:b/>
          <w:sz w:val="28"/>
          <w:szCs w:val="28"/>
          <w:lang w:val="es-ES"/>
        </w:rPr>
        <w:t xml:space="preserve">L E </w:t>
      </w:r>
      <w:proofErr w:type="gramStart"/>
      <w:r w:rsidRPr="00956E41">
        <w:rPr>
          <w:rFonts w:ascii="Times New Roman" w:eastAsia="Times New Roman" w:hAnsi="Times New Roman" w:cs="Times New Roman"/>
          <w:b/>
          <w:sz w:val="28"/>
          <w:szCs w:val="28"/>
          <w:lang w:val="es-ES"/>
        </w:rPr>
        <w:t>Y</w:t>
      </w:r>
      <w:r w:rsidRPr="00956E41">
        <w:rPr>
          <w:rFonts w:ascii="Times New Roman" w:eastAsia="Times New Roman" w:hAnsi="Times New Roman" w:cs="Times New Roman"/>
          <w:sz w:val="28"/>
          <w:szCs w:val="28"/>
          <w:lang w:val="es-ES"/>
        </w:rPr>
        <w:t xml:space="preserve"> :</w:t>
      </w:r>
      <w:proofErr w:type="gramEnd"/>
    </w:p>
    <w:p w14:paraId="5A6F231F" w14:textId="77777777" w:rsidR="00DB12C3" w:rsidRPr="005300F5" w:rsidRDefault="00DB12C3" w:rsidP="00DB12C3">
      <w:pPr>
        <w:spacing w:before="240" w:after="240" w:line="360" w:lineRule="auto"/>
        <w:ind w:firstLine="720"/>
        <w:jc w:val="both"/>
        <w:rPr>
          <w:rFonts w:ascii="Times New Roman" w:eastAsia="Times New Roman" w:hAnsi="Times New Roman" w:cs="Times New Roman"/>
          <w:sz w:val="28"/>
          <w:szCs w:val="28"/>
          <w:lang w:val="es-ES"/>
        </w:rPr>
      </w:pPr>
      <w:r w:rsidRPr="00956E41">
        <w:rPr>
          <w:rFonts w:ascii="Times New Roman" w:eastAsia="Times New Roman" w:hAnsi="Times New Roman" w:cs="Times New Roman"/>
          <w:b/>
          <w:sz w:val="28"/>
          <w:szCs w:val="28"/>
          <w:u w:val="single"/>
          <w:lang w:val="es-ES"/>
        </w:rPr>
        <w:t>ARTÍCULO 1°.-</w:t>
      </w:r>
      <w:r w:rsidRPr="005300F5">
        <w:rPr>
          <w:rFonts w:ascii="Times New Roman" w:eastAsia="Times New Roman" w:hAnsi="Times New Roman" w:cs="Times New Roman"/>
          <w:sz w:val="28"/>
          <w:szCs w:val="28"/>
          <w:lang w:val="es-ES"/>
        </w:rPr>
        <w:t xml:space="preserve"> Declárase Patrimonio Histórico, Arquitectónico y Cultural de la provincia de Entre Ríos el casco histórico del Colegio </w:t>
      </w:r>
      <w:proofErr w:type="spellStart"/>
      <w:r w:rsidRPr="005300F5">
        <w:rPr>
          <w:rFonts w:ascii="Times New Roman" w:eastAsia="Times New Roman" w:hAnsi="Times New Roman" w:cs="Times New Roman"/>
          <w:sz w:val="28"/>
          <w:szCs w:val="28"/>
          <w:lang w:val="es-ES"/>
        </w:rPr>
        <w:t>Malvina</w:t>
      </w:r>
      <w:proofErr w:type="spellEnd"/>
      <w:r w:rsidRPr="005300F5">
        <w:rPr>
          <w:rFonts w:ascii="Times New Roman" w:eastAsia="Times New Roman" w:hAnsi="Times New Roman" w:cs="Times New Roman"/>
          <w:sz w:val="28"/>
          <w:szCs w:val="28"/>
          <w:lang w:val="es-ES"/>
        </w:rPr>
        <w:t xml:space="preserve"> Seguí de </w:t>
      </w:r>
      <w:proofErr w:type="spellStart"/>
      <w:r w:rsidRPr="005300F5">
        <w:rPr>
          <w:rFonts w:ascii="Times New Roman" w:eastAsia="Times New Roman" w:hAnsi="Times New Roman" w:cs="Times New Roman"/>
          <w:sz w:val="28"/>
          <w:szCs w:val="28"/>
          <w:lang w:val="es-ES"/>
        </w:rPr>
        <w:t>Clavarino</w:t>
      </w:r>
      <w:proofErr w:type="spellEnd"/>
      <w:r w:rsidRPr="005300F5">
        <w:rPr>
          <w:rFonts w:ascii="Times New Roman" w:eastAsia="Times New Roman" w:hAnsi="Times New Roman" w:cs="Times New Roman"/>
          <w:sz w:val="28"/>
          <w:szCs w:val="28"/>
          <w:lang w:val="es-ES"/>
        </w:rPr>
        <w:t xml:space="preserve">, sito en calle </w:t>
      </w:r>
      <w:proofErr w:type="spellStart"/>
      <w:r w:rsidRPr="005300F5">
        <w:rPr>
          <w:rFonts w:ascii="Times New Roman" w:eastAsia="Times New Roman" w:hAnsi="Times New Roman" w:cs="Times New Roman"/>
          <w:sz w:val="28"/>
          <w:szCs w:val="28"/>
          <w:lang w:val="es-ES"/>
        </w:rPr>
        <w:t>Lestonnac</w:t>
      </w:r>
      <w:proofErr w:type="spellEnd"/>
      <w:r w:rsidRPr="005300F5">
        <w:rPr>
          <w:rFonts w:ascii="Times New Roman" w:eastAsia="Times New Roman" w:hAnsi="Times New Roman" w:cs="Times New Roman"/>
          <w:sz w:val="28"/>
          <w:szCs w:val="28"/>
          <w:lang w:val="es-ES"/>
        </w:rPr>
        <w:t xml:space="preserve"> N° 1350 de la ciudad de Gualeguaychú, provincia de Entre Ríos, el cual comprende la casona original, la capilla, la biblioteca </w:t>
      </w:r>
      <w:proofErr w:type="spellStart"/>
      <w:r w:rsidRPr="005300F5">
        <w:rPr>
          <w:rFonts w:ascii="Times New Roman" w:eastAsia="Times New Roman" w:hAnsi="Times New Roman" w:cs="Times New Roman"/>
          <w:sz w:val="28"/>
          <w:szCs w:val="28"/>
          <w:lang w:val="es-ES"/>
        </w:rPr>
        <w:t>Lestonnac</w:t>
      </w:r>
      <w:proofErr w:type="spellEnd"/>
      <w:r w:rsidRPr="005300F5">
        <w:rPr>
          <w:rFonts w:ascii="Times New Roman" w:eastAsia="Times New Roman" w:hAnsi="Times New Roman" w:cs="Times New Roman"/>
          <w:sz w:val="28"/>
          <w:szCs w:val="28"/>
          <w:lang w:val="es-ES"/>
        </w:rPr>
        <w:t xml:space="preserve">, la torre y el mausoleo donde reposan los restos de </w:t>
      </w:r>
      <w:proofErr w:type="spellStart"/>
      <w:r w:rsidRPr="005300F5">
        <w:rPr>
          <w:rFonts w:ascii="Times New Roman" w:eastAsia="Times New Roman" w:hAnsi="Times New Roman" w:cs="Times New Roman"/>
          <w:sz w:val="28"/>
          <w:szCs w:val="28"/>
          <w:lang w:val="es-ES"/>
        </w:rPr>
        <w:t>Malvina</w:t>
      </w:r>
      <w:proofErr w:type="spellEnd"/>
      <w:r w:rsidRPr="005300F5">
        <w:rPr>
          <w:rFonts w:ascii="Times New Roman" w:eastAsia="Times New Roman" w:hAnsi="Times New Roman" w:cs="Times New Roman"/>
          <w:sz w:val="28"/>
          <w:szCs w:val="28"/>
          <w:lang w:val="es-ES"/>
        </w:rPr>
        <w:t xml:space="preserve"> Seguí y Luis </w:t>
      </w:r>
      <w:proofErr w:type="spellStart"/>
      <w:r w:rsidRPr="005300F5">
        <w:rPr>
          <w:rFonts w:ascii="Times New Roman" w:eastAsia="Times New Roman" w:hAnsi="Times New Roman" w:cs="Times New Roman"/>
          <w:sz w:val="28"/>
          <w:szCs w:val="28"/>
          <w:lang w:val="es-ES"/>
        </w:rPr>
        <w:t>Clavarino</w:t>
      </w:r>
      <w:proofErr w:type="spellEnd"/>
      <w:r w:rsidRPr="005300F5">
        <w:rPr>
          <w:rFonts w:ascii="Times New Roman" w:eastAsia="Times New Roman" w:hAnsi="Times New Roman" w:cs="Times New Roman"/>
          <w:sz w:val="28"/>
          <w:szCs w:val="28"/>
          <w:lang w:val="es-ES"/>
        </w:rPr>
        <w:t>.</w:t>
      </w:r>
    </w:p>
    <w:p w14:paraId="74A34635" w14:textId="1403A029" w:rsidR="00DB12C3" w:rsidRPr="005300F5" w:rsidRDefault="00DB12C3" w:rsidP="00DB12C3">
      <w:pPr>
        <w:spacing w:before="240" w:after="240" w:line="360" w:lineRule="auto"/>
        <w:ind w:firstLine="720"/>
        <w:jc w:val="both"/>
        <w:rPr>
          <w:rFonts w:ascii="Times New Roman" w:eastAsia="Times New Roman" w:hAnsi="Times New Roman" w:cs="Times New Roman"/>
          <w:sz w:val="28"/>
          <w:szCs w:val="28"/>
          <w:lang w:val="es-ES"/>
        </w:rPr>
      </w:pPr>
      <w:r w:rsidRPr="00956E41">
        <w:rPr>
          <w:rFonts w:ascii="Times New Roman" w:eastAsia="Times New Roman" w:hAnsi="Times New Roman" w:cs="Times New Roman"/>
          <w:b/>
          <w:sz w:val="28"/>
          <w:szCs w:val="28"/>
          <w:u w:val="single"/>
          <w:lang w:val="es-ES"/>
        </w:rPr>
        <w:t>ARTÍCULO 2°.-</w:t>
      </w:r>
      <w:r w:rsidRPr="005300F5">
        <w:rPr>
          <w:rFonts w:ascii="Times New Roman" w:eastAsia="Times New Roman" w:hAnsi="Times New Roman" w:cs="Times New Roman"/>
          <w:sz w:val="28"/>
          <w:szCs w:val="28"/>
          <w:lang w:val="es-ES"/>
        </w:rPr>
        <w:t xml:space="preserve"> El conjunto declarado en el artículo </w:t>
      </w:r>
      <w:r>
        <w:rPr>
          <w:rFonts w:ascii="Times New Roman" w:eastAsia="Times New Roman" w:hAnsi="Times New Roman" w:cs="Times New Roman"/>
          <w:sz w:val="28"/>
          <w:szCs w:val="28"/>
          <w:lang w:val="es-ES"/>
        </w:rPr>
        <w:t>1°</w:t>
      </w:r>
      <w:r w:rsidR="0016661E">
        <w:rPr>
          <w:rFonts w:ascii="Times New Roman" w:eastAsia="Times New Roman" w:hAnsi="Times New Roman" w:cs="Times New Roman"/>
          <w:sz w:val="28"/>
          <w:szCs w:val="28"/>
          <w:lang w:val="es-ES"/>
        </w:rPr>
        <w:t xml:space="preserve"> de esta ley</w:t>
      </w:r>
      <w:r>
        <w:rPr>
          <w:rFonts w:ascii="Times New Roman" w:eastAsia="Times New Roman" w:hAnsi="Times New Roman" w:cs="Times New Roman"/>
          <w:sz w:val="28"/>
          <w:szCs w:val="28"/>
          <w:lang w:val="es-ES"/>
        </w:rPr>
        <w:t xml:space="preserve"> </w:t>
      </w:r>
      <w:r w:rsidRPr="005300F5">
        <w:rPr>
          <w:rFonts w:ascii="Times New Roman" w:eastAsia="Times New Roman" w:hAnsi="Times New Roman" w:cs="Times New Roman"/>
          <w:sz w:val="28"/>
          <w:szCs w:val="28"/>
          <w:lang w:val="es-ES"/>
        </w:rPr>
        <w:t>será considerado “Lugar Histórico de Entre Ríos” y quedará sujeto al régimen de Monumento Histórico Provincial.</w:t>
      </w:r>
    </w:p>
    <w:p w14:paraId="36C95950" w14:textId="77777777" w:rsidR="00DB12C3" w:rsidRPr="005300F5" w:rsidRDefault="00DB12C3" w:rsidP="00DB12C3">
      <w:pPr>
        <w:spacing w:before="240" w:after="240" w:line="360" w:lineRule="auto"/>
        <w:ind w:firstLine="720"/>
        <w:jc w:val="both"/>
        <w:rPr>
          <w:rFonts w:ascii="Times New Roman" w:eastAsia="Times New Roman" w:hAnsi="Times New Roman" w:cs="Times New Roman"/>
          <w:sz w:val="28"/>
          <w:szCs w:val="28"/>
          <w:lang w:val="es-ES"/>
        </w:rPr>
      </w:pPr>
      <w:r w:rsidRPr="00956E41">
        <w:rPr>
          <w:rFonts w:ascii="Times New Roman" w:eastAsia="Times New Roman" w:hAnsi="Times New Roman" w:cs="Times New Roman"/>
          <w:b/>
          <w:sz w:val="28"/>
          <w:szCs w:val="28"/>
          <w:u w:val="single"/>
          <w:lang w:val="es-ES"/>
        </w:rPr>
        <w:t>ARTÍCULO 3°.-</w:t>
      </w:r>
      <w:r w:rsidRPr="005300F5">
        <w:rPr>
          <w:rFonts w:ascii="Times New Roman" w:eastAsia="Times New Roman" w:hAnsi="Times New Roman" w:cs="Times New Roman"/>
          <w:sz w:val="28"/>
          <w:szCs w:val="28"/>
          <w:lang w:val="es-ES"/>
        </w:rPr>
        <w:t xml:space="preserve"> Toda reforma, ampliación, refacción, </w:t>
      </w:r>
      <w:proofErr w:type="spellStart"/>
      <w:r w:rsidRPr="005300F5">
        <w:rPr>
          <w:rFonts w:ascii="Times New Roman" w:eastAsia="Times New Roman" w:hAnsi="Times New Roman" w:cs="Times New Roman"/>
          <w:sz w:val="28"/>
          <w:szCs w:val="28"/>
          <w:lang w:val="es-ES"/>
        </w:rPr>
        <w:t>refuncionalización</w:t>
      </w:r>
      <w:proofErr w:type="spellEnd"/>
      <w:r w:rsidRPr="005300F5">
        <w:rPr>
          <w:rFonts w:ascii="Times New Roman" w:eastAsia="Times New Roman" w:hAnsi="Times New Roman" w:cs="Times New Roman"/>
          <w:sz w:val="28"/>
          <w:szCs w:val="28"/>
          <w:lang w:val="es-ES"/>
        </w:rPr>
        <w:t xml:space="preserve"> o intervención que afecte las instalaciones declaradas Patrimonio Histórico, Arquitectónico y Cultural por la presente ley deberá contar con la previa y expresa autorización de la Comisión de Lugares y Monumentos Históricos de Entre Ríos, o del organismo que en el futuro la reemplace. Dichas actividades solo podrán realizarse con el asesoramiento técnico especializado pertinente, debiendo el Poder Ejecutivo proveer el personal idóneo para tal fin.</w:t>
      </w:r>
    </w:p>
    <w:p w14:paraId="657427DA" w14:textId="77777777" w:rsidR="00DB12C3" w:rsidRPr="005300F5" w:rsidRDefault="00DB12C3" w:rsidP="00DB12C3">
      <w:pPr>
        <w:spacing w:before="240" w:after="240" w:line="360" w:lineRule="auto"/>
        <w:ind w:firstLine="720"/>
        <w:jc w:val="both"/>
        <w:rPr>
          <w:rFonts w:ascii="Times New Roman" w:eastAsia="Times New Roman" w:hAnsi="Times New Roman" w:cs="Times New Roman"/>
          <w:sz w:val="28"/>
          <w:szCs w:val="28"/>
          <w:lang w:val="es-ES"/>
        </w:rPr>
      </w:pPr>
      <w:r w:rsidRPr="00956E41">
        <w:rPr>
          <w:rFonts w:ascii="Times New Roman" w:eastAsia="Times New Roman" w:hAnsi="Times New Roman" w:cs="Times New Roman"/>
          <w:b/>
          <w:sz w:val="28"/>
          <w:szCs w:val="28"/>
          <w:u w:val="single"/>
          <w:lang w:val="es-ES"/>
        </w:rPr>
        <w:t>ARTÍCULO 4°.-</w:t>
      </w:r>
      <w:r w:rsidRPr="005300F5">
        <w:rPr>
          <w:rFonts w:ascii="Times New Roman" w:eastAsia="Times New Roman" w:hAnsi="Times New Roman" w:cs="Times New Roman"/>
          <w:sz w:val="28"/>
          <w:szCs w:val="28"/>
          <w:lang w:val="es-ES"/>
        </w:rPr>
        <w:t xml:space="preserve"> Comuníquese, regístrese, notifíquese y oportunamente archívese.</w:t>
      </w:r>
    </w:p>
    <w:p w14:paraId="7EFBF82A" w14:textId="77777777" w:rsidR="00DB12C3" w:rsidRPr="00DB12C3" w:rsidRDefault="00DB12C3" w:rsidP="00190C9B">
      <w:pPr>
        <w:spacing w:before="100" w:beforeAutospacing="1" w:after="100" w:afterAutospacing="1" w:line="240" w:lineRule="auto"/>
        <w:ind w:left="360"/>
        <w:jc w:val="center"/>
        <w:rPr>
          <w:rFonts w:ascii="Times New Roman" w:eastAsia="Times New Roman" w:hAnsi="Times New Roman" w:cs="Times New Roman"/>
          <w:sz w:val="24"/>
          <w:szCs w:val="24"/>
          <w:lang w:val="es-ES" w:eastAsia="es-AR"/>
        </w:rPr>
      </w:pPr>
    </w:p>
    <w:p w14:paraId="3101668D" w14:textId="3429D593" w:rsidR="007B1CFB" w:rsidRDefault="007B1CFB"/>
    <w:sectPr w:rsidR="007B1CFB" w:rsidSect="0092398B">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5678" w14:textId="77777777" w:rsidR="003B5C51" w:rsidRDefault="003B5C51" w:rsidP="0092398B">
      <w:pPr>
        <w:spacing w:after="0" w:line="240" w:lineRule="auto"/>
      </w:pPr>
      <w:r>
        <w:separator/>
      </w:r>
    </w:p>
  </w:endnote>
  <w:endnote w:type="continuationSeparator" w:id="0">
    <w:p w14:paraId="455633E3" w14:textId="77777777" w:rsidR="003B5C51" w:rsidRDefault="003B5C51"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C966B" w14:textId="77777777" w:rsidR="003B5C51" w:rsidRDefault="003B5C51" w:rsidP="0092398B">
      <w:pPr>
        <w:spacing w:after="0" w:line="240" w:lineRule="auto"/>
      </w:pPr>
      <w:r>
        <w:separator/>
      </w:r>
    </w:p>
  </w:footnote>
  <w:footnote w:type="continuationSeparator" w:id="0">
    <w:p w14:paraId="291C88EB" w14:textId="77777777" w:rsidR="003B5C51" w:rsidRDefault="003B5C51"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1D0"/>
    <w:multiLevelType w:val="multilevel"/>
    <w:tmpl w:val="1F1E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412CE6"/>
    <w:multiLevelType w:val="multilevel"/>
    <w:tmpl w:val="49BE8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965D43"/>
    <w:multiLevelType w:val="multilevel"/>
    <w:tmpl w:val="1B747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AE35FBD"/>
    <w:multiLevelType w:val="multilevel"/>
    <w:tmpl w:val="47120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9B2494"/>
    <w:multiLevelType w:val="multilevel"/>
    <w:tmpl w:val="F680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23D32"/>
    <w:multiLevelType w:val="multilevel"/>
    <w:tmpl w:val="EFF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EF0E72"/>
    <w:multiLevelType w:val="multilevel"/>
    <w:tmpl w:val="C09E1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8DE6A0A"/>
    <w:multiLevelType w:val="multilevel"/>
    <w:tmpl w:val="8766C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CDB545E"/>
    <w:multiLevelType w:val="multilevel"/>
    <w:tmpl w:val="C8D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EB75E2"/>
    <w:multiLevelType w:val="multilevel"/>
    <w:tmpl w:val="452C2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4"/>
  </w:num>
  <w:num w:numId="4">
    <w:abstractNumId w:val="0"/>
  </w:num>
  <w:num w:numId="5">
    <w:abstractNumId w:val="9"/>
  </w:num>
  <w:num w:numId="6">
    <w:abstractNumId w:val="3"/>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6227F"/>
    <w:rsid w:val="00075FA1"/>
    <w:rsid w:val="000A2074"/>
    <w:rsid w:val="000C0D8D"/>
    <w:rsid w:val="000E0865"/>
    <w:rsid w:val="000E6997"/>
    <w:rsid w:val="00141113"/>
    <w:rsid w:val="00145F96"/>
    <w:rsid w:val="00146DF5"/>
    <w:rsid w:val="0016661E"/>
    <w:rsid w:val="00170B30"/>
    <w:rsid w:val="00190C9B"/>
    <w:rsid w:val="001C4526"/>
    <w:rsid w:val="00202F07"/>
    <w:rsid w:val="0029200F"/>
    <w:rsid w:val="002959BE"/>
    <w:rsid w:val="002D0F2F"/>
    <w:rsid w:val="002E149E"/>
    <w:rsid w:val="00375302"/>
    <w:rsid w:val="003B5C51"/>
    <w:rsid w:val="003C2BF5"/>
    <w:rsid w:val="003F4BEF"/>
    <w:rsid w:val="0044042D"/>
    <w:rsid w:val="004A7005"/>
    <w:rsid w:val="00517206"/>
    <w:rsid w:val="00551F89"/>
    <w:rsid w:val="00553737"/>
    <w:rsid w:val="005B1E2A"/>
    <w:rsid w:val="005E1DE9"/>
    <w:rsid w:val="006008DA"/>
    <w:rsid w:val="00620BEF"/>
    <w:rsid w:val="0064464B"/>
    <w:rsid w:val="00656423"/>
    <w:rsid w:val="006A15E9"/>
    <w:rsid w:val="006C0DD5"/>
    <w:rsid w:val="006E6D62"/>
    <w:rsid w:val="007060E6"/>
    <w:rsid w:val="007344A3"/>
    <w:rsid w:val="00747C11"/>
    <w:rsid w:val="007711E3"/>
    <w:rsid w:val="00775EFD"/>
    <w:rsid w:val="00784D31"/>
    <w:rsid w:val="007A2B51"/>
    <w:rsid w:val="007B1CFB"/>
    <w:rsid w:val="0080727A"/>
    <w:rsid w:val="008C6B37"/>
    <w:rsid w:val="008E3D2B"/>
    <w:rsid w:val="009179EC"/>
    <w:rsid w:val="0092398B"/>
    <w:rsid w:val="0095262B"/>
    <w:rsid w:val="009759D9"/>
    <w:rsid w:val="00A320B9"/>
    <w:rsid w:val="00A33C29"/>
    <w:rsid w:val="00A37DCB"/>
    <w:rsid w:val="00A5211C"/>
    <w:rsid w:val="00A83B83"/>
    <w:rsid w:val="00AB6CD8"/>
    <w:rsid w:val="00AD088C"/>
    <w:rsid w:val="00B005B7"/>
    <w:rsid w:val="00B11249"/>
    <w:rsid w:val="00B61160"/>
    <w:rsid w:val="00B62289"/>
    <w:rsid w:val="00B91C48"/>
    <w:rsid w:val="00B95447"/>
    <w:rsid w:val="00BA6578"/>
    <w:rsid w:val="00BD2338"/>
    <w:rsid w:val="00BF091C"/>
    <w:rsid w:val="00BF3DA4"/>
    <w:rsid w:val="00C34EB5"/>
    <w:rsid w:val="00C35ABD"/>
    <w:rsid w:val="00C72975"/>
    <w:rsid w:val="00CB21C7"/>
    <w:rsid w:val="00CF3A16"/>
    <w:rsid w:val="00D87BE4"/>
    <w:rsid w:val="00DB12C3"/>
    <w:rsid w:val="00DB60B8"/>
    <w:rsid w:val="00DC153E"/>
    <w:rsid w:val="00DD5266"/>
    <w:rsid w:val="00E376BD"/>
    <w:rsid w:val="00E760B2"/>
    <w:rsid w:val="00E8210C"/>
    <w:rsid w:val="00E969A9"/>
    <w:rsid w:val="00EA5BE8"/>
    <w:rsid w:val="00EB3CF8"/>
    <w:rsid w:val="00EE7EFF"/>
    <w:rsid w:val="00F25D44"/>
    <w:rsid w:val="00F43DF3"/>
    <w:rsid w:val="00F70136"/>
    <w:rsid w:val="00F728C8"/>
    <w:rsid w:val="00F745F2"/>
    <w:rsid w:val="00FA1BEC"/>
    <w:rsid w:val="00FE01D3"/>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rsid w:val="00DB12C3"/>
    <w:pPr>
      <w:keepNext/>
      <w:keepLines/>
      <w:spacing w:before="400" w:after="120" w:line="276" w:lineRule="auto"/>
      <w:outlineLvl w:val="0"/>
    </w:pPr>
    <w:rPr>
      <w:rFonts w:ascii="Arial" w:eastAsia="Arial" w:hAnsi="Arial" w:cs="Arial"/>
      <w:sz w:val="40"/>
      <w:szCs w:val="40"/>
      <w:lang w:val="en-US"/>
    </w:rPr>
  </w:style>
  <w:style w:type="paragraph" w:styleId="Ttulo2">
    <w:name w:val="heading 2"/>
    <w:basedOn w:val="Normal"/>
    <w:next w:val="Normal"/>
    <w:link w:val="Ttulo2Car"/>
    <w:rsid w:val="00DB12C3"/>
    <w:pPr>
      <w:keepNext/>
      <w:keepLines/>
      <w:spacing w:before="360" w:after="120" w:line="276" w:lineRule="auto"/>
      <w:outlineLvl w:val="1"/>
    </w:pPr>
    <w:rPr>
      <w:rFonts w:ascii="Arial" w:eastAsia="Arial" w:hAnsi="Arial" w:cs="Arial"/>
      <w:sz w:val="32"/>
      <w:szCs w:val="32"/>
      <w:lang w:val="en-US"/>
    </w:rPr>
  </w:style>
  <w:style w:type="paragraph" w:styleId="Ttulo3">
    <w:name w:val="heading 3"/>
    <w:basedOn w:val="Normal"/>
    <w:next w:val="Normal"/>
    <w:link w:val="Ttulo3Car"/>
    <w:rsid w:val="00DB12C3"/>
    <w:pPr>
      <w:keepNext/>
      <w:keepLines/>
      <w:spacing w:before="320" w:after="80" w:line="276" w:lineRule="auto"/>
      <w:outlineLvl w:val="2"/>
    </w:pPr>
    <w:rPr>
      <w:rFonts w:ascii="Arial" w:eastAsia="Arial" w:hAnsi="Arial" w:cs="Arial"/>
      <w:color w:val="434343"/>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rsid w:val="00DB12C3"/>
    <w:rPr>
      <w:rFonts w:ascii="Arial" w:eastAsia="Arial" w:hAnsi="Arial" w:cs="Arial"/>
      <w:sz w:val="40"/>
      <w:szCs w:val="40"/>
      <w:lang w:val="en-US"/>
    </w:rPr>
  </w:style>
  <w:style w:type="character" w:customStyle="1" w:styleId="Ttulo2Car">
    <w:name w:val="Título 2 Car"/>
    <w:basedOn w:val="Fuentedeprrafopredeter"/>
    <w:link w:val="Ttulo2"/>
    <w:rsid w:val="00DB12C3"/>
    <w:rPr>
      <w:rFonts w:ascii="Arial" w:eastAsia="Arial" w:hAnsi="Arial" w:cs="Arial"/>
      <w:sz w:val="32"/>
      <w:szCs w:val="32"/>
      <w:lang w:val="en-US"/>
    </w:rPr>
  </w:style>
  <w:style w:type="character" w:customStyle="1" w:styleId="Ttulo3Car">
    <w:name w:val="Título 3 Car"/>
    <w:basedOn w:val="Fuentedeprrafopredeter"/>
    <w:link w:val="Ttulo3"/>
    <w:rsid w:val="00DB12C3"/>
    <w:rPr>
      <w:rFonts w:ascii="Arial" w:eastAsia="Arial" w:hAnsi="Arial" w:cs="Arial"/>
      <w:color w:val="434343"/>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gob.ar/constituciones/ENTRE-RIOS.pdf" TargetMode="External"/><Relationship Id="rId13" Type="http://schemas.openxmlformats.org/officeDocument/2006/relationships/hyperlink" Target="https://ancestors.familysearch.org/en/KGXG-23F/florencia-malvina-del-coraz%C3%B3n-de-jes%C3%BAs-y-mar%C3%ADa-segu%C3%AD-villar-1854-1917?memoryUrl=%E2%80%A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istoriasdeentrerios.blogspot.com/2010/01/palacio-segui-o-villa-de-la-seno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view/gualepedia-mario-fischer/historia-del-hospital-centenari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google.com/site/gualepedia/grupo-iten-gualeguaychu/mujeres-de-gualeguaychu/maria-leonor-morales-jardel" TargetMode="External"/><Relationship Id="rId4" Type="http://schemas.openxmlformats.org/officeDocument/2006/relationships/webSettings" Target="webSettings.xml"/><Relationship Id="rId9" Type="http://schemas.openxmlformats.org/officeDocument/2006/relationships/hyperlink" Target="https://sites.google.com/site/gualepedia/grupo-iten-gualeguaychu/mujeres-de-gualeguaychu/malvina-segui-de-clavarin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4248</Words>
  <Characters>23367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2025-10-27T12:28:00Z</cp:lastPrinted>
  <dcterms:created xsi:type="dcterms:W3CDTF">2025-10-27T12:48:00Z</dcterms:created>
  <dcterms:modified xsi:type="dcterms:W3CDTF">2025-10-27T12:48:00Z</dcterms:modified>
</cp:coreProperties>
</file>