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080" w:rsidRDefault="006F7080" w:rsidP="006F7080">
      <w:pPr>
        <w:spacing w:before="100" w:beforeAutospacing="1" w:after="100" w:afterAutospacing="1" w:line="276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  <w:r>
        <w:rPr>
          <w:rFonts w:ascii="Arial" w:eastAsia="Times New Roman" w:hAnsi="Arial" w:cs="Arial"/>
          <w:b/>
          <w:bCs/>
          <w:noProof/>
          <w:sz w:val="27"/>
          <w:szCs w:val="27"/>
          <w:lang w:val="es-AR" w:eastAsia="es-AR"/>
        </w:rPr>
        <w:drawing>
          <wp:inline distT="0" distB="0" distL="0" distR="0">
            <wp:extent cx="1924050" cy="1200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D76" w:rsidRPr="00941D76" w:rsidRDefault="00941D76" w:rsidP="00941D76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  <w:r w:rsidRPr="00941D76">
        <w:rPr>
          <w:rFonts w:ascii="Arial" w:eastAsia="Times New Roman" w:hAnsi="Arial" w:cs="Arial"/>
          <w:b/>
          <w:bCs/>
          <w:sz w:val="27"/>
          <w:szCs w:val="27"/>
          <w:lang w:eastAsia="es-ES"/>
        </w:rPr>
        <w:t>FUNDAMENTOS:</w:t>
      </w:r>
    </w:p>
    <w:p w:rsidR="00941D76" w:rsidRPr="00941D76" w:rsidRDefault="00941D76" w:rsidP="00941D7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941D76">
        <w:rPr>
          <w:rFonts w:ascii="Arial" w:eastAsia="Times New Roman" w:hAnsi="Arial" w:cs="Arial"/>
          <w:sz w:val="24"/>
          <w:szCs w:val="24"/>
          <w:lang w:eastAsia="es-ES"/>
        </w:rPr>
        <w:t xml:space="preserve">En el marco del calendario oficial del </w:t>
      </w:r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Campeonato Argentino de Rally 2025</w:t>
      </w:r>
      <w:r w:rsidRPr="00941D76">
        <w:rPr>
          <w:rFonts w:ascii="Arial" w:eastAsia="Times New Roman" w:hAnsi="Arial" w:cs="Arial"/>
          <w:sz w:val="24"/>
          <w:szCs w:val="24"/>
          <w:lang w:eastAsia="es-ES"/>
        </w:rPr>
        <w:t xml:space="preserve">, los días </w:t>
      </w:r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3, 4 y 5 de octubre</w:t>
      </w:r>
      <w:r w:rsidRPr="00941D76">
        <w:rPr>
          <w:rFonts w:ascii="Arial" w:eastAsia="Times New Roman" w:hAnsi="Arial" w:cs="Arial"/>
          <w:sz w:val="24"/>
          <w:szCs w:val="24"/>
          <w:lang w:eastAsia="es-ES"/>
        </w:rPr>
        <w:t xml:space="preserve">, se desarrollará la </w:t>
      </w:r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8va fecha</w:t>
      </w:r>
      <w:r w:rsidRPr="00941D76">
        <w:rPr>
          <w:rFonts w:ascii="Arial" w:eastAsia="Times New Roman" w:hAnsi="Arial" w:cs="Arial"/>
          <w:sz w:val="24"/>
          <w:szCs w:val="24"/>
          <w:lang w:eastAsia="es-ES"/>
        </w:rPr>
        <w:t xml:space="preserve"> de esta destacada competencia nacional, denominada </w:t>
      </w:r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#</w:t>
      </w:r>
      <w:proofErr w:type="spellStart"/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RallyDeEntreRíos</w:t>
      </w:r>
      <w:proofErr w:type="spellEnd"/>
      <w:r w:rsidRPr="00941D76">
        <w:rPr>
          <w:rFonts w:ascii="Arial" w:eastAsia="Times New Roman" w:hAnsi="Arial" w:cs="Arial"/>
          <w:sz w:val="24"/>
          <w:szCs w:val="24"/>
          <w:lang w:eastAsia="es-ES"/>
        </w:rPr>
        <w:t xml:space="preserve">, con epicentro en las localidades de </w:t>
      </w:r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Diamante y Valle María</w:t>
      </w:r>
      <w:r w:rsidRPr="00941D76">
        <w:rPr>
          <w:rFonts w:ascii="Arial" w:eastAsia="Times New Roman" w:hAnsi="Arial" w:cs="Arial"/>
          <w:sz w:val="24"/>
          <w:szCs w:val="24"/>
          <w:lang w:eastAsia="es-ES"/>
        </w:rPr>
        <w:t>, ambas pertenecientes al Departamento Diamante.</w:t>
      </w:r>
    </w:p>
    <w:p w:rsidR="00941D76" w:rsidRPr="00941D76" w:rsidRDefault="00941D76" w:rsidP="00941D7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941D76">
        <w:rPr>
          <w:rFonts w:ascii="Arial" w:eastAsia="Times New Roman" w:hAnsi="Arial" w:cs="Arial"/>
          <w:sz w:val="24"/>
          <w:szCs w:val="24"/>
          <w:lang w:eastAsia="es-ES"/>
        </w:rPr>
        <w:t xml:space="preserve">Este evento fue presentado oficialmente en Casa de Gobierno de Entre Ríos, con la participación de autoridades provinciales y municipales, entre ellas el Secretario de Deportes de la Provincia, Sebastián Uranga; el Intendente de Valle María, Mario </w:t>
      </w:r>
      <w:proofErr w:type="spellStart"/>
      <w:r w:rsidRPr="00941D76">
        <w:rPr>
          <w:rFonts w:ascii="Arial" w:eastAsia="Times New Roman" w:hAnsi="Arial" w:cs="Arial"/>
          <w:sz w:val="24"/>
          <w:szCs w:val="24"/>
          <w:lang w:eastAsia="es-ES"/>
        </w:rPr>
        <w:t>Sokolovsky</w:t>
      </w:r>
      <w:proofErr w:type="spellEnd"/>
      <w:r w:rsidRPr="00941D76">
        <w:rPr>
          <w:rFonts w:ascii="Arial" w:eastAsia="Times New Roman" w:hAnsi="Arial" w:cs="Arial"/>
          <w:sz w:val="24"/>
          <w:szCs w:val="24"/>
          <w:lang w:eastAsia="es-ES"/>
        </w:rPr>
        <w:t xml:space="preserve">; el Director de Deportes de Diamante, Juan Pablo </w:t>
      </w:r>
      <w:proofErr w:type="spellStart"/>
      <w:r w:rsidRPr="00941D76">
        <w:rPr>
          <w:rFonts w:ascii="Arial" w:eastAsia="Times New Roman" w:hAnsi="Arial" w:cs="Arial"/>
          <w:sz w:val="24"/>
          <w:szCs w:val="24"/>
          <w:lang w:eastAsia="es-ES"/>
        </w:rPr>
        <w:t>Leonetti</w:t>
      </w:r>
      <w:proofErr w:type="spellEnd"/>
      <w:r w:rsidRPr="00941D76">
        <w:rPr>
          <w:rFonts w:ascii="Arial" w:eastAsia="Times New Roman" w:hAnsi="Arial" w:cs="Arial"/>
          <w:sz w:val="24"/>
          <w:szCs w:val="24"/>
          <w:lang w:eastAsia="es-ES"/>
        </w:rPr>
        <w:t xml:space="preserve">; el presidente de la Asociación Civil Rally Argentino (ACRA), Fernando </w:t>
      </w:r>
      <w:proofErr w:type="spellStart"/>
      <w:r w:rsidRPr="00941D76">
        <w:rPr>
          <w:rFonts w:ascii="Arial" w:eastAsia="Times New Roman" w:hAnsi="Arial" w:cs="Arial"/>
          <w:sz w:val="24"/>
          <w:szCs w:val="24"/>
          <w:lang w:eastAsia="es-ES"/>
        </w:rPr>
        <w:t>Scarlatta</w:t>
      </w:r>
      <w:proofErr w:type="spellEnd"/>
      <w:r w:rsidRPr="00941D76">
        <w:rPr>
          <w:rFonts w:ascii="Arial" w:eastAsia="Times New Roman" w:hAnsi="Arial" w:cs="Arial"/>
          <w:sz w:val="24"/>
          <w:szCs w:val="24"/>
          <w:lang w:eastAsia="es-ES"/>
        </w:rPr>
        <w:t xml:space="preserve">; y el Coordinador General del evento, Javier </w:t>
      </w:r>
      <w:proofErr w:type="spellStart"/>
      <w:r w:rsidRPr="00941D76">
        <w:rPr>
          <w:rFonts w:ascii="Arial" w:eastAsia="Times New Roman" w:hAnsi="Arial" w:cs="Arial"/>
          <w:sz w:val="24"/>
          <w:szCs w:val="24"/>
          <w:lang w:eastAsia="es-ES"/>
        </w:rPr>
        <w:t>Tofay</w:t>
      </w:r>
      <w:proofErr w:type="spellEnd"/>
      <w:r w:rsidRPr="00941D76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:rsidR="00941D76" w:rsidRPr="00941D76" w:rsidRDefault="00941D76" w:rsidP="00941D7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941D76">
        <w:rPr>
          <w:rFonts w:ascii="Arial" w:eastAsia="Times New Roman" w:hAnsi="Arial" w:cs="Arial"/>
          <w:sz w:val="24"/>
          <w:szCs w:val="24"/>
          <w:lang w:eastAsia="es-ES"/>
        </w:rPr>
        <w:t xml:space="preserve">Se destaca </w:t>
      </w:r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muy especialmente la participación de la ciudad de Diamante</w:t>
      </w:r>
      <w:r w:rsidRPr="00941D76">
        <w:rPr>
          <w:rFonts w:ascii="Arial" w:eastAsia="Times New Roman" w:hAnsi="Arial" w:cs="Arial"/>
          <w:sz w:val="24"/>
          <w:szCs w:val="24"/>
          <w:lang w:eastAsia="es-ES"/>
        </w:rPr>
        <w:t xml:space="preserve">, cabecera del Departamento Diamante, que no solo oficiará como sede principal de la competencia, sino que también ha asumido un rol protagónico en la organización del evento. El </w:t>
      </w:r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Intendente </w:t>
      </w:r>
      <w:proofErr w:type="spellStart"/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Ezio</w:t>
      </w:r>
      <w:proofErr w:type="spellEnd"/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proofErr w:type="spellStart"/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Gieco</w:t>
      </w:r>
      <w:proofErr w:type="spellEnd"/>
      <w:r w:rsidRPr="00941D76">
        <w:rPr>
          <w:rFonts w:ascii="Arial" w:eastAsia="Times New Roman" w:hAnsi="Arial" w:cs="Arial"/>
          <w:sz w:val="24"/>
          <w:szCs w:val="24"/>
          <w:lang w:eastAsia="es-ES"/>
        </w:rPr>
        <w:t>, junto a su equipo de gobierno municipal, se ha puesto al frente de esta iniciativa, articulando esfuerzos con la provincia, la organización nacional del rally y las instituciones locales, con el objetivo de asegurar el éxito de esta jornada deportiva de alcance nacional.</w:t>
      </w:r>
    </w:p>
    <w:p w:rsidR="00941D76" w:rsidRPr="00941D76" w:rsidRDefault="00941D76" w:rsidP="00941D7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941D76">
        <w:rPr>
          <w:rFonts w:ascii="Arial" w:eastAsia="Times New Roman" w:hAnsi="Arial" w:cs="Arial"/>
          <w:sz w:val="24"/>
          <w:szCs w:val="24"/>
          <w:lang w:eastAsia="es-ES"/>
        </w:rPr>
        <w:t xml:space="preserve">El </w:t>
      </w:r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Rally de Entre Ríos</w:t>
      </w:r>
      <w:r w:rsidRPr="00941D76">
        <w:rPr>
          <w:rFonts w:ascii="Arial" w:eastAsia="Times New Roman" w:hAnsi="Arial" w:cs="Arial"/>
          <w:sz w:val="24"/>
          <w:szCs w:val="24"/>
          <w:lang w:eastAsia="es-ES"/>
        </w:rPr>
        <w:t xml:space="preserve"> contará con la presencia de aproximadamente </w:t>
      </w:r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40 vehículos</w:t>
      </w:r>
      <w:r w:rsidRPr="00941D76">
        <w:rPr>
          <w:rFonts w:ascii="Arial" w:eastAsia="Times New Roman" w:hAnsi="Arial" w:cs="Arial"/>
          <w:sz w:val="24"/>
          <w:szCs w:val="24"/>
          <w:lang w:eastAsia="es-ES"/>
        </w:rPr>
        <w:t xml:space="preserve"> y representa una de las fechas más compactas y atractivas del año en el circuito nacional del automovilismo, convocando tanto a los principales exponentes del rally como a una amplia audiencia de seguidores, medios de comunicación y turistas de distintas regiones.</w:t>
      </w:r>
    </w:p>
    <w:p w:rsidR="00941D76" w:rsidRDefault="00941D76" w:rsidP="00941D7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941D76">
        <w:rPr>
          <w:rFonts w:ascii="Arial" w:eastAsia="Times New Roman" w:hAnsi="Arial" w:cs="Arial"/>
          <w:sz w:val="24"/>
          <w:szCs w:val="24"/>
          <w:lang w:eastAsia="es-ES"/>
        </w:rPr>
        <w:t xml:space="preserve">Además de su relevancia deportiva, el evento tiene un fuerte impacto positivo en el </w:t>
      </w:r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desarrollo turístico, económico y social</w:t>
      </w:r>
      <w:r w:rsidRPr="00941D76">
        <w:rPr>
          <w:rFonts w:ascii="Arial" w:eastAsia="Times New Roman" w:hAnsi="Arial" w:cs="Arial"/>
          <w:sz w:val="24"/>
          <w:szCs w:val="24"/>
          <w:lang w:eastAsia="es-ES"/>
        </w:rPr>
        <w:t xml:space="preserve"> de las comunidades anfitrionas, generando movimiento en el comercio local, visibilidad mediática y oportunidades de integración regional.</w:t>
      </w:r>
    </w:p>
    <w:p w:rsidR="006F7080" w:rsidRPr="00941D76" w:rsidRDefault="006F7080" w:rsidP="00941D7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941D76" w:rsidRPr="00941D76" w:rsidRDefault="00941D76" w:rsidP="00941D7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941D76">
        <w:rPr>
          <w:rFonts w:ascii="Arial" w:eastAsia="Times New Roman" w:hAnsi="Arial" w:cs="Arial"/>
          <w:sz w:val="24"/>
          <w:szCs w:val="24"/>
          <w:lang w:eastAsia="es-ES"/>
        </w:rPr>
        <w:lastRenderedPageBreak/>
        <w:t xml:space="preserve">Por todo lo expuesto, y considerando el esfuerzo conjunto de los distintos niveles de gobierno, el sector privado y la comunidad local, resulta pertinente y merecida la presente </w:t>
      </w:r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declaración de interés legislativo</w:t>
      </w:r>
      <w:r w:rsidRPr="00941D76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:rsidR="00941D76" w:rsidRPr="00941D76" w:rsidRDefault="00941D76" w:rsidP="00941D7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941D76" w:rsidRDefault="00941D76" w:rsidP="00941D76">
      <w:pPr>
        <w:spacing w:before="100" w:beforeAutospacing="1" w:after="100" w:afterAutospacing="1" w:line="276" w:lineRule="auto"/>
        <w:jc w:val="both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6F7080" w:rsidRDefault="006F7080" w:rsidP="006F7080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6F7080" w:rsidRDefault="006F7080" w:rsidP="006F7080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6F7080" w:rsidRDefault="006F7080" w:rsidP="006F7080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6F7080" w:rsidRDefault="006F7080" w:rsidP="006F7080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6F7080" w:rsidRDefault="006F7080" w:rsidP="006F7080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6F7080" w:rsidRDefault="006F7080" w:rsidP="006F7080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6F7080" w:rsidRDefault="006F7080" w:rsidP="006F7080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6F7080" w:rsidRDefault="006F7080" w:rsidP="006F7080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6F7080" w:rsidRDefault="006F7080" w:rsidP="006F7080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6F7080" w:rsidRDefault="006F7080" w:rsidP="006F7080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6F7080" w:rsidRDefault="006F7080" w:rsidP="006F7080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6F7080" w:rsidRDefault="006F7080" w:rsidP="006F7080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6F7080" w:rsidRDefault="006F7080" w:rsidP="006F7080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6F7080" w:rsidRDefault="006F7080" w:rsidP="006F7080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6F7080" w:rsidRDefault="006F7080" w:rsidP="006F7080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6F7080" w:rsidRDefault="006F7080" w:rsidP="006F7080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6F7080" w:rsidRDefault="006F7080" w:rsidP="006F7080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</w:p>
    <w:p w:rsidR="006F7080" w:rsidRDefault="006F7080" w:rsidP="006F7080">
      <w:pPr>
        <w:spacing w:before="100" w:beforeAutospacing="1" w:after="100" w:afterAutospacing="1" w:line="276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  <w:bookmarkStart w:id="0" w:name="_GoBack"/>
      <w:r>
        <w:rPr>
          <w:rFonts w:ascii="Arial" w:eastAsia="Times New Roman" w:hAnsi="Arial" w:cs="Arial"/>
          <w:b/>
          <w:bCs/>
          <w:noProof/>
          <w:sz w:val="27"/>
          <w:szCs w:val="27"/>
          <w:lang w:val="es-AR" w:eastAsia="es-AR"/>
        </w:rPr>
        <w:lastRenderedPageBreak/>
        <w:drawing>
          <wp:inline distT="0" distB="0" distL="0" distR="0" wp14:anchorId="358B74CF" wp14:editId="420CEAD6">
            <wp:extent cx="1924050" cy="1200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41D76" w:rsidRPr="00941D76" w:rsidRDefault="00941D76" w:rsidP="006F7080">
      <w:pPr>
        <w:spacing w:before="100" w:beforeAutospacing="1" w:after="100" w:afterAutospacing="1" w:line="276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es-ES"/>
        </w:rPr>
      </w:pPr>
      <w:r w:rsidRPr="00941D76">
        <w:rPr>
          <w:rFonts w:ascii="Arial" w:eastAsia="Times New Roman" w:hAnsi="Arial" w:cs="Arial"/>
          <w:b/>
          <w:bCs/>
          <w:sz w:val="27"/>
          <w:szCs w:val="27"/>
          <w:lang w:eastAsia="es-ES"/>
        </w:rPr>
        <w:t>LA HONORABLE CÁMARA DE SENADORES</w:t>
      </w:r>
    </w:p>
    <w:p w:rsidR="00941D76" w:rsidRPr="00941D76" w:rsidRDefault="00941D76" w:rsidP="006F7080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sz w:val="24"/>
          <w:szCs w:val="24"/>
          <w:lang w:eastAsia="es-ES"/>
        </w:rPr>
      </w:pPr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DE LA PROVINCIA DE ENTRE RÍOS</w:t>
      </w:r>
      <w:r w:rsidRPr="00941D76">
        <w:rPr>
          <w:rFonts w:ascii="Arial" w:eastAsia="Times New Roman" w:hAnsi="Arial" w:cs="Arial"/>
          <w:sz w:val="24"/>
          <w:szCs w:val="24"/>
          <w:lang w:eastAsia="es-ES"/>
        </w:rPr>
        <w:br/>
      </w:r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 E C L A R A:</w:t>
      </w:r>
    </w:p>
    <w:p w:rsidR="00941D76" w:rsidRPr="00941D76" w:rsidRDefault="00941D76" w:rsidP="00941D7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PRIMERO:</w:t>
      </w:r>
      <w:r w:rsidRPr="00941D76">
        <w:rPr>
          <w:rFonts w:ascii="Arial" w:eastAsia="Times New Roman" w:hAnsi="Arial" w:cs="Arial"/>
          <w:sz w:val="24"/>
          <w:szCs w:val="24"/>
          <w:lang w:eastAsia="es-ES"/>
        </w:rPr>
        <w:t xml:space="preserve"> De Interés Legislativo la realización de la </w:t>
      </w:r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8va fecha del Campeonato Argentino de Rally – Rally de Entre Ríos</w:t>
      </w:r>
      <w:r w:rsidRPr="00941D76">
        <w:rPr>
          <w:rFonts w:ascii="Arial" w:eastAsia="Times New Roman" w:hAnsi="Arial" w:cs="Arial"/>
          <w:sz w:val="24"/>
          <w:szCs w:val="24"/>
          <w:lang w:eastAsia="es-ES"/>
        </w:rPr>
        <w:t xml:space="preserve">, a desarrollarse los días </w:t>
      </w:r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3, 4 y 5 de octubre de 2025</w:t>
      </w:r>
      <w:r w:rsidRPr="00941D76">
        <w:rPr>
          <w:rFonts w:ascii="Arial" w:eastAsia="Times New Roman" w:hAnsi="Arial" w:cs="Arial"/>
          <w:sz w:val="24"/>
          <w:szCs w:val="24"/>
          <w:lang w:eastAsia="es-ES"/>
        </w:rPr>
        <w:t xml:space="preserve">, en las localidades de </w:t>
      </w:r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Diamante y Valle María</w:t>
      </w:r>
      <w:r w:rsidRPr="00941D76">
        <w:rPr>
          <w:rFonts w:ascii="Arial" w:eastAsia="Times New Roman" w:hAnsi="Arial" w:cs="Arial"/>
          <w:sz w:val="24"/>
          <w:szCs w:val="24"/>
          <w:lang w:eastAsia="es-ES"/>
        </w:rPr>
        <w:t>, Departamento Diamante, con la participación de autoridades provinciales, municipales, y referentes del automovilismo nacional.</w:t>
      </w:r>
    </w:p>
    <w:p w:rsidR="00941D76" w:rsidRPr="00941D76" w:rsidRDefault="00941D76" w:rsidP="00941D7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SEGUNDO:</w:t>
      </w:r>
      <w:r w:rsidRPr="00941D76">
        <w:rPr>
          <w:rFonts w:ascii="Arial" w:eastAsia="Times New Roman" w:hAnsi="Arial" w:cs="Arial"/>
          <w:sz w:val="24"/>
          <w:szCs w:val="24"/>
          <w:lang w:eastAsia="es-ES"/>
        </w:rPr>
        <w:t xml:space="preserve"> Destáquese de forma especial el rol de la </w:t>
      </w:r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ciudad de Diamante</w:t>
      </w:r>
      <w:r w:rsidRPr="00941D76">
        <w:rPr>
          <w:rFonts w:ascii="Arial" w:eastAsia="Times New Roman" w:hAnsi="Arial" w:cs="Arial"/>
          <w:sz w:val="24"/>
          <w:szCs w:val="24"/>
          <w:lang w:eastAsia="es-ES"/>
        </w:rPr>
        <w:t xml:space="preserve">, cabecera del Departamento, y del </w:t>
      </w:r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Intendente </w:t>
      </w:r>
      <w:proofErr w:type="spellStart"/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Ezio</w:t>
      </w:r>
      <w:proofErr w:type="spellEnd"/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proofErr w:type="spellStart"/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Gieco</w:t>
      </w:r>
      <w:proofErr w:type="spellEnd"/>
      <w:r w:rsidRPr="00941D76">
        <w:rPr>
          <w:rFonts w:ascii="Arial" w:eastAsia="Times New Roman" w:hAnsi="Arial" w:cs="Arial"/>
          <w:sz w:val="24"/>
          <w:szCs w:val="24"/>
          <w:lang w:eastAsia="es-ES"/>
        </w:rPr>
        <w:t>, quien junto a su equipo de gobierno ha asumido la conducción de la organización local, articulando esfuerzos para el desarrollo exitoso del evento.</w:t>
      </w:r>
    </w:p>
    <w:p w:rsidR="00941D76" w:rsidRPr="00941D76" w:rsidRDefault="00941D76" w:rsidP="00941D7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941D7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TERCERO:</w:t>
      </w:r>
      <w:r w:rsidRPr="00941D76">
        <w:rPr>
          <w:rFonts w:ascii="Arial" w:eastAsia="Times New Roman" w:hAnsi="Arial" w:cs="Arial"/>
          <w:sz w:val="24"/>
          <w:szCs w:val="24"/>
          <w:lang w:eastAsia="es-ES"/>
        </w:rPr>
        <w:t xml:space="preserve"> Comuníquese a las autoridades de la Asociación Civil Rally Argentino (ACRA), a los municipios organizadores, y a la Secretaría de Deportes de la Provincia de Entre Ríos.</w:t>
      </w:r>
    </w:p>
    <w:p w:rsidR="002443AD" w:rsidRPr="00941D76" w:rsidRDefault="002443AD" w:rsidP="00941D76">
      <w:pPr>
        <w:spacing w:line="276" w:lineRule="auto"/>
        <w:jc w:val="both"/>
        <w:rPr>
          <w:rFonts w:ascii="Arial" w:hAnsi="Arial" w:cs="Arial"/>
        </w:rPr>
      </w:pPr>
    </w:p>
    <w:p w:rsidR="00941D76" w:rsidRPr="00941D76" w:rsidRDefault="00941D76">
      <w:pPr>
        <w:spacing w:line="276" w:lineRule="auto"/>
        <w:jc w:val="both"/>
        <w:rPr>
          <w:rFonts w:ascii="Arial" w:hAnsi="Arial" w:cs="Arial"/>
        </w:rPr>
      </w:pPr>
    </w:p>
    <w:sectPr w:rsidR="00941D76" w:rsidRPr="00941D76" w:rsidSect="00941D76">
      <w:pgSz w:w="11906" w:h="16838"/>
      <w:pgMar w:top="1985" w:right="1134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D76"/>
    <w:rsid w:val="002443AD"/>
    <w:rsid w:val="006F7080"/>
    <w:rsid w:val="0094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834F7-7C09-4658-92FA-1310EF49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F7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70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2</cp:revision>
  <cp:lastPrinted>2025-09-30T14:52:00Z</cp:lastPrinted>
  <dcterms:created xsi:type="dcterms:W3CDTF">2025-09-30T14:52:00Z</dcterms:created>
  <dcterms:modified xsi:type="dcterms:W3CDTF">2025-09-30T14:52:00Z</dcterms:modified>
</cp:coreProperties>
</file>