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A8F995" w14:textId="5EE959A1" w:rsidR="00075FA1" w:rsidRPr="00A46592" w:rsidRDefault="00B005B7" w:rsidP="00A46592">
      <w:r>
        <w:rPr>
          <w:noProof/>
          <w:lang w:eastAsia="es-AR"/>
        </w:rPr>
        <w:drawing>
          <wp:inline distT="0" distB="0" distL="0" distR="0" wp14:anchorId="66FEAF15" wp14:editId="538F989C">
            <wp:extent cx="6120130" cy="892175"/>
            <wp:effectExtent l="0" t="0" r="0" b="317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encabezado página2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28685FD" w14:textId="77777777" w:rsidR="00075FA1" w:rsidRDefault="00075FA1" w:rsidP="00AB6CD8">
      <w:pPr>
        <w:jc w:val="center"/>
        <w:rPr>
          <w:rFonts w:ascii="Times New Roman" w:hAnsi="Times New Roman" w:cs="Times New Roman"/>
          <w:b/>
          <w:bCs/>
        </w:rPr>
      </w:pPr>
    </w:p>
    <w:p w14:paraId="6ED7AF88" w14:textId="77777777" w:rsidR="00BA6578" w:rsidRPr="000E6997" w:rsidRDefault="00BA6578" w:rsidP="00BA6578">
      <w:pPr>
        <w:jc w:val="both"/>
        <w:rPr>
          <w:rFonts w:ascii="Times New Roman" w:hAnsi="Times New Roman" w:cs="Times New Roman"/>
          <w:b/>
          <w:bCs/>
        </w:rPr>
      </w:pPr>
      <w:r w:rsidRPr="000E6997">
        <w:rPr>
          <w:rFonts w:ascii="Times New Roman" w:hAnsi="Times New Roman" w:cs="Times New Roman"/>
          <w:b/>
          <w:bCs/>
        </w:rPr>
        <w:t>FUNDAMENTOS</w:t>
      </w:r>
    </w:p>
    <w:p w14:paraId="6375F20F" w14:textId="77777777" w:rsidR="00BA6578" w:rsidRPr="00BA6578" w:rsidRDefault="00BA6578" w:rsidP="00BA6578">
      <w:pPr>
        <w:jc w:val="both"/>
        <w:rPr>
          <w:rFonts w:ascii="Times New Roman" w:hAnsi="Times New Roman" w:cs="Times New Roman"/>
        </w:rPr>
      </w:pPr>
    </w:p>
    <w:p w14:paraId="0F7A2813" w14:textId="6648460A" w:rsidR="00A46592" w:rsidRPr="00A46592" w:rsidRDefault="00BA6578" w:rsidP="00A46592">
      <w:pPr>
        <w:jc w:val="both"/>
        <w:rPr>
          <w:rFonts w:ascii="Times New Roman" w:hAnsi="Times New Roman" w:cs="Times New Roman"/>
        </w:rPr>
      </w:pPr>
      <w:r w:rsidRPr="00BA6578">
        <w:rPr>
          <w:rFonts w:ascii="Times New Roman" w:hAnsi="Times New Roman" w:cs="Times New Roman"/>
        </w:rPr>
        <w:t>El presente proyecto tiene por objeto declarar de interés de esta Honorable Cámara el</w:t>
      </w:r>
      <w:r w:rsidR="00D02C59" w:rsidRPr="00D02C59">
        <w:rPr>
          <w:rFonts w:ascii="Times New Roman" w:hAnsi="Times New Roman" w:cs="Times New Roman"/>
        </w:rPr>
        <w:t xml:space="preserve"> </w:t>
      </w:r>
      <w:r w:rsidR="00A46592">
        <w:rPr>
          <w:rFonts w:ascii="Times New Roman" w:hAnsi="Times New Roman" w:cs="Times New Roman"/>
        </w:rPr>
        <w:t xml:space="preserve">2º Encuentro Federal de </w:t>
      </w:r>
      <w:r w:rsidR="00A46592" w:rsidRPr="00A46592">
        <w:rPr>
          <w:rFonts w:ascii="Times New Roman" w:hAnsi="Times New Roman" w:cs="Times New Roman"/>
        </w:rPr>
        <w:t>Mujeres de Malvinas.</w:t>
      </w:r>
      <w:r w:rsidR="00A46592">
        <w:rPr>
          <w:rFonts w:ascii="Times New Roman" w:hAnsi="Times New Roman" w:cs="Times New Roman"/>
        </w:rPr>
        <w:t xml:space="preserve"> “</w:t>
      </w:r>
      <w:r w:rsidR="00A46592" w:rsidRPr="00A46592">
        <w:rPr>
          <w:rFonts w:ascii="Times New Roman" w:hAnsi="Times New Roman" w:cs="Times New Roman"/>
        </w:rPr>
        <w:t xml:space="preserve">Malvinas: Un nombre </w:t>
      </w:r>
      <w:r w:rsidR="00A46592">
        <w:rPr>
          <w:rFonts w:ascii="Times New Roman" w:hAnsi="Times New Roman" w:cs="Times New Roman"/>
        </w:rPr>
        <w:t xml:space="preserve">con fuerza </w:t>
      </w:r>
      <w:r w:rsidR="00A46592" w:rsidRPr="00A46592">
        <w:rPr>
          <w:rFonts w:ascii="Times New Roman" w:hAnsi="Times New Roman" w:cs="Times New Roman"/>
        </w:rPr>
        <w:t>de Mujer</w:t>
      </w:r>
      <w:r w:rsidR="00A46592">
        <w:rPr>
          <w:rFonts w:ascii="Times New Roman" w:hAnsi="Times New Roman" w:cs="Times New Roman"/>
        </w:rPr>
        <w:t xml:space="preserve">” que se desarrollará en </w:t>
      </w:r>
      <w:r w:rsidR="00A46592" w:rsidRPr="00A46592">
        <w:rPr>
          <w:rFonts w:ascii="Times New Roman" w:hAnsi="Times New Roman" w:cs="Times New Roman"/>
        </w:rPr>
        <w:t>dos jornadas</w:t>
      </w:r>
      <w:r w:rsidR="00A46592">
        <w:rPr>
          <w:rFonts w:ascii="Times New Roman" w:hAnsi="Times New Roman" w:cs="Times New Roman"/>
        </w:rPr>
        <w:t xml:space="preserve"> en la ciudad de </w:t>
      </w:r>
      <w:r w:rsidR="00A46592" w:rsidRPr="00A46592">
        <w:rPr>
          <w:rFonts w:ascii="Times New Roman" w:hAnsi="Times New Roman" w:cs="Times New Roman"/>
        </w:rPr>
        <w:t>Gualeguaychú, Entre Ríos</w:t>
      </w:r>
      <w:r w:rsidR="00A46592">
        <w:rPr>
          <w:rFonts w:ascii="Times New Roman" w:hAnsi="Times New Roman" w:cs="Times New Roman"/>
        </w:rPr>
        <w:t xml:space="preserve">, los días </w:t>
      </w:r>
      <w:r w:rsidR="00A46592" w:rsidRPr="00A46592">
        <w:rPr>
          <w:rFonts w:ascii="Times New Roman" w:hAnsi="Times New Roman" w:cs="Times New Roman"/>
        </w:rPr>
        <w:t>26 y 27 septiembre 2025</w:t>
      </w:r>
    </w:p>
    <w:p w14:paraId="607674DC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1.</w:t>
      </w:r>
      <w:r w:rsidRPr="00D02C59">
        <w:rPr>
          <w:rFonts w:ascii="Times New Roman" w:hAnsi="Times New Roman" w:cs="Times New Roman"/>
        </w:rPr>
        <w:tab/>
        <w:t>Organizan.</w:t>
      </w:r>
    </w:p>
    <w:p w14:paraId="3B6E038C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Área de Malvinas. Municipalidad de Gualeguaychú.</w:t>
      </w:r>
    </w:p>
    <w:p w14:paraId="1BB495DD" w14:textId="7937AB0C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Unión Federal de Familiares</w:t>
      </w:r>
      <w:r w:rsidR="00A46592">
        <w:rPr>
          <w:rFonts w:ascii="Times New Roman" w:hAnsi="Times New Roman" w:cs="Times New Roman"/>
        </w:rPr>
        <w:t xml:space="preserve"> de Héroes Caídos en Malvinas. </w:t>
      </w:r>
    </w:p>
    <w:p w14:paraId="79E605B7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 xml:space="preserve">2. Fundamentación. </w:t>
      </w:r>
    </w:p>
    <w:p w14:paraId="087633CC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El 2º Encuentro Federal de Mujeres nace como continuidad del primer encuentro, con el objetivo de visibilizar el rol de las mujeres en la causa Malvinas, fortalecer el lazo federal y construir espacios de memoria activa.</w:t>
      </w:r>
    </w:p>
    <w:p w14:paraId="39ADC565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Las mujeres que fueron parte –como esposas, hermanas, madres, hijas, enfermeras, comunicadoras y militantes- han sostenido en silencio el dolor, la lucha y la historia.</w:t>
      </w:r>
    </w:p>
    <w:p w14:paraId="5A7A7494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Este encuentro busca rescatar sus voces, reconstruir relatos y reafirmar la soberanía como causa nacional.</w:t>
      </w:r>
    </w:p>
    <w:p w14:paraId="26D73725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</w:p>
    <w:p w14:paraId="296B5711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3. Objetivos.</w:t>
      </w:r>
    </w:p>
    <w:p w14:paraId="15F7EBBD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Reunir a mujeres vinculadas a la Causa Malvinas de todo el país.</w:t>
      </w:r>
    </w:p>
    <w:p w14:paraId="631B6CDA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Revalorizar su protagonismo en la historia y la actualidad.</w:t>
      </w:r>
    </w:p>
    <w:p w14:paraId="2E2BD411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Generar espacios de testimonio, reflexión y diálogo. </w:t>
      </w:r>
    </w:p>
    <w:p w14:paraId="62736717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Visibilizar las distintas formas de militancia femenina en torno a Malvinas.</w:t>
      </w:r>
    </w:p>
    <w:p w14:paraId="0046D22C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Proponer acciones de educación, cultura y soberanía.</w:t>
      </w:r>
    </w:p>
    <w:p w14:paraId="37F99C48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Avanzar en una agenda común federal.</w:t>
      </w:r>
    </w:p>
    <w:p w14:paraId="7DED35C5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</w:p>
    <w:p w14:paraId="1034B6F6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 xml:space="preserve">4. Destinatarios. </w:t>
      </w:r>
    </w:p>
    <w:p w14:paraId="515BC086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Mujeres familiares de ex combatientes y caídos en Malvinas.</w:t>
      </w:r>
    </w:p>
    <w:p w14:paraId="47F5C79F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Veteranas (en roles logísticos, sanitarios, etc.).</w:t>
      </w:r>
    </w:p>
    <w:p w14:paraId="3AF7EAAA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Mujeres referentes sociales, políticas y culturales vinculadas a Malvinas.</w:t>
      </w:r>
    </w:p>
    <w:p w14:paraId="53F255AC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lastRenderedPageBreak/>
        <w:t>•</w:t>
      </w:r>
      <w:r w:rsidRPr="00D02C59">
        <w:rPr>
          <w:rFonts w:ascii="Times New Roman" w:hAnsi="Times New Roman" w:cs="Times New Roman"/>
        </w:rPr>
        <w:tab/>
        <w:t>Público en general con interés en la temática.</w:t>
      </w:r>
    </w:p>
    <w:p w14:paraId="12CD8021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</w:p>
    <w:p w14:paraId="70B920E4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5. Ejes temáticos</w:t>
      </w:r>
    </w:p>
    <w:p w14:paraId="092FBFCB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Memoria y testimonio: relatos de vida, experiencias personales.</w:t>
      </w:r>
    </w:p>
    <w:p w14:paraId="07DD970E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Militancia y territorio: acciones sociales, culturales y educativas.</w:t>
      </w:r>
    </w:p>
    <w:p w14:paraId="5AF8B26D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Género y soberanía: mujeres y defensa de lo nacional. </w:t>
      </w:r>
    </w:p>
    <w:p w14:paraId="11E1DE3C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Juventud y legado: transmitir la causa a nuevas generaciones.</w:t>
      </w:r>
    </w:p>
    <w:p w14:paraId="21176716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</w:p>
    <w:p w14:paraId="19DA6ED1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6. Metodología.</w:t>
      </w:r>
    </w:p>
    <w:p w14:paraId="6BDA07C3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Paneles de exposición y debate.</w:t>
      </w:r>
    </w:p>
    <w:p w14:paraId="2668BAC1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Mesas de testimonio.</w:t>
      </w:r>
    </w:p>
    <w:p w14:paraId="1AD13BC8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Proyecciones audiovisuales.</w:t>
      </w:r>
    </w:p>
    <w:p w14:paraId="67EF2DF0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Intervenciones artísticas y culturales.</w:t>
      </w:r>
    </w:p>
    <w:p w14:paraId="5DC23890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</w:p>
    <w:p w14:paraId="53674D26" w14:textId="7DB3C8AB" w:rsidR="00D02C59" w:rsidRPr="00D02C59" w:rsidRDefault="00A46592" w:rsidP="00D0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7. Programa (2 días). </w:t>
      </w:r>
    </w:p>
    <w:p w14:paraId="3D0784DE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Día 1-Memoria y testimonio.</w:t>
      </w:r>
    </w:p>
    <w:p w14:paraId="64811F39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Mañana:9 </w:t>
      </w:r>
      <w:proofErr w:type="spellStart"/>
      <w:r w:rsidRPr="00D02C59">
        <w:rPr>
          <w:rFonts w:ascii="Times New Roman" w:hAnsi="Times New Roman" w:cs="Times New Roman"/>
        </w:rPr>
        <w:t>hs</w:t>
      </w:r>
      <w:proofErr w:type="spellEnd"/>
      <w:r w:rsidRPr="00D02C59">
        <w:rPr>
          <w:rFonts w:ascii="Times New Roman" w:hAnsi="Times New Roman" w:cs="Times New Roman"/>
        </w:rPr>
        <w:t xml:space="preserve">.  </w:t>
      </w:r>
    </w:p>
    <w:p w14:paraId="4897C119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Acreditación y desayuno de bienvenida.</w:t>
      </w:r>
    </w:p>
    <w:p w14:paraId="00D7AB6F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Apertura oficial del Encuentro.</w:t>
      </w:r>
    </w:p>
    <w:p w14:paraId="6CD88282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Panel central: Mujeres, memoria y Malvinas: voces que construyen soberanía (veteranas).</w:t>
      </w:r>
    </w:p>
    <w:p w14:paraId="4913B67B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Mediodía:</w:t>
      </w:r>
    </w:p>
    <w:p w14:paraId="144C5870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Almuerzo compartido. </w:t>
      </w:r>
    </w:p>
    <w:p w14:paraId="4FE98CAA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Tarde: 14 </w:t>
      </w:r>
      <w:proofErr w:type="spellStart"/>
      <w:r w:rsidRPr="00D02C59">
        <w:rPr>
          <w:rFonts w:ascii="Times New Roman" w:hAnsi="Times New Roman" w:cs="Times New Roman"/>
        </w:rPr>
        <w:t>hs</w:t>
      </w:r>
      <w:proofErr w:type="spellEnd"/>
      <w:r w:rsidRPr="00D02C59">
        <w:rPr>
          <w:rFonts w:ascii="Times New Roman" w:hAnsi="Times New Roman" w:cs="Times New Roman"/>
        </w:rPr>
        <w:t>.</w:t>
      </w:r>
    </w:p>
    <w:p w14:paraId="4DC636A4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Mesa de testimonios. (esposas, familiares de </w:t>
      </w:r>
      <w:proofErr w:type="spellStart"/>
      <w:r w:rsidRPr="00D02C59">
        <w:rPr>
          <w:rFonts w:ascii="Times New Roman" w:hAnsi="Times New Roman" w:cs="Times New Roman"/>
        </w:rPr>
        <w:t>vgm</w:t>
      </w:r>
      <w:proofErr w:type="spellEnd"/>
      <w:r w:rsidRPr="00D02C59">
        <w:rPr>
          <w:rFonts w:ascii="Times New Roman" w:hAnsi="Times New Roman" w:cs="Times New Roman"/>
        </w:rPr>
        <w:t>).</w:t>
      </w:r>
    </w:p>
    <w:p w14:paraId="482B0619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Conversatorio abierto.</w:t>
      </w:r>
    </w:p>
    <w:p w14:paraId="3595C2BA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Proyección de documental / muestra fotográfica.</w:t>
      </w:r>
    </w:p>
    <w:p w14:paraId="62F6CE4B" w14:textId="542AD479" w:rsidR="00D02C59" w:rsidRPr="00D02C59" w:rsidRDefault="00A46592" w:rsidP="00D02C5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•</w:t>
      </w:r>
      <w:r>
        <w:rPr>
          <w:rFonts w:ascii="Times New Roman" w:hAnsi="Times New Roman" w:cs="Times New Roman"/>
        </w:rPr>
        <w:tab/>
        <w:t>Actividad de integración.</w:t>
      </w:r>
    </w:p>
    <w:p w14:paraId="3154F2DB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</w:p>
    <w:p w14:paraId="22F58CB5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DIA 2- Militancia, soberanía y futuro.</w:t>
      </w:r>
    </w:p>
    <w:p w14:paraId="4123CABB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Mañana: 9 </w:t>
      </w:r>
      <w:proofErr w:type="spellStart"/>
      <w:r w:rsidRPr="00D02C59">
        <w:rPr>
          <w:rFonts w:ascii="Times New Roman" w:hAnsi="Times New Roman" w:cs="Times New Roman"/>
        </w:rPr>
        <w:t>hs</w:t>
      </w:r>
      <w:proofErr w:type="spellEnd"/>
      <w:r w:rsidRPr="00D02C59">
        <w:rPr>
          <w:rFonts w:ascii="Times New Roman" w:hAnsi="Times New Roman" w:cs="Times New Roman"/>
        </w:rPr>
        <w:t>.</w:t>
      </w:r>
    </w:p>
    <w:p w14:paraId="15252CA5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Apertura del segundo día.</w:t>
      </w:r>
    </w:p>
    <w:p w14:paraId="4E2E7F12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lastRenderedPageBreak/>
        <w:t>•</w:t>
      </w:r>
      <w:r w:rsidRPr="00D02C59">
        <w:rPr>
          <w:rFonts w:ascii="Times New Roman" w:hAnsi="Times New Roman" w:cs="Times New Roman"/>
        </w:rPr>
        <w:tab/>
        <w:t>Malvinas y educación: proyectos de docentes.</w:t>
      </w:r>
    </w:p>
    <w:p w14:paraId="68CDBA2A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Mesa de testimonio. (familiares de caídos).</w:t>
      </w:r>
    </w:p>
    <w:p w14:paraId="376BDB4A" w14:textId="77777777" w:rsidR="00D02C59" w:rsidRP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>Plenaria federal.</w:t>
      </w:r>
    </w:p>
    <w:p w14:paraId="3FC86D4A" w14:textId="56EE1E47" w:rsidR="00D02C59" w:rsidRDefault="00D02C59" w:rsidP="00D02C59">
      <w:pPr>
        <w:jc w:val="both"/>
        <w:rPr>
          <w:rFonts w:ascii="Times New Roman" w:hAnsi="Times New Roman" w:cs="Times New Roman"/>
        </w:rPr>
      </w:pPr>
      <w:r w:rsidRPr="00D02C59">
        <w:rPr>
          <w:rFonts w:ascii="Times New Roman" w:hAnsi="Times New Roman" w:cs="Times New Roman"/>
        </w:rPr>
        <w:t>•</w:t>
      </w:r>
      <w:r w:rsidRPr="00D02C59">
        <w:rPr>
          <w:rFonts w:ascii="Times New Roman" w:hAnsi="Times New Roman" w:cs="Times New Roman"/>
        </w:rPr>
        <w:tab/>
        <w:t xml:space="preserve">Cierre del encuentro. </w:t>
      </w:r>
    </w:p>
    <w:p w14:paraId="70D86F80" w14:textId="6F8EFF28" w:rsidR="00A46592" w:rsidRDefault="00A46592" w:rsidP="00D02C59">
      <w:pPr>
        <w:jc w:val="both"/>
        <w:rPr>
          <w:rFonts w:ascii="Times New Roman" w:hAnsi="Times New Roman" w:cs="Times New Roman"/>
        </w:rPr>
      </w:pPr>
    </w:p>
    <w:p w14:paraId="19165083" w14:textId="6E7C77D4" w:rsidR="00F94BE1" w:rsidRDefault="00F94BE1" w:rsidP="00F94BE1">
      <w:pPr>
        <w:jc w:val="both"/>
        <w:rPr>
          <w:rFonts w:ascii="Times New Roman" w:hAnsi="Times New Roman" w:cs="Times New Roman"/>
        </w:rPr>
      </w:pPr>
      <w:r w:rsidRPr="00F94BE1">
        <w:rPr>
          <w:rFonts w:ascii="Times New Roman" w:hAnsi="Times New Roman" w:cs="Times New Roman"/>
        </w:rPr>
        <w:t>Considerando la importancia de</w:t>
      </w:r>
      <w:r>
        <w:rPr>
          <w:rFonts w:ascii="Times New Roman" w:hAnsi="Times New Roman" w:cs="Times New Roman"/>
        </w:rPr>
        <w:t xml:space="preserve"> este encuentro </w:t>
      </w:r>
      <w:r w:rsidRPr="00F94BE1">
        <w:rPr>
          <w:rFonts w:ascii="Times New Roman" w:hAnsi="Times New Roman" w:cs="Times New Roman"/>
        </w:rPr>
        <w:t xml:space="preserve">tanto por sus objetivos como por el impacto </w:t>
      </w:r>
      <w:r>
        <w:rPr>
          <w:rFonts w:ascii="Times New Roman" w:hAnsi="Times New Roman" w:cs="Times New Roman"/>
        </w:rPr>
        <w:t xml:space="preserve">social </w:t>
      </w:r>
      <w:r w:rsidRPr="00F94BE1">
        <w:rPr>
          <w:rFonts w:ascii="Times New Roman" w:hAnsi="Times New Roman" w:cs="Times New Roman"/>
        </w:rPr>
        <w:t>que tendr</w:t>
      </w:r>
      <w:r>
        <w:rPr>
          <w:rFonts w:ascii="Times New Roman" w:hAnsi="Times New Roman" w:cs="Times New Roman"/>
        </w:rPr>
        <w:t>á en nuestra comunidad</w:t>
      </w:r>
      <w:r w:rsidRPr="00F94BE1">
        <w:rPr>
          <w:rFonts w:ascii="Times New Roman" w:hAnsi="Times New Roman" w:cs="Times New Roman"/>
        </w:rPr>
        <w:t>, solicito formalmente a mis colegas el acompañamiento para que se declare de interés al “2º Encuentro Federal de Mujeres de Malvinas. “Malvinas: Un nombre con fuerza de Mujer”, que se realizará los días 26 y 27 septiembre 2025 en la sede de la Caja Municipal, Mitre 34, Gualeguaychú.</w:t>
      </w:r>
    </w:p>
    <w:p w14:paraId="529875F5" w14:textId="74505100" w:rsidR="00F94BE1" w:rsidRPr="00D02C59" w:rsidRDefault="00F94BE1" w:rsidP="00F94BE1">
      <w:pPr>
        <w:jc w:val="both"/>
        <w:rPr>
          <w:rFonts w:ascii="Times New Roman" w:hAnsi="Times New Roman" w:cs="Times New Roman"/>
        </w:rPr>
      </w:pPr>
      <w:r w:rsidRPr="00F94BE1">
        <w:rPr>
          <w:rFonts w:ascii="Times New Roman" w:hAnsi="Times New Roman" w:cs="Times New Roman"/>
        </w:rPr>
        <w:t xml:space="preserve">Esta declaración contribuirá sin duda a jerarquizar el encuentro y a fortalecer los lazos de </w:t>
      </w:r>
      <w:r>
        <w:rPr>
          <w:rFonts w:ascii="Times New Roman" w:hAnsi="Times New Roman" w:cs="Times New Roman"/>
        </w:rPr>
        <w:t xml:space="preserve">fraternidad y </w:t>
      </w:r>
      <w:r w:rsidRPr="00F94BE1">
        <w:rPr>
          <w:rFonts w:ascii="Times New Roman" w:hAnsi="Times New Roman" w:cs="Times New Roman"/>
        </w:rPr>
        <w:t xml:space="preserve">cooperación entre los </w:t>
      </w:r>
      <w:r>
        <w:rPr>
          <w:rFonts w:ascii="Times New Roman" w:hAnsi="Times New Roman" w:cs="Times New Roman"/>
        </w:rPr>
        <w:t xml:space="preserve">participantes </w:t>
      </w:r>
      <w:r w:rsidRPr="00F94BE1">
        <w:rPr>
          <w:rFonts w:ascii="Times New Roman" w:hAnsi="Times New Roman" w:cs="Times New Roman"/>
        </w:rPr>
        <w:t xml:space="preserve">que trabajan en pos de una ciudadanía más informada y </w:t>
      </w:r>
      <w:r w:rsidR="00CE5B7B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>l mantenimiento de la memoria activa de l</w:t>
      </w:r>
      <w:r w:rsidRPr="00D02C59">
        <w:rPr>
          <w:rFonts w:ascii="Times New Roman" w:hAnsi="Times New Roman" w:cs="Times New Roman"/>
        </w:rPr>
        <w:t xml:space="preserve">as mujeres que fueron parte –como esposas, hermanas, madres, hijas, enfermeras, comunicadoras y militantes- </w:t>
      </w:r>
      <w:r w:rsidR="00CE5B7B">
        <w:rPr>
          <w:rFonts w:ascii="Times New Roman" w:hAnsi="Times New Roman" w:cs="Times New Roman"/>
        </w:rPr>
        <w:t xml:space="preserve">y que </w:t>
      </w:r>
      <w:r w:rsidRPr="00D02C59">
        <w:rPr>
          <w:rFonts w:ascii="Times New Roman" w:hAnsi="Times New Roman" w:cs="Times New Roman"/>
        </w:rPr>
        <w:t>han sostenido en silencio el dolo</w:t>
      </w:r>
      <w:r w:rsidR="00CE5B7B">
        <w:rPr>
          <w:rFonts w:ascii="Times New Roman" w:hAnsi="Times New Roman" w:cs="Times New Roman"/>
        </w:rPr>
        <w:t>r, la lucha y la historia de la causa Malvinas.</w:t>
      </w:r>
    </w:p>
    <w:p w14:paraId="5BDF8689" w14:textId="48406110" w:rsidR="00A46592" w:rsidRDefault="00A46592" w:rsidP="00D02C59">
      <w:pPr>
        <w:jc w:val="both"/>
        <w:rPr>
          <w:rFonts w:ascii="Times New Roman" w:hAnsi="Times New Roman" w:cs="Times New Roman"/>
        </w:rPr>
      </w:pPr>
    </w:p>
    <w:p w14:paraId="68D88A96" w14:textId="56498C49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5E97A6A8" w14:textId="7AE16893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3475BEAC" w14:textId="24209C49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12186128" w14:textId="4C53FDB1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4D38580D" w14:textId="0596C205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039DDE63" w14:textId="5A6921A7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0E3CEB86" w14:textId="52241DB7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4E94CB7F" w14:textId="3D4FB50F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35E1C5D5" w14:textId="316F5DDD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1870A6D4" w14:textId="34BCC7B1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49459F60" w14:textId="0F000A0F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0F8E8F4F" w14:textId="6B1C8377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3FEC6E28" w14:textId="6C4ACD2B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0CADE642" w14:textId="06671A5E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3C6B37F4" w14:textId="784E6121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71F138DB" w14:textId="77777777" w:rsidR="00CE5B7B" w:rsidRDefault="00CE5B7B" w:rsidP="00D02C59">
      <w:pPr>
        <w:jc w:val="both"/>
        <w:rPr>
          <w:rFonts w:ascii="Times New Roman" w:hAnsi="Times New Roman" w:cs="Times New Roman"/>
        </w:rPr>
      </w:pPr>
    </w:p>
    <w:p w14:paraId="0BC9B4D4" w14:textId="77777777" w:rsidR="00A46592" w:rsidRPr="00D02C59" w:rsidRDefault="00A46592" w:rsidP="00D02C59">
      <w:pPr>
        <w:jc w:val="both"/>
        <w:rPr>
          <w:rFonts w:ascii="Times New Roman" w:hAnsi="Times New Roman" w:cs="Times New Roman"/>
        </w:rPr>
      </w:pPr>
    </w:p>
    <w:p w14:paraId="5EC1139E" w14:textId="77777777" w:rsidR="00AB6CD8" w:rsidRDefault="00145F96">
      <w:r>
        <w:rPr>
          <w:noProof/>
          <w:lang w:eastAsia="es-AR"/>
        </w:rPr>
        <w:lastRenderedPageBreak/>
        <w:drawing>
          <wp:inline distT="0" distB="0" distL="0" distR="0" wp14:anchorId="7D1DA6C1" wp14:editId="538DC489">
            <wp:extent cx="6120130" cy="892175"/>
            <wp:effectExtent l="0" t="0" r="0" b="3175"/>
            <wp:docPr id="572936068" name="Imagen 572936068" descr="Imagen que contiene Rectángul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2936068" name="Imagen 572936068" descr="Imagen que contiene Rectángulo&#10;&#10;Descripción generada automáticament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892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1B7B7D" w14:textId="77777777" w:rsidR="007B1CFB" w:rsidRDefault="007B1CFB"/>
    <w:p w14:paraId="020D44B0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LA HONORABLE CÁMARA DE SENADORES</w:t>
      </w:r>
    </w:p>
    <w:p w14:paraId="5210D74C" w14:textId="77777777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DE LA PROVINCIA DE ENTRE RÍOS</w:t>
      </w:r>
    </w:p>
    <w:p w14:paraId="6B2063C3" w14:textId="6CFC260A" w:rsidR="007B1CFB" w:rsidRPr="00505486" w:rsidRDefault="007B1CFB" w:rsidP="007B1CFB">
      <w:pPr>
        <w:jc w:val="center"/>
        <w:rPr>
          <w:rFonts w:ascii="Times New Roman" w:hAnsi="Times New Roman" w:cs="Times New Roman"/>
          <w:b/>
          <w:bCs/>
        </w:rPr>
      </w:pPr>
      <w:r w:rsidRPr="00505486">
        <w:rPr>
          <w:rFonts w:ascii="Times New Roman" w:hAnsi="Times New Roman" w:cs="Times New Roman"/>
          <w:b/>
          <w:bCs/>
        </w:rPr>
        <w:t>D E C L A R A</w:t>
      </w:r>
      <w:r w:rsidR="003C7B46">
        <w:rPr>
          <w:rFonts w:ascii="Times New Roman" w:hAnsi="Times New Roman" w:cs="Times New Roman"/>
          <w:b/>
          <w:bCs/>
        </w:rPr>
        <w:t>:</w:t>
      </w:r>
    </w:p>
    <w:p w14:paraId="54A028EC" w14:textId="77777777" w:rsidR="007B1CFB" w:rsidRPr="00505486" w:rsidRDefault="007B1CFB" w:rsidP="007B1CFB">
      <w:pPr>
        <w:jc w:val="both"/>
        <w:rPr>
          <w:rFonts w:ascii="Times New Roman" w:hAnsi="Times New Roman" w:cs="Times New Roman"/>
        </w:rPr>
      </w:pPr>
    </w:p>
    <w:p w14:paraId="2E2618E6" w14:textId="1AD24B58" w:rsidR="007B1CFB" w:rsidRPr="003C7B46" w:rsidRDefault="007B1CFB" w:rsidP="007B1CFB">
      <w:pPr>
        <w:jc w:val="both"/>
        <w:rPr>
          <w:rFonts w:ascii="Arial" w:hAnsi="Arial" w:cs="Arial"/>
          <w:sz w:val="28"/>
          <w:szCs w:val="28"/>
        </w:rPr>
      </w:pPr>
      <w:r w:rsidRPr="003C7B46">
        <w:rPr>
          <w:rFonts w:ascii="Arial" w:hAnsi="Arial" w:cs="Arial"/>
          <w:b/>
          <w:bCs/>
          <w:sz w:val="28"/>
          <w:szCs w:val="28"/>
        </w:rPr>
        <w:t>PRIMERO:</w:t>
      </w:r>
      <w:r w:rsidRPr="003C7B46">
        <w:rPr>
          <w:rFonts w:ascii="Arial" w:hAnsi="Arial" w:cs="Arial"/>
          <w:sz w:val="28"/>
          <w:szCs w:val="28"/>
        </w:rPr>
        <w:t xml:space="preserve"> De Interés </w:t>
      </w:r>
      <w:r w:rsidR="0095262B" w:rsidRPr="003C7B46">
        <w:rPr>
          <w:rFonts w:ascii="Arial" w:hAnsi="Arial" w:cs="Arial"/>
          <w:sz w:val="28"/>
          <w:szCs w:val="28"/>
        </w:rPr>
        <w:t>el “</w:t>
      </w:r>
      <w:r w:rsidR="00D02C59" w:rsidRPr="003C7B46">
        <w:rPr>
          <w:rFonts w:ascii="Arial" w:hAnsi="Arial" w:cs="Arial"/>
          <w:sz w:val="28"/>
          <w:szCs w:val="28"/>
        </w:rPr>
        <w:t>2º Encuentro Federal de Mujeres de Malvinas. “Malvinas: Un nombre con fuerza de Mujer”, que se realizará los días 26 y 27 septiembre 2025 en la sede de la Caja Municipal, Mitre 34, Gualeguaychú.</w:t>
      </w:r>
    </w:p>
    <w:p w14:paraId="2C462A1A" w14:textId="206100DC" w:rsidR="00A83B83" w:rsidRPr="003C7B46" w:rsidRDefault="007B1CFB" w:rsidP="007B1CFB">
      <w:pPr>
        <w:jc w:val="both"/>
        <w:rPr>
          <w:rFonts w:ascii="Arial" w:hAnsi="Arial" w:cs="Arial"/>
          <w:sz w:val="28"/>
          <w:szCs w:val="28"/>
        </w:rPr>
      </w:pPr>
      <w:r w:rsidRPr="003C7B46">
        <w:rPr>
          <w:rFonts w:ascii="Arial" w:hAnsi="Arial" w:cs="Arial"/>
          <w:b/>
          <w:bCs/>
          <w:sz w:val="28"/>
          <w:szCs w:val="28"/>
        </w:rPr>
        <w:t>SEGUNDO:</w:t>
      </w:r>
      <w:r w:rsidRPr="003C7B46">
        <w:rPr>
          <w:rFonts w:ascii="Arial" w:hAnsi="Arial" w:cs="Arial"/>
          <w:sz w:val="28"/>
          <w:szCs w:val="28"/>
        </w:rPr>
        <w:t xml:space="preserve"> Comuníquese a</w:t>
      </w:r>
      <w:r w:rsidR="00D02C59" w:rsidRPr="003C7B46">
        <w:rPr>
          <w:rFonts w:ascii="Arial" w:hAnsi="Arial" w:cs="Arial"/>
          <w:sz w:val="28"/>
          <w:szCs w:val="28"/>
        </w:rPr>
        <w:t xml:space="preserve"> </w:t>
      </w:r>
      <w:r w:rsidR="00A83B83" w:rsidRPr="003C7B46">
        <w:rPr>
          <w:rFonts w:ascii="Arial" w:hAnsi="Arial" w:cs="Arial"/>
          <w:sz w:val="28"/>
          <w:szCs w:val="28"/>
        </w:rPr>
        <w:t xml:space="preserve">la </w:t>
      </w:r>
      <w:r w:rsidRPr="003C7B46">
        <w:rPr>
          <w:rFonts w:ascii="Arial" w:hAnsi="Arial" w:cs="Arial"/>
          <w:sz w:val="28"/>
          <w:szCs w:val="28"/>
        </w:rPr>
        <w:t xml:space="preserve">Responsable del Área </w:t>
      </w:r>
      <w:r w:rsidR="00A83B83" w:rsidRPr="003C7B46">
        <w:rPr>
          <w:rFonts w:ascii="Arial" w:hAnsi="Arial" w:cs="Arial"/>
          <w:sz w:val="28"/>
          <w:szCs w:val="28"/>
        </w:rPr>
        <w:t xml:space="preserve">Malvinas de la Municipalidad de </w:t>
      </w:r>
      <w:proofErr w:type="spellStart"/>
      <w:r w:rsidR="00A83B83" w:rsidRPr="003C7B46">
        <w:rPr>
          <w:rFonts w:ascii="Arial" w:hAnsi="Arial" w:cs="Arial"/>
          <w:sz w:val="28"/>
          <w:szCs w:val="28"/>
        </w:rPr>
        <w:t>Gualeguaychú</w:t>
      </w:r>
      <w:proofErr w:type="spellEnd"/>
      <w:r w:rsidR="00A83B83" w:rsidRPr="003C7B46">
        <w:rPr>
          <w:rFonts w:ascii="Arial" w:hAnsi="Arial" w:cs="Arial"/>
          <w:sz w:val="28"/>
          <w:szCs w:val="28"/>
        </w:rPr>
        <w:t xml:space="preserve">, </w:t>
      </w:r>
      <w:proofErr w:type="spellStart"/>
      <w:r w:rsidR="00A83B83" w:rsidRPr="003C7B46">
        <w:rPr>
          <w:rFonts w:ascii="Arial" w:hAnsi="Arial" w:cs="Arial"/>
          <w:sz w:val="28"/>
          <w:szCs w:val="28"/>
        </w:rPr>
        <w:t>Sra</w:t>
      </w:r>
      <w:proofErr w:type="spellEnd"/>
      <w:r w:rsidR="00A83B83" w:rsidRPr="003C7B46">
        <w:rPr>
          <w:rFonts w:ascii="Arial" w:hAnsi="Arial" w:cs="Arial"/>
          <w:sz w:val="28"/>
          <w:szCs w:val="28"/>
        </w:rPr>
        <w:t xml:space="preserve">, Nora </w:t>
      </w:r>
      <w:proofErr w:type="spellStart"/>
      <w:r w:rsidR="00A83B83" w:rsidRPr="003C7B46">
        <w:rPr>
          <w:rFonts w:ascii="Arial" w:hAnsi="Arial" w:cs="Arial"/>
          <w:sz w:val="28"/>
          <w:szCs w:val="28"/>
        </w:rPr>
        <w:t>Dimotta</w:t>
      </w:r>
      <w:proofErr w:type="spellEnd"/>
      <w:r w:rsidR="00A83B83" w:rsidRPr="003C7B46">
        <w:rPr>
          <w:rFonts w:ascii="Arial" w:hAnsi="Arial" w:cs="Arial"/>
          <w:sz w:val="28"/>
          <w:szCs w:val="28"/>
        </w:rPr>
        <w:t xml:space="preserve">. </w:t>
      </w:r>
    </w:p>
    <w:p w14:paraId="43A008A0" w14:textId="77777777" w:rsidR="007B1CFB" w:rsidRPr="003C7B46" w:rsidRDefault="007B1CFB" w:rsidP="007B1CFB">
      <w:pPr>
        <w:rPr>
          <w:rFonts w:ascii="Arial" w:hAnsi="Arial" w:cs="Arial"/>
          <w:sz w:val="28"/>
          <w:szCs w:val="28"/>
        </w:rPr>
      </w:pPr>
      <w:r w:rsidRPr="003C7B46">
        <w:rPr>
          <w:rFonts w:ascii="Arial" w:hAnsi="Arial" w:cs="Arial"/>
          <w:sz w:val="28"/>
          <w:szCs w:val="28"/>
        </w:rPr>
        <w:br w:type="page"/>
      </w:r>
      <w:bookmarkStart w:id="0" w:name="_GoBack"/>
      <w:bookmarkEnd w:id="0"/>
    </w:p>
    <w:p w14:paraId="3101668D" w14:textId="77777777" w:rsidR="007B1CFB" w:rsidRDefault="007B1CFB"/>
    <w:sectPr w:rsidR="007B1CFB" w:rsidSect="006F3191"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EB68011" w14:textId="77777777" w:rsidR="00895E68" w:rsidRDefault="00895E68" w:rsidP="0092398B">
      <w:pPr>
        <w:spacing w:after="0" w:line="240" w:lineRule="auto"/>
      </w:pPr>
      <w:r>
        <w:separator/>
      </w:r>
    </w:p>
  </w:endnote>
  <w:endnote w:type="continuationSeparator" w:id="0">
    <w:p w14:paraId="55A4B5D1" w14:textId="77777777" w:rsidR="00895E68" w:rsidRDefault="00895E68" w:rsidP="009239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40DF90" w14:textId="77777777" w:rsidR="0092398B" w:rsidRDefault="00620BEF">
    <w:pPr>
      <w:pStyle w:val="Piedepgina"/>
    </w:pPr>
    <w:r>
      <w:rPr>
        <w:noProof/>
        <w:lang w:eastAsia="es-AR"/>
      </w:rPr>
      <w:drawing>
        <wp:inline distT="0" distB="0" distL="0" distR="0" wp14:anchorId="43374476" wp14:editId="3A4A38BD">
          <wp:extent cx="6120130" cy="865505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e página2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865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7E07BD" w14:textId="77777777" w:rsidR="00895E68" w:rsidRDefault="00895E68" w:rsidP="0092398B">
      <w:pPr>
        <w:spacing w:after="0" w:line="240" w:lineRule="auto"/>
      </w:pPr>
      <w:r>
        <w:separator/>
      </w:r>
    </w:p>
  </w:footnote>
  <w:footnote w:type="continuationSeparator" w:id="0">
    <w:p w14:paraId="6C3DAEE6" w14:textId="77777777" w:rsidR="00895E68" w:rsidRDefault="00895E68" w:rsidP="0092398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98B"/>
    <w:rsid w:val="00060A22"/>
    <w:rsid w:val="00075FA1"/>
    <w:rsid w:val="000E6997"/>
    <w:rsid w:val="00141113"/>
    <w:rsid w:val="00145F96"/>
    <w:rsid w:val="00146DF5"/>
    <w:rsid w:val="00170B30"/>
    <w:rsid w:val="001C4526"/>
    <w:rsid w:val="0029200F"/>
    <w:rsid w:val="002959BE"/>
    <w:rsid w:val="002D0F2F"/>
    <w:rsid w:val="003C68C3"/>
    <w:rsid w:val="003C7B46"/>
    <w:rsid w:val="006008DA"/>
    <w:rsid w:val="00620BEF"/>
    <w:rsid w:val="0064464B"/>
    <w:rsid w:val="006C0DD5"/>
    <w:rsid w:val="006D5F42"/>
    <w:rsid w:val="006F3191"/>
    <w:rsid w:val="007060E6"/>
    <w:rsid w:val="007711E3"/>
    <w:rsid w:val="00775EFD"/>
    <w:rsid w:val="00784D31"/>
    <w:rsid w:val="007B1CFB"/>
    <w:rsid w:val="0080727A"/>
    <w:rsid w:val="00895E68"/>
    <w:rsid w:val="008C6B37"/>
    <w:rsid w:val="009179EC"/>
    <w:rsid w:val="0092398B"/>
    <w:rsid w:val="0095262B"/>
    <w:rsid w:val="009759D9"/>
    <w:rsid w:val="00A37DCB"/>
    <w:rsid w:val="00A46592"/>
    <w:rsid w:val="00A5211C"/>
    <w:rsid w:val="00A83B83"/>
    <w:rsid w:val="00AB6CD8"/>
    <w:rsid w:val="00B005B7"/>
    <w:rsid w:val="00B62289"/>
    <w:rsid w:val="00B91C48"/>
    <w:rsid w:val="00BA6578"/>
    <w:rsid w:val="00BD2338"/>
    <w:rsid w:val="00C34EB5"/>
    <w:rsid w:val="00CB21C7"/>
    <w:rsid w:val="00CE5B7B"/>
    <w:rsid w:val="00D02C59"/>
    <w:rsid w:val="00D87BE4"/>
    <w:rsid w:val="00DC153E"/>
    <w:rsid w:val="00DD5266"/>
    <w:rsid w:val="00E760B2"/>
    <w:rsid w:val="00E8210C"/>
    <w:rsid w:val="00E969A9"/>
    <w:rsid w:val="00EB3CF8"/>
    <w:rsid w:val="00EE7EFF"/>
    <w:rsid w:val="00F25D44"/>
    <w:rsid w:val="00F43DF3"/>
    <w:rsid w:val="00F70136"/>
    <w:rsid w:val="00F94BE1"/>
    <w:rsid w:val="00FA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D96414"/>
  <w15:chartTrackingRefBased/>
  <w15:docId w15:val="{BEFC4671-6B1B-4C46-AA8C-677CA94095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2398B"/>
  </w:style>
  <w:style w:type="paragraph" w:styleId="Piedepgina">
    <w:name w:val="footer"/>
    <w:basedOn w:val="Normal"/>
    <w:link w:val="PiedepginaCar"/>
    <w:uiPriority w:val="99"/>
    <w:unhideWhenUsed/>
    <w:rsid w:val="0092398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2398B"/>
  </w:style>
  <w:style w:type="paragraph" w:styleId="Textodeglobo">
    <w:name w:val="Balloon Text"/>
    <w:basedOn w:val="Normal"/>
    <w:link w:val="TextodegloboCar"/>
    <w:uiPriority w:val="99"/>
    <w:semiHidden/>
    <w:unhideWhenUsed/>
    <w:rsid w:val="009239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2398B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9239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629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FC4CB9-BD42-4A33-A595-3270D1F5D2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608</Words>
  <Characters>3349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Cuenta Microsoft</cp:lastModifiedBy>
  <cp:revision>2</cp:revision>
  <cp:lastPrinted>2023-12-28T15:25:00Z</cp:lastPrinted>
  <dcterms:created xsi:type="dcterms:W3CDTF">2025-09-01T14:18:00Z</dcterms:created>
  <dcterms:modified xsi:type="dcterms:W3CDTF">2025-09-01T14:18:00Z</dcterms:modified>
</cp:coreProperties>
</file>