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00A15" w14:textId="08608AD9" w:rsidR="004C5847" w:rsidRPr="006E7CF0" w:rsidRDefault="006E7CF0" w:rsidP="006E7CF0">
      <w:pPr>
        <w:pStyle w:val="NormalWeb"/>
      </w:pPr>
      <w:r>
        <w:rPr>
          <w:noProof/>
        </w:rPr>
        <w:drawing>
          <wp:inline distT="0" distB="0" distL="0" distR="0" wp14:anchorId="106F49AC" wp14:editId="186A16B7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24D9" w14:textId="77777777" w:rsidR="00A90B51" w:rsidRPr="00A90B51" w:rsidRDefault="00A90B51" w:rsidP="00A90B5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0D6BDA" w14:textId="77777777" w:rsidR="00A90B51" w:rsidRPr="00A90B51" w:rsidRDefault="00A90B51" w:rsidP="00A90B5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0B51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6ABCACD7" w14:textId="77777777" w:rsidR="004C5847" w:rsidRDefault="004C5847" w:rsidP="00A90B5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AB" w14:textId="77777777" w:rsidR="004C5847" w:rsidRDefault="004C5847" w:rsidP="00A90B5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DFD0BF" w14:textId="1BE9E3E9" w:rsidR="004C5847" w:rsidRPr="004C5847" w:rsidRDefault="00A90B51" w:rsidP="004C584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0B51">
        <w:rPr>
          <w:rFonts w:ascii="Arial" w:hAnsi="Arial" w:cs="Arial"/>
          <w:b/>
          <w:bCs/>
          <w:sz w:val="24"/>
          <w:szCs w:val="24"/>
        </w:rPr>
        <w:t>DECLARA</w:t>
      </w:r>
    </w:p>
    <w:p w14:paraId="4C5818CF" w14:textId="77777777" w:rsidR="004C5847" w:rsidRDefault="004C5847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449F83" w14:textId="77777777" w:rsidR="00F21776" w:rsidRDefault="00F21776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E9E60BC" w14:textId="2A0D75DA" w:rsidR="00A90B51" w:rsidRPr="00A90B51" w:rsidRDefault="004C5847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7CF0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sz w:val="24"/>
          <w:szCs w:val="24"/>
        </w:rPr>
        <w:t xml:space="preserve">: </w:t>
      </w:r>
      <w:r w:rsidR="006E7CF0">
        <w:rPr>
          <w:rFonts w:ascii="Arial" w:hAnsi="Arial" w:cs="Arial"/>
          <w:b/>
          <w:bCs/>
          <w:sz w:val="24"/>
          <w:szCs w:val="24"/>
        </w:rPr>
        <w:t xml:space="preserve"> D</w:t>
      </w:r>
      <w:r w:rsidR="00A90B51" w:rsidRPr="00A90B51">
        <w:rPr>
          <w:rFonts w:ascii="Arial" w:hAnsi="Arial" w:cs="Arial"/>
          <w:b/>
          <w:bCs/>
          <w:sz w:val="24"/>
          <w:szCs w:val="24"/>
        </w:rPr>
        <w:t>e interés de la Cámara de Senadores</w:t>
      </w:r>
      <w:r w:rsidR="00A90B51" w:rsidRPr="00A90B51">
        <w:rPr>
          <w:rFonts w:ascii="Arial" w:hAnsi="Arial" w:cs="Arial"/>
          <w:sz w:val="24"/>
          <w:szCs w:val="24"/>
        </w:rPr>
        <w:t xml:space="preserve"> de la Provincia de Entre Ríos la 10ª </w:t>
      </w:r>
      <w:r w:rsidR="00A90B51" w:rsidRPr="00A90B51">
        <w:rPr>
          <w:rFonts w:ascii="Arial" w:hAnsi="Arial" w:cs="Arial"/>
          <w:b/>
          <w:bCs/>
          <w:sz w:val="24"/>
          <w:szCs w:val="24"/>
        </w:rPr>
        <w:t>CAMPAÑA NACIONAL DE PROMOCIÓN DEL CONSUMO INTERNO DE LA MIEL</w:t>
      </w:r>
      <w:r w:rsidR="00A90B51" w:rsidRPr="00A90B51">
        <w:rPr>
          <w:rFonts w:ascii="Arial" w:hAnsi="Arial" w:cs="Arial"/>
          <w:sz w:val="24"/>
          <w:szCs w:val="24"/>
        </w:rPr>
        <w:t xml:space="preserve">, bajo el lema “MÁS MIEL TODO EL AÑO”. Dispuesto por </w:t>
      </w:r>
      <w:r w:rsidR="00A90B51" w:rsidRPr="00A90B51">
        <w:rPr>
          <w:rFonts w:ascii="Arial" w:hAnsi="Arial" w:cs="Arial"/>
          <w:color w:val="000000"/>
          <w:sz w:val="24"/>
          <w:szCs w:val="24"/>
        </w:rPr>
        <w:t xml:space="preserve">RESOL-2021-72-APN-MAGYP, el lanzamiento de la campaña se realizará en </w:t>
      </w:r>
      <w:r w:rsidR="00A90B51" w:rsidRPr="00A90B51">
        <w:rPr>
          <w:rFonts w:ascii="Arial" w:hAnsi="Arial" w:cs="Arial"/>
          <w:bCs/>
          <w:color w:val="000000"/>
          <w:sz w:val="24"/>
          <w:szCs w:val="24"/>
        </w:rPr>
        <w:t>la explanada de Casa de Gobierno el día miércoles</w:t>
      </w:r>
      <w:r w:rsidR="00A90B51" w:rsidRPr="00A90B5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90B51" w:rsidRPr="00A90B51">
        <w:rPr>
          <w:rFonts w:ascii="Arial" w:hAnsi="Arial" w:cs="Arial"/>
          <w:color w:val="000000"/>
          <w:sz w:val="24"/>
          <w:szCs w:val="24"/>
        </w:rPr>
        <w:t>14 de mayo,</w:t>
      </w:r>
    </w:p>
    <w:p w14:paraId="7070A6CB" w14:textId="2317E1F8" w:rsidR="00A90B51" w:rsidRPr="00A90B51" w:rsidRDefault="004C5847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7CF0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sz w:val="24"/>
          <w:szCs w:val="24"/>
        </w:rPr>
        <w:t xml:space="preserve"> </w:t>
      </w:r>
      <w:r w:rsidR="006E7CF0">
        <w:rPr>
          <w:rFonts w:ascii="Arial" w:hAnsi="Arial" w:cs="Arial"/>
          <w:sz w:val="24"/>
          <w:szCs w:val="24"/>
        </w:rPr>
        <w:t>Comuníquese</w:t>
      </w:r>
      <w:r>
        <w:rPr>
          <w:rFonts w:ascii="Arial" w:hAnsi="Arial" w:cs="Arial"/>
          <w:sz w:val="24"/>
          <w:szCs w:val="24"/>
        </w:rPr>
        <w:t xml:space="preserve"> al Ministerio Agricultura, </w:t>
      </w:r>
      <w:r w:rsidR="006E7CF0">
        <w:rPr>
          <w:rFonts w:ascii="Arial" w:hAnsi="Arial" w:cs="Arial"/>
          <w:sz w:val="24"/>
          <w:szCs w:val="24"/>
        </w:rPr>
        <w:t>Ganadería y Pesca de la</w:t>
      </w:r>
      <w:r w:rsidR="00F21776">
        <w:rPr>
          <w:rFonts w:ascii="Arial" w:hAnsi="Arial" w:cs="Arial"/>
          <w:sz w:val="24"/>
          <w:szCs w:val="24"/>
        </w:rPr>
        <w:t xml:space="preserve"> Nación. Y al Secretario de Agricultura, Ganadería y Pesca de la Provincia de Entre Ríos, Sr. </w:t>
      </w:r>
      <w:proofErr w:type="spellStart"/>
      <w:r w:rsidR="00F21776">
        <w:rPr>
          <w:rFonts w:ascii="Arial" w:hAnsi="Arial" w:cs="Arial"/>
          <w:sz w:val="24"/>
          <w:szCs w:val="24"/>
        </w:rPr>
        <w:t>Raul</w:t>
      </w:r>
      <w:proofErr w:type="spellEnd"/>
      <w:r w:rsidR="00F21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776">
        <w:rPr>
          <w:rFonts w:ascii="Arial" w:hAnsi="Arial" w:cs="Arial"/>
          <w:sz w:val="24"/>
          <w:szCs w:val="24"/>
        </w:rPr>
        <w:t>Boc</w:t>
      </w:r>
      <w:proofErr w:type="spellEnd"/>
      <w:r w:rsidR="00F21776">
        <w:rPr>
          <w:rFonts w:ascii="Arial" w:hAnsi="Arial" w:cs="Arial"/>
          <w:sz w:val="24"/>
          <w:szCs w:val="24"/>
        </w:rPr>
        <w:t>.-</w:t>
      </w:r>
    </w:p>
    <w:p w14:paraId="34F11E08" w14:textId="77777777" w:rsidR="00A90B51" w:rsidRPr="00A90B51" w:rsidRDefault="00A90B51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F018AC" w14:textId="77777777" w:rsidR="00A90B51" w:rsidRPr="00A90B51" w:rsidRDefault="00A90B51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7D72E5" w14:textId="77777777" w:rsidR="00A90B51" w:rsidRPr="00A90B51" w:rsidRDefault="00A90B51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FE1A41" w14:textId="77777777" w:rsidR="00A90B51" w:rsidRPr="00A90B51" w:rsidRDefault="00A90B51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04639C" w14:textId="77777777" w:rsidR="00A90B51" w:rsidRDefault="00A90B51" w:rsidP="00A90B5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A240627" w14:textId="77777777" w:rsidR="00A90B51" w:rsidRDefault="00A90B51" w:rsidP="00A90B5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2A3BFC0" w14:textId="77777777" w:rsidR="00A90B51" w:rsidRDefault="00A90B51" w:rsidP="00A90B5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67B3254" w14:textId="7ABB5B47" w:rsidR="00A90B51" w:rsidRPr="006E7CF0" w:rsidRDefault="006E7CF0" w:rsidP="006E7CF0">
      <w:pPr>
        <w:pStyle w:val="NormalWeb"/>
      </w:pPr>
      <w:r>
        <w:rPr>
          <w:noProof/>
        </w:rPr>
        <w:lastRenderedPageBreak/>
        <w:drawing>
          <wp:inline distT="0" distB="0" distL="0" distR="0" wp14:anchorId="06D07FD0" wp14:editId="07C414D9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5D36" w14:textId="3F46781D" w:rsidR="00A90B51" w:rsidRPr="00A90B51" w:rsidRDefault="00A90B51" w:rsidP="00A90B5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A90B51">
        <w:rPr>
          <w:rFonts w:ascii="Arial" w:hAnsi="Arial" w:cs="Arial"/>
          <w:i/>
          <w:iCs/>
          <w:sz w:val="24"/>
          <w:szCs w:val="24"/>
        </w:rPr>
        <w:t>Fundamentos:</w:t>
      </w:r>
    </w:p>
    <w:p w14:paraId="6D68A9AB" w14:textId="77777777" w:rsidR="00A90B51" w:rsidRPr="00A90B51" w:rsidRDefault="00A90B51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B51">
        <w:rPr>
          <w:rFonts w:ascii="Arial" w:hAnsi="Arial" w:cs="Arial"/>
          <w:sz w:val="24"/>
          <w:szCs w:val="24"/>
        </w:rPr>
        <w:t xml:space="preserve">En el marco de la Resolución 72/2021 del MINISTERIO DE AGRICULTURA, GANADERÍA Y PESCA (RESOL-2021-72-APN-MAGYP), se pretende llevar a delante en nuestra provincia la 9ª (novena) CAMPAÑA NACIONAL DE PROMOCIÓN DEL CONSUMO INTERNO DE LA MIEL, bajo el lema “MÁS MIEL TODO EL AÑO”. </w:t>
      </w:r>
    </w:p>
    <w:p w14:paraId="63420925" w14:textId="77777777" w:rsidR="00A90B51" w:rsidRPr="00A90B51" w:rsidRDefault="00A90B51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B51">
        <w:rPr>
          <w:rFonts w:ascii="Arial" w:hAnsi="Arial" w:cs="Arial"/>
          <w:sz w:val="24"/>
          <w:szCs w:val="24"/>
        </w:rPr>
        <w:t xml:space="preserve">Bajo este lema, el MINISTERIO DE DESARROLLO ECONÓMICO de la provincia de Entre Ríos, a través de la DIRECCIÓN DE PRODUCCIÓN ANIMAL y la COORDINACIÓN DE APICULTURA, proponen llevar adelante una campaña provincial de promoción del consumo de la miel, a realizarse entre los días 14 al 20 de mayo, “Novena Edición Campaña Federal”. </w:t>
      </w:r>
    </w:p>
    <w:p w14:paraId="7765AC60" w14:textId="77777777" w:rsidR="00A90B51" w:rsidRPr="00A90B51" w:rsidRDefault="00A90B51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B51">
        <w:rPr>
          <w:rFonts w:ascii="Arial" w:hAnsi="Arial" w:cs="Arial"/>
          <w:sz w:val="24"/>
          <w:szCs w:val="24"/>
        </w:rPr>
        <w:t xml:space="preserve">Una semana dedicada a la promoción del consumo de miel en toda la provincia, con el objetivo de difundir las bondades de este producto, fomentar su consumo en la Argentina y lograr que la miel forme parte del </w:t>
      </w:r>
      <w:proofErr w:type="spellStart"/>
      <w:r w:rsidRPr="00A90B51">
        <w:rPr>
          <w:rFonts w:ascii="Arial" w:hAnsi="Arial" w:cs="Arial"/>
          <w:sz w:val="24"/>
          <w:szCs w:val="24"/>
        </w:rPr>
        <w:t>habito</w:t>
      </w:r>
      <w:proofErr w:type="spellEnd"/>
      <w:r w:rsidRPr="00A90B51">
        <w:rPr>
          <w:rFonts w:ascii="Arial" w:hAnsi="Arial" w:cs="Arial"/>
          <w:sz w:val="24"/>
          <w:szCs w:val="24"/>
        </w:rPr>
        <w:t xml:space="preserve"> de consumo de los argentinos. </w:t>
      </w:r>
    </w:p>
    <w:p w14:paraId="1292DA36" w14:textId="77777777" w:rsidR="00A90B51" w:rsidRPr="00A90B51" w:rsidRDefault="00A90B51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B51">
        <w:rPr>
          <w:rFonts w:ascii="Arial" w:hAnsi="Arial" w:cs="Arial"/>
          <w:sz w:val="24"/>
          <w:szCs w:val="24"/>
        </w:rPr>
        <w:t>A su vez en este contexto se desarrollan y se destacan cuatro aspectos fundamentales en la producción de este alimento:</w:t>
      </w:r>
    </w:p>
    <w:p w14:paraId="26C9FC7F" w14:textId="77777777" w:rsidR="00A90B51" w:rsidRPr="00A90B51" w:rsidRDefault="00A90B51" w:rsidP="00A90B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B51">
        <w:rPr>
          <w:rFonts w:ascii="Arial" w:hAnsi="Arial" w:cs="Arial"/>
          <w:sz w:val="24"/>
          <w:szCs w:val="24"/>
        </w:rPr>
        <w:t xml:space="preserve">La apicultura como actividad productiva fundamental para el desarrollo local y regional visibilizando su aporte económico y la generación de empleo a través de los productos derivados (propóleos, cera, polen, jalea real y </w:t>
      </w:r>
      <w:proofErr w:type="spellStart"/>
      <w:r w:rsidRPr="00A90B51">
        <w:rPr>
          <w:rFonts w:ascii="Arial" w:hAnsi="Arial" w:cs="Arial"/>
          <w:sz w:val="24"/>
          <w:szCs w:val="24"/>
        </w:rPr>
        <w:t>apitoxinas</w:t>
      </w:r>
      <w:proofErr w:type="spellEnd"/>
      <w:r w:rsidRPr="00A90B51">
        <w:rPr>
          <w:rFonts w:ascii="Arial" w:hAnsi="Arial" w:cs="Arial"/>
          <w:sz w:val="24"/>
          <w:szCs w:val="24"/>
        </w:rPr>
        <w:t xml:space="preserve">) y las actividades vinculadas (carpintería, indumentaria, cosmética, turismo rural, gastronomía, </w:t>
      </w:r>
      <w:proofErr w:type="spellStart"/>
      <w:r w:rsidRPr="00A90B51">
        <w:rPr>
          <w:rFonts w:ascii="Arial" w:hAnsi="Arial" w:cs="Arial"/>
          <w:sz w:val="24"/>
          <w:szCs w:val="24"/>
        </w:rPr>
        <w:t>etc</w:t>
      </w:r>
      <w:proofErr w:type="spellEnd"/>
      <w:r w:rsidRPr="00A90B51">
        <w:rPr>
          <w:rFonts w:ascii="Arial" w:hAnsi="Arial" w:cs="Arial"/>
          <w:sz w:val="24"/>
          <w:szCs w:val="24"/>
        </w:rPr>
        <w:t xml:space="preserve">). </w:t>
      </w:r>
    </w:p>
    <w:p w14:paraId="2DE8546D" w14:textId="77777777" w:rsidR="00A90B51" w:rsidRPr="00A90B51" w:rsidRDefault="00A90B51" w:rsidP="00A90B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B51">
        <w:rPr>
          <w:rFonts w:ascii="Arial" w:hAnsi="Arial" w:cs="Arial"/>
          <w:sz w:val="24"/>
          <w:szCs w:val="24"/>
        </w:rPr>
        <w:t xml:space="preserve">La calidad e identidad de la miel argentina a través de la promoción de las variedades y tipos de mieles de todas las regiones del país. </w:t>
      </w:r>
    </w:p>
    <w:p w14:paraId="44FBAD98" w14:textId="77777777" w:rsidR="00A90B51" w:rsidRPr="00A90B51" w:rsidRDefault="00A90B51" w:rsidP="00A90B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B51">
        <w:rPr>
          <w:rFonts w:ascii="Arial" w:hAnsi="Arial" w:cs="Arial"/>
          <w:sz w:val="24"/>
          <w:szCs w:val="24"/>
        </w:rPr>
        <w:t xml:space="preserve">La importancia de la abeja para el medio ambiente, destacando su rol polinizador, fundamental para preservar la biodiversidad y para la producción de alimentos. </w:t>
      </w:r>
    </w:p>
    <w:p w14:paraId="5D418A23" w14:textId="77777777" w:rsidR="00A90B51" w:rsidRPr="00A90B51" w:rsidRDefault="00A90B51" w:rsidP="00A90B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B51">
        <w:rPr>
          <w:rFonts w:ascii="Arial" w:hAnsi="Arial" w:cs="Arial"/>
          <w:sz w:val="24"/>
          <w:szCs w:val="24"/>
        </w:rPr>
        <w:t xml:space="preserve">La versatilidad de la miel como alimento para el consumo durante todo el año. </w:t>
      </w:r>
    </w:p>
    <w:p w14:paraId="6438F45F" w14:textId="77777777" w:rsidR="006E7CF0" w:rsidRDefault="006E7CF0" w:rsidP="00A90B5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03DDDD" w14:textId="77777777" w:rsidR="006E7CF0" w:rsidRDefault="006E7CF0" w:rsidP="00A90B5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ADC5FB6" w14:textId="1EED9BF7" w:rsidR="006E7CF0" w:rsidRPr="006E7CF0" w:rsidRDefault="006E7CF0" w:rsidP="006E7CF0">
      <w:pPr>
        <w:pStyle w:val="NormalWeb"/>
      </w:pPr>
      <w:r>
        <w:rPr>
          <w:noProof/>
        </w:rPr>
        <w:drawing>
          <wp:inline distT="0" distB="0" distL="0" distR="0" wp14:anchorId="0F20EEA1" wp14:editId="7D6F5055">
            <wp:extent cx="1924050" cy="1200150"/>
            <wp:effectExtent l="0" t="0" r="0" b="0"/>
            <wp:docPr id="3" name="Imagen 3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02D6" w14:textId="77777777" w:rsidR="006E7CF0" w:rsidRDefault="006E7CF0" w:rsidP="00A90B5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CF8651" w14:textId="32E47E0D" w:rsidR="00A90B51" w:rsidRPr="00A90B51" w:rsidRDefault="00A90B51" w:rsidP="00A90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B51">
        <w:rPr>
          <w:rFonts w:ascii="Arial" w:hAnsi="Arial" w:cs="Arial"/>
          <w:color w:val="000000"/>
          <w:sz w:val="24"/>
          <w:szCs w:val="24"/>
        </w:rPr>
        <w:t>Las jornadas, además, trataran de primer en Municipios, Comunas y Juntas de gobierno de la provincia el impulso de esta iniciativa dándole su propia impronta, conjuntamente con los actores locales.</w:t>
      </w:r>
    </w:p>
    <w:p w14:paraId="0ACB3B4A" w14:textId="77777777" w:rsidR="00112DFD" w:rsidRDefault="00112DFD" w:rsidP="00A90B51"/>
    <w:sectPr w:rsidR="00112DFD" w:rsidSect="00A90B51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54D4A"/>
    <w:multiLevelType w:val="hybridMultilevel"/>
    <w:tmpl w:val="8F38C5A8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51"/>
    <w:rsid w:val="00112DFD"/>
    <w:rsid w:val="00200DA3"/>
    <w:rsid w:val="004C5847"/>
    <w:rsid w:val="00652FF6"/>
    <w:rsid w:val="006E7CF0"/>
    <w:rsid w:val="007A4895"/>
    <w:rsid w:val="00A90B51"/>
    <w:rsid w:val="00F2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3A67"/>
  <w15:chartTrackingRefBased/>
  <w15:docId w15:val="{E1C63248-58B6-421B-A73A-33DEF9C1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B51"/>
  </w:style>
  <w:style w:type="paragraph" w:styleId="Ttulo1">
    <w:name w:val="heading 1"/>
    <w:basedOn w:val="Normal"/>
    <w:next w:val="Normal"/>
    <w:link w:val="Ttulo1Car"/>
    <w:uiPriority w:val="9"/>
    <w:qFormat/>
    <w:rsid w:val="00A90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0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0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0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0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0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0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0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0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0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0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0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0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0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0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0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0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0B51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A90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9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0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0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0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0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0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0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0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0B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4</cp:revision>
  <cp:lastPrinted>2025-04-29T11:36:00Z</cp:lastPrinted>
  <dcterms:created xsi:type="dcterms:W3CDTF">2025-04-29T11:15:00Z</dcterms:created>
  <dcterms:modified xsi:type="dcterms:W3CDTF">2025-04-29T11:38:00Z</dcterms:modified>
</cp:coreProperties>
</file>