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9E" w:rsidRDefault="00A37196">
      <w:pPr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752600" cy="723900"/>
            <wp:effectExtent l="0" t="0" r="0" b="0"/>
            <wp:docPr id="8" name="image1.jpg" descr="C:\Users\Senado\Documents\BLOQUE 2023\logo J x C 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enado\Documents\BLOQUE 2023\logo J x C a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736600</wp:posOffset>
                </wp:positionV>
                <wp:extent cx="1752600" cy="323850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4463" y="3622838"/>
                          <a:ext cx="1743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A4C9E" w:rsidRDefault="00A3719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Boque de Senadores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736600</wp:posOffset>
                </wp:positionV>
                <wp:extent cx="1752600" cy="32385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A4C9E" w:rsidRDefault="000A4C9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A4C9E" w:rsidRDefault="000A4C9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A4C9E" w:rsidRDefault="000A4C9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A4C9E" w:rsidRDefault="00A3719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PROYECTO DE DECLARACIÓN</w:t>
      </w:r>
    </w:p>
    <w:p w:rsidR="000A4C9E" w:rsidRDefault="000A4C9E">
      <w:pPr>
        <w:rPr>
          <w:rFonts w:ascii="Arial" w:eastAsia="Arial" w:hAnsi="Arial" w:cs="Arial"/>
          <w:b/>
          <w:sz w:val="24"/>
          <w:szCs w:val="24"/>
        </w:rPr>
      </w:pPr>
    </w:p>
    <w:p w:rsidR="000A4C9E" w:rsidRDefault="00A3719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Fundamentos:</w:t>
      </w:r>
    </w:p>
    <w:p w:rsidR="000A4C9E" w:rsidRDefault="004E47CC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SEMANA DE MALVINAS: tendrá lugar en la Sala Mayo de la Ciudad de Paraná desde el 26 al 29</w:t>
      </w:r>
      <w:r w:rsidR="000C0B8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marzo de 2025, de 09:00 a 19:00 has. Se podrá ver una muestra, proveniente de distintos museos, de elementos que se utilizaron durante la guerra</w:t>
      </w:r>
      <w:r w:rsidR="00686D3A">
        <w:rPr>
          <w:rFonts w:ascii="Arial" w:eastAsia="Arial" w:hAnsi="Arial" w:cs="Arial"/>
          <w:sz w:val="24"/>
          <w:szCs w:val="24"/>
        </w:rPr>
        <w:t>. Se darán charlas acompañadas por audio visuales a cargo de veteranos</w:t>
      </w:r>
      <w:r>
        <w:rPr>
          <w:rFonts w:ascii="Arial" w:eastAsia="Arial" w:hAnsi="Arial" w:cs="Arial"/>
          <w:sz w:val="24"/>
          <w:szCs w:val="24"/>
        </w:rPr>
        <w:t>.</w:t>
      </w:r>
      <w:r w:rsidR="00686D3A">
        <w:rPr>
          <w:rFonts w:ascii="Arial" w:eastAsia="Arial" w:hAnsi="Arial" w:cs="Arial"/>
          <w:sz w:val="24"/>
          <w:szCs w:val="24"/>
        </w:rPr>
        <w:t xml:space="preserve"> Las distintas fuerzas tendrán exposiciones en stand institucionales.</w:t>
      </w:r>
    </w:p>
    <w:p w:rsidR="00686D3A" w:rsidRDefault="00686D3A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MARCHA DE LAS ANTORCHAS: </w:t>
      </w:r>
      <w:r w:rsidR="00095880">
        <w:rPr>
          <w:rFonts w:ascii="Arial" w:eastAsia="Arial" w:hAnsi="Arial" w:cs="Arial"/>
          <w:sz w:val="24"/>
          <w:szCs w:val="24"/>
        </w:rPr>
        <w:t xml:space="preserve">se realizará el 21 de abril desde las 21 has. Partiendo desde la Catedral por calle Corrientes hasta la bajada donde se encuentra la estatua del Patito </w:t>
      </w:r>
      <w:proofErr w:type="spellStart"/>
      <w:r w:rsidR="00095880">
        <w:rPr>
          <w:rFonts w:ascii="Arial" w:eastAsia="Arial" w:hAnsi="Arial" w:cs="Arial"/>
          <w:sz w:val="24"/>
          <w:szCs w:val="24"/>
        </w:rPr>
        <w:t>Sirirí</w:t>
      </w:r>
      <w:proofErr w:type="spellEnd"/>
      <w:r w:rsidR="00095880">
        <w:rPr>
          <w:rFonts w:ascii="Arial" w:eastAsia="Arial" w:hAnsi="Arial" w:cs="Arial"/>
          <w:sz w:val="24"/>
          <w:szCs w:val="24"/>
        </w:rPr>
        <w:t xml:space="preserve"> y se llegará hasta el monumento a los “</w:t>
      </w:r>
      <w:r w:rsidR="00095880" w:rsidRPr="00095880">
        <w:rPr>
          <w:rFonts w:ascii="Arial" w:eastAsia="Arial" w:hAnsi="Arial" w:cs="Arial"/>
          <w:b/>
          <w:i/>
          <w:sz w:val="24"/>
          <w:szCs w:val="24"/>
        </w:rPr>
        <w:t>Caídos en la Guerra de Malvinas</w:t>
      </w:r>
      <w:r w:rsidR="00095880">
        <w:rPr>
          <w:rFonts w:ascii="Arial" w:eastAsia="Arial" w:hAnsi="Arial" w:cs="Arial"/>
          <w:b/>
          <w:i/>
          <w:sz w:val="24"/>
          <w:szCs w:val="24"/>
        </w:rPr>
        <w:t xml:space="preserve">” </w:t>
      </w:r>
      <w:r w:rsidR="00095880" w:rsidRPr="00B9551E">
        <w:rPr>
          <w:rFonts w:ascii="Arial" w:eastAsia="Arial" w:hAnsi="Arial" w:cs="Arial"/>
          <w:i/>
          <w:sz w:val="24"/>
          <w:szCs w:val="24"/>
        </w:rPr>
        <w:t>en la Plaza de las Colectividades.</w:t>
      </w:r>
      <w:r w:rsidR="00095880">
        <w:rPr>
          <w:rFonts w:ascii="Arial" w:eastAsia="Arial" w:hAnsi="Arial" w:cs="Arial"/>
          <w:sz w:val="24"/>
          <w:szCs w:val="24"/>
        </w:rPr>
        <w:t xml:space="preserve">  Cada antorcha representa un muerto en combate.</w:t>
      </w:r>
    </w:p>
    <w:p w:rsidR="00B9551E" w:rsidRDefault="00B9551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MARATÓN “MALVINAS NO OLVIDAR”: está programada para el 2 de abril con la participación de atletas locales y de otras provincias. Es su 10ma. edición</w:t>
      </w:r>
      <w:r w:rsidR="00EF6CA7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F6CA7">
        <w:rPr>
          <w:rFonts w:ascii="Arial" w:eastAsia="Arial" w:hAnsi="Arial" w:cs="Arial"/>
          <w:sz w:val="24"/>
          <w:szCs w:val="24"/>
        </w:rPr>
        <w:t xml:space="preserve">su importancia y </w:t>
      </w:r>
      <w:r w:rsidR="00B20BF8">
        <w:rPr>
          <w:rFonts w:ascii="Arial" w:eastAsia="Arial" w:hAnsi="Arial" w:cs="Arial"/>
          <w:sz w:val="24"/>
          <w:szCs w:val="24"/>
        </w:rPr>
        <w:t xml:space="preserve"> número de participantes ha venido creciendo año tras año</w:t>
      </w:r>
      <w:r w:rsidR="00EF6CA7">
        <w:rPr>
          <w:rFonts w:ascii="Arial" w:eastAsia="Arial" w:hAnsi="Arial" w:cs="Arial"/>
          <w:sz w:val="24"/>
          <w:szCs w:val="24"/>
        </w:rPr>
        <w:t>, ganando reconocimiento y prestigio.</w:t>
      </w:r>
    </w:p>
    <w:p w:rsidR="00095880" w:rsidRDefault="00095880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A4C9E" w:rsidRDefault="000A4C9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A4C9E" w:rsidRDefault="000A4C9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A4C9E" w:rsidRDefault="000A4C9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A4C9E" w:rsidRDefault="000A4C9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A4C9E" w:rsidRDefault="000A4C9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A4C9E" w:rsidRDefault="00A3719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noProof/>
        </w:rPr>
        <w:lastRenderedPageBreak/>
        <w:drawing>
          <wp:inline distT="0" distB="0" distL="0" distR="0">
            <wp:extent cx="1752600" cy="723900"/>
            <wp:effectExtent l="0" t="0" r="0" b="0"/>
            <wp:docPr id="9" name="image1.jpg" descr="C:\Users\Senado\Documents\BLOQUE 2023\logo J x C 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enado\Documents\BLOQUE 2023\logo J x C a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723900</wp:posOffset>
                </wp:positionV>
                <wp:extent cx="1752600" cy="32385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4463" y="3622838"/>
                          <a:ext cx="1743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A4C9E" w:rsidRDefault="00A3719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Boque de Senadores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723900</wp:posOffset>
                </wp:positionV>
                <wp:extent cx="1752600" cy="32385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A4C9E" w:rsidRDefault="000A4C9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A4C9E" w:rsidRDefault="000A4C9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A4C9E" w:rsidRDefault="000A4C9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A4C9E" w:rsidRDefault="000A4C9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A4C9E" w:rsidRDefault="000A4C9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A4C9E" w:rsidRDefault="00A3719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LA HONORABLE CÁMARA DE SENADORES DE LA PROVINCIA DE ENTRE RIOS </w:t>
      </w:r>
    </w:p>
    <w:p w:rsidR="000A4C9E" w:rsidRDefault="00A3719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</w:t>
      </w:r>
    </w:p>
    <w:p w:rsidR="000A4C9E" w:rsidRDefault="000A4C9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E5BC6" w:rsidRDefault="00A3719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Artículo 1°) </w:t>
      </w:r>
      <w:r>
        <w:rPr>
          <w:rFonts w:ascii="Arial" w:eastAsia="Arial" w:hAnsi="Arial" w:cs="Arial"/>
          <w:sz w:val="24"/>
          <w:szCs w:val="24"/>
        </w:rPr>
        <w:t>De interés de la Honorable Cámara de Senadores</w:t>
      </w:r>
      <w:r w:rsidR="000C0B8C" w:rsidRPr="000C0B8C">
        <w:rPr>
          <w:rFonts w:ascii="Arial" w:eastAsia="Arial" w:hAnsi="Arial" w:cs="Arial"/>
          <w:sz w:val="24"/>
          <w:szCs w:val="24"/>
        </w:rPr>
        <w:t xml:space="preserve"> </w:t>
      </w:r>
      <w:r w:rsidR="000C0B8C">
        <w:rPr>
          <w:rFonts w:ascii="Arial" w:eastAsia="Arial" w:hAnsi="Arial" w:cs="Arial"/>
          <w:sz w:val="24"/>
          <w:szCs w:val="24"/>
        </w:rPr>
        <w:t>SEMANA DE MALVINAS: tendrá lugar en la Sala Mayo de la Ciudad de Paraná desde el 26 al 29 de marzo de 2025.</w:t>
      </w:r>
    </w:p>
    <w:p w:rsidR="004E5BC6" w:rsidRDefault="00A3719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Artículo 2°) </w:t>
      </w:r>
      <w:r w:rsidR="004E5BC6">
        <w:rPr>
          <w:rFonts w:ascii="Arial" w:eastAsia="Arial" w:hAnsi="Arial" w:cs="Arial"/>
          <w:sz w:val="24"/>
          <w:szCs w:val="24"/>
        </w:rPr>
        <w:t>De interés de la Honorable Cámara de Senadores</w:t>
      </w:r>
      <w:r w:rsidR="00007B94">
        <w:rPr>
          <w:rFonts w:ascii="Arial" w:eastAsia="Arial" w:hAnsi="Arial" w:cs="Arial"/>
          <w:sz w:val="24"/>
          <w:szCs w:val="24"/>
        </w:rPr>
        <w:t xml:space="preserve"> MARCHA DE LAS ANTORCHAS: se realizará el 21 de abril de 2025 desde las 21 has. en la Ciudad de Paraná.</w:t>
      </w:r>
    </w:p>
    <w:p w:rsidR="00007B94" w:rsidRDefault="00007B94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Artículo 3°) </w:t>
      </w:r>
      <w:r>
        <w:rPr>
          <w:rFonts w:ascii="Arial" w:eastAsia="Arial" w:hAnsi="Arial" w:cs="Arial"/>
          <w:sz w:val="24"/>
          <w:szCs w:val="24"/>
        </w:rPr>
        <w:t>De interés de la Honorable Cámara de Senadores la MARATÓN “MALVINAS NO OLVIDAR”: programada para el 2 de abril de 2025 con la participación de atletas locales y de otras provincias.</w:t>
      </w:r>
    </w:p>
    <w:p w:rsidR="004E5BC6" w:rsidRPr="00897EB3" w:rsidRDefault="00007B9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Artículo 4°) </w:t>
      </w:r>
      <w:r w:rsidR="00897EB3" w:rsidRPr="00897EB3">
        <w:rPr>
          <w:rFonts w:ascii="Arial" w:eastAsia="Arial" w:hAnsi="Arial" w:cs="Arial"/>
          <w:sz w:val="24"/>
          <w:szCs w:val="24"/>
        </w:rPr>
        <w:t xml:space="preserve">Comuníquese al Centro de Veteranos de </w:t>
      </w:r>
      <w:r w:rsidR="00720A45">
        <w:rPr>
          <w:rFonts w:ascii="Arial" w:eastAsia="Arial" w:hAnsi="Arial" w:cs="Arial"/>
          <w:sz w:val="24"/>
          <w:szCs w:val="24"/>
        </w:rPr>
        <w:t>G</w:t>
      </w:r>
      <w:r w:rsidR="001333A8">
        <w:rPr>
          <w:rFonts w:ascii="Arial" w:eastAsia="Arial" w:hAnsi="Arial" w:cs="Arial"/>
          <w:sz w:val="24"/>
          <w:szCs w:val="24"/>
        </w:rPr>
        <w:t xml:space="preserve">   </w:t>
      </w:r>
      <w:bookmarkStart w:id="1" w:name="_GoBack"/>
      <w:bookmarkEnd w:id="1"/>
      <w:proofErr w:type="spellStart"/>
      <w:r w:rsidR="00897EB3" w:rsidRPr="00897EB3">
        <w:rPr>
          <w:rFonts w:ascii="Arial" w:eastAsia="Arial" w:hAnsi="Arial" w:cs="Arial"/>
          <w:sz w:val="24"/>
          <w:szCs w:val="24"/>
        </w:rPr>
        <w:t>uerra</w:t>
      </w:r>
      <w:proofErr w:type="spellEnd"/>
      <w:r w:rsidR="00897EB3" w:rsidRPr="00897EB3">
        <w:rPr>
          <w:rFonts w:ascii="Arial" w:eastAsia="Arial" w:hAnsi="Arial" w:cs="Arial"/>
          <w:sz w:val="24"/>
          <w:szCs w:val="24"/>
        </w:rPr>
        <w:t xml:space="preserve"> de Malvinas de Paraná</w:t>
      </w:r>
    </w:p>
    <w:p w:rsidR="004E5BC6" w:rsidRPr="00897EB3" w:rsidRDefault="004E5BC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A4C9E" w:rsidRDefault="000A4C9E"/>
    <w:p w:rsidR="000A4C9E" w:rsidRDefault="000A4C9E"/>
    <w:p w:rsidR="000A4C9E" w:rsidRDefault="000A4C9E"/>
    <w:p w:rsidR="000A4C9E" w:rsidRDefault="000A4C9E"/>
    <w:p w:rsidR="000A4C9E" w:rsidRDefault="000A4C9E"/>
    <w:p w:rsidR="000A4C9E" w:rsidRDefault="000A4C9E"/>
    <w:sectPr w:rsidR="000A4C9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9E"/>
    <w:rsid w:val="0000293E"/>
    <w:rsid w:val="00007B94"/>
    <w:rsid w:val="00095880"/>
    <w:rsid w:val="000A4C9E"/>
    <w:rsid w:val="000C0B8C"/>
    <w:rsid w:val="001333A8"/>
    <w:rsid w:val="004E47CC"/>
    <w:rsid w:val="004E5BC6"/>
    <w:rsid w:val="00686D3A"/>
    <w:rsid w:val="006E7BF5"/>
    <w:rsid w:val="00720A45"/>
    <w:rsid w:val="00897EB3"/>
    <w:rsid w:val="00A37196"/>
    <w:rsid w:val="00B20BF8"/>
    <w:rsid w:val="00B9551E"/>
    <w:rsid w:val="00E351FC"/>
    <w:rsid w:val="00E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877EC-EC2C-4E27-9724-FC412667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B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578"/>
    <w:rPr>
      <w:rFonts w:ascii="Tahoma" w:hAnsi="Tahoma" w:cs="Tahoma"/>
      <w:kern w:val="0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Ken2tmyhHzCaoTARwrqqmUk8aw==">CgMxLjAyCGguZ2pkZ3hzOAByITFKUGQ0TnZDVllBV1JvRzBRVVhhMmxVdGpHOG4tTXVabA==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Senado</cp:lastModifiedBy>
  <cp:revision>11</cp:revision>
  <cp:lastPrinted>2025-02-24T15:27:00Z</cp:lastPrinted>
  <dcterms:created xsi:type="dcterms:W3CDTF">2025-02-24T12:48:00Z</dcterms:created>
  <dcterms:modified xsi:type="dcterms:W3CDTF">2025-02-24T15:39:00Z</dcterms:modified>
</cp:coreProperties>
</file>