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FE03E" w14:textId="77777777" w:rsidR="008A4A17" w:rsidRDefault="008A4A17">
      <w:pPr>
        <w:jc w:val="center"/>
        <w:rPr>
          <w:b/>
        </w:rPr>
      </w:pPr>
    </w:p>
    <w:p w14:paraId="12EA9885" w14:textId="77777777" w:rsidR="008A4A17" w:rsidRDefault="008A4A17">
      <w:pPr>
        <w:jc w:val="center"/>
        <w:rPr>
          <w:b/>
        </w:rPr>
      </w:pPr>
    </w:p>
    <w:p w14:paraId="38FE705A" w14:textId="1FBDDF87" w:rsidR="008A4A17" w:rsidRDefault="008A4A17" w:rsidP="008A4A17">
      <w:pPr>
        <w:rPr>
          <w:b/>
        </w:rPr>
      </w:pPr>
    </w:p>
    <w:p w14:paraId="5234FF4E" w14:textId="3974CB2D" w:rsidR="008A4A17" w:rsidRDefault="008A4A17" w:rsidP="008A4A17">
      <w:pPr>
        <w:rPr>
          <w:b/>
        </w:rPr>
      </w:pPr>
      <w:r w:rsidRPr="00813EDA">
        <w:rPr>
          <w:noProof/>
        </w:rPr>
        <w:drawing>
          <wp:inline distT="0" distB="0" distL="0" distR="0" wp14:anchorId="50A34FFE" wp14:editId="2440AA87">
            <wp:extent cx="2266950" cy="990600"/>
            <wp:effectExtent l="0" t="0" r="0" b="0"/>
            <wp:docPr id="3" name="Imagen 3"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6950" cy="990600"/>
                    </a:xfrm>
                    <a:prstGeom prst="rect">
                      <a:avLst/>
                    </a:prstGeom>
                    <a:noFill/>
                    <a:ln>
                      <a:noFill/>
                    </a:ln>
                  </pic:spPr>
                </pic:pic>
              </a:graphicData>
            </a:graphic>
          </wp:inline>
        </w:drawing>
      </w:r>
    </w:p>
    <w:p w14:paraId="1428F288" w14:textId="526A4E94" w:rsidR="008A4A17" w:rsidRDefault="008A4A17">
      <w:pPr>
        <w:jc w:val="center"/>
        <w:rPr>
          <w:b/>
        </w:rPr>
      </w:pPr>
      <w:r>
        <w:rPr>
          <w:b/>
          <w:noProof/>
        </w:rPr>
        <mc:AlternateContent>
          <mc:Choice Requires="wps">
            <w:drawing>
              <wp:anchor distT="0" distB="0" distL="114300" distR="114300" simplePos="0" relativeHeight="251658240" behindDoc="0" locked="0" layoutInCell="1" allowOverlap="1" wp14:editId="791D5B61">
                <wp:simplePos x="0" y="0"/>
                <wp:positionH relativeFrom="column">
                  <wp:posOffset>737235</wp:posOffset>
                </wp:positionH>
                <wp:positionV relativeFrom="paragraph">
                  <wp:posOffset>85725</wp:posOffset>
                </wp:positionV>
                <wp:extent cx="2457450" cy="257175"/>
                <wp:effectExtent l="0" t="0" r="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32E29" w14:textId="307FA9A3" w:rsidR="008A4A17" w:rsidRDefault="008A4A17" w:rsidP="008A4A17"/>
                          <w:p w14:paraId="2C9B93A1" w14:textId="77777777" w:rsidR="008A4A17" w:rsidRDefault="008A4A17" w:rsidP="008A4A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58.05pt;margin-top:6.75pt;width:193.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" stroked="f">
                <v:textbox>
                  <w:txbxContent>
                    <w:p w14:paraId="4DD32E29" w14:textId="307FA9A3" w:rsidR="008A4A17" w:rsidRDefault="008A4A17" w:rsidP="008A4A17"/>
                    <w:p w14:paraId="2C9B93A1" w14:textId="77777777" w:rsidR="008A4A17" w:rsidRDefault="008A4A17" w:rsidP="008A4A17"/>
                  </w:txbxContent>
                </v:textbox>
              </v:shape>
            </w:pict>
          </mc:Fallback>
        </mc:AlternateContent>
      </w:r>
    </w:p>
    <w:p w14:paraId="01ED09FA" w14:textId="77777777" w:rsidR="008A4A17" w:rsidRDefault="008A4A17">
      <w:pPr>
        <w:jc w:val="center"/>
        <w:rPr>
          <w:b/>
        </w:rPr>
      </w:pPr>
    </w:p>
    <w:p w14:paraId="7DA462A1" w14:textId="124807FD" w:rsidR="008A4A17" w:rsidRDefault="008A4A17">
      <w:pPr>
        <w:jc w:val="center"/>
        <w:rPr>
          <w:b/>
        </w:rPr>
      </w:pPr>
    </w:p>
    <w:p w14:paraId="2668BE24" w14:textId="77777777" w:rsidR="008A4A17" w:rsidRDefault="008A4A17">
      <w:pPr>
        <w:jc w:val="center"/>
        <w:rPr>
          <w:b/>
        </w:rPr>
      </w:pPr>
    </w:p>
    <w:p w14:paraId="00000001" w14:textId="77777777" w:rsidR="006217F5" w:rsidRDefault="008A4A17">
      <w:pPr>
        <w:jc w:val="center"/>
      </w:pPr>
      <w:r>
        <w:rPr>
          <w:b/>
        </w:rPr>
        <w:t>LA HONORABLE CAMARA DE SENADORES DE LA PROVINCIA DE ENTRE RIOS:</w:t>
      </w:r>
    </w:p>
    <w:p w14:paraId="00000002" w14:textId="77777777" w:rsidR="006217F5" w:rsidRDefault="006217F5">
      <w:pPr>
        <w:jc w:val="center"/>
        <w:rPr>
          <w:b/>
        </w:rPr>
      </w:pPr>
    </w:p>
    <w:p w14:paraId="00000003" w14:textId="77777777" w:rsidR="006217F5" w:rsidRDefault="006217F5">
      <w:pPr>
        <w:jc w:val="center"/>
        <w:rPr>
          <w:b/>
        </w:rPr>
      </w:pPr>
    </w:p>
    <w:p w14:paraId="00000004" w14:textId="77777777" w:rsidR="006217F5" w:rsidRDefault="008A4A17">
      <w:pPr>
        <w:jc w:val="center"/>
      </w:pPr>
      <w:r>
        <w:rPr>
          <w:b/>
        </w:rPr>
        <w:t>DECLARA</w:t>
      </w:r>
    </w:p>
    <w:p w14:paraId="00000005" w14:textId="77777777" w:rsidR="006217F5" w:rsidRDefault="006217F5">
      <w:pPr>
        <w:jc w:val="both"/>
      </w:pPr>
    </w:p>
    <w:p w14:paraId="00000006" w14:textId="77777777" w:rsidR="006217F5" w:rsidRDefault="008A4A17">
      <w:pPr>
        <w:spacing w:line="276" w:lineRule="auto"/>
        <w:jc w:val="both"/>
      </w:pPr>
      <w:r>
        <w:rPr>
          <w:b/>
        </w:rPr>
        <w:t xml:space="preserve">PRIMERO: </w:t>
      </w:r>
      <w:r>
        <w:t xml:space="preserve">Declarar de interés de la Cámara de Senadores de la Provincia de Entre Ríos la realización, en el marco del “Día Internacional de la Lucha contra el Cáncer de mama”, de la muestra interdisciplinaria y de concientización denominada “Mirarme en el otro”, el </w:t>
      </w:r>
      <w:r>
        <w:t>19 de octubre en el Museo Quirós de la ciudad de Gualeguay.</w:t>
      </w:r>
    </w:p>
    <w:p w14:paraId="00000007" w14:textId="77777777" w:rsidR="006217F5" w:rsidRDefault="006217F5">
      <w:pPr>
        <w:spacing w:line="276" w:lineRule="auto"/>
        <w:jc w:val="both"/>
      </w:pPr>
    </w:p>
    <w:p w14:paraId="00000008" w14:textId="77777777" w:rsidR="006217F5" w:rsidRDefault="008A4A17">
      <w:pPr>
        <w:spacing w:line="276" w:lineRule="auto"/>
        <w:jc w:val="both"/>
      </w:pPr>
      <w:r>
        <w:rPr>
          <w:b/>
        </w:rPr>
        <w:t xml:space="preserve">SEGUNDO: </w:t>
      </w:r>
      <w:r>
        <w:t>Comuníquese, a las autoridades del CIC N</w:t>
      </w:r>
      <w:proofErr w:type="gramStart"/>
      <w:r>
        <w:t>.º</w:t>
      </w:r>
      <w:proofErr w:type="gramEnd"/>
      <w:r>
        <w:t xml:space="preserve"> 1 “Dr. Ángel </w:t>
      </w:r>
      <w:proofErr w:type="spellStart"/>
      <w:r>
        <w:t>Guercovich</w:t>
      </w:r>
      <w:proofErr w:type="spellEnd"/>
      <w:r>
        <w:t>” organizadores de la muestra “Mirarme en el otro”.-</w:t>
      </w:r>
    </w:p>
    <w:p w14:paraId="00000009" w14:textId="77777777" w:rsidR="006217F5" w:rsidRDefault="006217F5">
      <w:pPr>
        <w:spacing w:line="276" w:lineRule="auto"/>
        <w:jc w:val="both"/>
        <w:rPr>
          <w:b/>
        </w:rPr>
      </w:pPr>
    </w:p>
    <w:p w14:paraId="0000000A" w14:textId="77777777" w:rsidR="006217F5" w:rsidRDefault="006217F5">
      <w:pPr>
        <w:spacing w:line="276" w:lineRule="auto"/>
        <w:jc w:val="both"/>
      </w:pPr>
    </w:p>
    <w:p w14:paraId="0000000B" w14:textId="77777777" w:rsidR="006217F5" w:rsidRDefault="006217F5">
      <w:pPr>
        <w:spacing w:line="276" w:lineRule="auto"/>
        <w:jc w:val="both"/>
      </w:pPr>
    </w:p>
    <w:p w14:paraId="0000000C" w14:textId="77777777" w:rsidR="006217F5" w:rsidRDefault="006217F5">
      <w:pPr>
        <w:jc w:val="both"/>
        <w:rPr>
          <w:b/>
        </w:rPr>
      </w:pPr>
    </w:p>
    <w:p w14:paraId="0000000D" w14:textId="77777777" w:rsidR="006217F5" w:rsidRDefault="006217F5">
      <w:pPr>
        <w:spacing w:line="276" w:lineRule="auto"/>
        <w:jc w:val="both"/>
        <w:rPr>
          <w:b/>
        </w:rPr>
      </w:pPr>
    </w:p>
    <w:p w14:paraId="0000000E" w14:textId="77777777" w:rsidR="006217F5" w:rsidRDefault="006217F5">
      <w:pPr>
        <w:jc w:val="both"/>
        <w:rPr>
          <w:b/>
        </w:rPr>
      </w:pPr>
    </w:p>
    <w:p w14:paraId="0000000F" w14:textId="77777777" w:rsidR="006217F5" w:rsidRDefault="006217F5">
      <w:pPr>
        <w:jc w:val="both"/>
        <w:rPr>
          <w:b/>
        </w:rPr>
      </w:pPr>
    </w:p>
    <w:p w14:paraId="00000010" w14:textId="77777777" w:rsidR="006217F5" w:rsidRDefault="006217F5">
      <w:pPr>
        <w:jc w:val="both"/>
        <w:rPr>
          <w:b/>
        </w:rPr>
      </w:pPr>
    </w:p>
    <w:p w14:paraId="00000011" w14:textId="77777777" w:rsidR="006217F5" w:rsidRDefault="006217F5">
      <w:pPr>
        <w:jc w:val="both"/>
        <w:rPr>
          <w:b/>
        </w:rPr>
      </w:pPr>
    </w:p>
    <w:p w14:paraId="00000012" w14:textId="77777777" w:rsidR="006217F5" w:rsidRDefault="006217F5">
      <w:pPr>
        <w:jc w:val="both"/>
        <w:rPr>
          <w:b/>
        </w:rPr>
      </w:pPr>
    </w:p>
    <w:p w14:paraId="00000013" w14:textId="77777777" w:rsidR="006217F5" w:rsidRDefault="006217F5">
      <w:pPr>
        <w:jc w:val="both"/>
        <w:rPr>
          <w:b/>
        </w:rPr>
      </w:pPr>
    </w:p>
    <w:p w14:paraId="00000014" w14:textId="77777777" w:rsidR="006217F5" w:rsidRDefault="006217F5">
      <w:pPr>
        <w:jc w:val="both"/>
        <w:rPr>
          <w:b/>
        </w:rPr>
      </w:pPr>
    </w:p>
    <w:p w14:paraId="00000015" w14:textId="77777777" w:rsidR="006217F5" w:rsidRDefault="006217F5">
      <w:pPr>
        <w:jc w:val="both"/>
        <w:rPr>
          <w:b/>
        </w:rPr>
      </w:pPr>
    </w:p>
    <w:p w14:paraId="00000016" w14:textId="77777777" w:rsidR="006217F5" w:rsidRDefault="006217F5">
      <w:pPr>
        <w:jc w:val="both"/>
        <w:rPr>
          <w:b/>
        </w:rPr>
      </w:pPr>
    </w:p>
    <w:p w14:paraId="00000017" w14:textId="77777777" w:rsidR="006217F5" w:rsidRDefault="006217F5">
      <w:pPr>
        <w:jc w:val="both"/>
        <w:rPr>
          <w:b/>
        </w:rPr>
      </w:pPr>
    </w:p>
    <w:p w14:paraId="00000018" w14:textId="77777777" w:rsidR="006217F5" w:rsidRDefault="006217F5">
      <w:pPr>
        <w:jc w:val="both"/>
        <w:rPr>
          <w:b/>
        </w:rPr>
      </w:pPr>
    </w:p>
    <w:p w14:paraId="00000019" w14:textId="77777777" w:rsidR="006217F5" w:rsidRDefault="006217F5">
      <w:pPr>
        <w:jc w:val="both"/>
        <w:rPr>
          <w:b/>
        </w:rPr>
      </w:pPr>
    </w:p>
    <w:p w14:paraId="0000001A" w14:textId="77777777" w:rsidR="006217F5" w:rsidRDefault="006217F5">
      <w:pPr>
        <w:jc w:val="both"/>
        <w:rPr>
          <w:b/>
        </w:rPr>
      </w:pPr>
    </w:p>
    <w:p w14:paraId="0000001B" w14:textId="77777777" w:rsidR="006217F5" w:rsidRDefault="006217F5">
      <w:pPr>
        <w:jc w:val="both"/>
        <w:rPr>
          <w:b/>
        </w:rPr>
      </w:pPr>
    </w:p>
    <w:p w14:paraId="0000001C" w14:textId="77777777" w:rsidR="006217F5" w:rsidRDefault="006217F5">
      <w:pPr>
        <w:jc w:val="both"/>
        <w:rPr>
          <w:b/>
        </w:rPr>
      </w:pPr>
    </w:p>
    <w:p w14:paraId="0000001D" w14:textId="77777777" w:rsidR="006217F5" w:rsidRDefault="006217F5">
      <w:pPr>
        <w:jc w:val="both"/>
        <w:rPr>
          <w:b/>
        </w:rPr>
      </w:pPr>
    </w:p>
    <w:p w14:paraId="0000001E" w14:textId="77777777" w:rsidR="006217F5" w:rsidRDefault="006217F5">
      <w:pPr>
        <w:jc w:val="both"/>
        <w:rPr>
          <w:b/>
        </w:rPr>
      </w:pPr>
    </w:p>
    <w:p w14:paraId="0000001F" w14:textId="77777777" w:rsidR="006217F5" w:rsidRDefault="006217F5">
      <w:pPr>
        <w:jc w:val="both"/>
        <w:rPr>
          <w:b/>
        </w:rPr>
      </w:pPr>
    </w:p>
    <w:p w14:paraId="00000020" w14:textId="77777777" w:rsidR="006217F5" w:rsidRDefault="006217F5">
      <w:pPr>
        <w:jc w:val="both"/>
        <w:rPr>
          <w:b/>
        </w:rPr>
      </w:pPr>
    </w:p>
    <w:p w14:paraId="00000021" w14:textId="77777777" w:rsidR="006217F5" w:rsidRDefault="006217F5">
      <w:pPr>
        <w:jc w:val="both"/>
        <w:rPr>
          <w:b/>
        </w:rPr>
      </w:pPr>
    </w:p>
    <w:p w14:paraId="00000022" w14:textId="77777777" w:rsidR="006217F5" w:rsidRDefault="006217F5">
      <w:pPr>
        <w:jc w:val="both"/>
        <w:rPr>
          <w:b/>
        </w:rPr>
      </w:pPr>
    </w:p>
    <w:p w14:paraId="00000028" w14:textId="77777777" w:rsidR="006217F5" w:rsidRDefault="006217F5">
      <w:pPr>
        <w:jc w:val="both"/>
        <w:rPr>
          <w:b/>
        </w:rPr>
      </w:pPr>
    </w:p>
    <w:p w14:paraId="00000029" w14:textId="77777777" w:rsidR="006217F5" w:rsidRDefault="006217F5">
      <w:pPr>
        <w:jc w:val="both"/>
        <w:rPr>
          <w:b/>
        </w:rPr>
      </w:pPr>
    </w:p>
    <w:p w14:paraId="0000002A" w14:textId="77777777" w:rsidR="006217F5" w:rsidRDefault="006217F5">
      <w:pPr>
        <w:jc w:val="both"/>
        <w:rPr>
          <w:b/>
        </w:rPr>
      </w:pPr>
    </w:p>
    <w:p w14:paraId="0000002B" w14:textId="6CC5AA91" w:rsidR="006217F5" w:rsidRDefault="008A4A17">
      <w:pPr>
        <w:jc w:val="both"/>
        <w:rPr>
          <w:b/>
        </w:rPr>
      </w:pPr>
      <w:r w:rsidRPr="00813EDA">
        <w:rPr>
          <w:noProof/>
        </w:rPr>
        <w:drawing>
          <wp:inline distT="0" distB="0" distL="0" distR="0" wp14:anchorId="762D75AF" wp14:editId="4908A1E6">
            <wp:extent cx="2266950" cy="990600"/>
            <wp:effectExtent l="0" t="0" r="0" b="0"/>
            <wp:docPr id="5" name="Imagen 5"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6950" cy="990600"/>
                    </a:xfrm>
                    <a:prstGeom prst="rect">
                      <a:avLst/>
                    </a:prstGeom>
                    <a:noFill/>
                    <a:ln>
                      <a:noFill/>
                    </a:ln>
                  </pic:spPr>
                </pic:pic>
              </a:graphicData>
            </a:graphic>
          </wp:inline>
        </w:drawing>
      </w:r>
    </w:p>
    <w:p w14:paraId="0000002C" w14:textId="77777777" w:rsidR="006217F5" w:rsidRDefault="006217F5">
      <w:pPr>
        <w:jc w:val="both"/>
        <w:rPr>
          <w:b/>
        </w:rPr>
      </w:pPr>
    </w:p>
    <w:p w14:paraId="0000002D" w14:textId="77777777" w:rsidR="006217F5" w:rsidRDefault="006217F5">
      <w:pPr>
        <w:jc w:val="center"/>
        <w:rPr>
          <w:b/>
        </w:rPr>
      </w:pPr>
    </w:p>
    <w:p w14:paraId="0000002E" w14:textId="77777777" w:rsidR="006217F5" w:rsidRDefault="006217F5">
      <w:pPr>
        <w:jc w:val="both"/>
        <w:rPr>
          <w:b/>
        </w:rPr>
      </w:pPr>
    </w:p>
    <w:p w14:paraId="0000002F" w14:textId="77777777" w:rsidR="006217F5" w:rsidRDefault="006217F5">
      <w:pPr>
        <w:jc w:val="both"/>
        <w:rPr>
          <w:b/>
        </w:rPr>
      </w:pPr>
    </w:p>
    <w:p w14:paraId="00000030" w14:textId="77777777" w:rsidR="006217F5" w:rsidRDefault="008A4A17">
      <w:pPr>
        <w:jc w:val="center"/>
      </w:pPr>
      <w:r>
        <w:rPr>
          <w:b/>
        </w:rPr>
        <w:t>FUNDAMENTOS</w:t>
      </w:r>
    </w:p>
    <w:p w14:paraId="00000031" w14:textId="77777777" w:rsidR="006217F5" w:rsidRDefault="006217F5">
      <w:pPr>
        <w:jc w:val="center"/>
        <w:rPr>
          <w:b/>
        </w:rPr>
      </w:pPr>
    </w:p>
    <w:p w14:paraId="00000032" w14:textId="77777777" w:rsidR="006217F5" w:rsidRDefault="008A4A17">
      <w:pPr>
        <w:spacing w:line="276" w:lineRule="auto"/>
      </w:pPr>
      <w:r>
        <w:t>Honorable Cámara:</w:t>
      </w:r>
    </w:p>
    <w:p w14:paraId="00000033" w14:textId="77777777" w:rsidR="006217F5" w:rsidRDefault="006217F5">
      <w:pPr>
        <w:spacing w:line="276" w:lineRule="auto"/>
        <w:jc w:val="both"/>
      </w:pPr>
    </w:p>
    <w:p w14:paraId="00000034" w14:textId="77777777" w:rsidR="006217F5" w:rsidRDefault="008A4A17">
      <w:pPr>
        <w:spacing w:line="276" w:lineRule="auto"/>
        <w:jc w:val="both"/>
      </w:pPr>
      <w:r>
        <w:t>El 19 de octubre se conmemora el “Día Internacional de la Lucha contra el Cáncer de mama”, motivo por el cual ese día, incluso durante todo el mes, se realizan campañas de concientización y sensibilización organizados desde diferentes or</w:t>
      </w:r>
      <w:r>
        <w:t>ganismos estatales, asociaciones civiles, centros de salud públicos o privados, destinados principalmente a informar y recordar la importancia de realizar los controles correspondientes.</w:t>
      </w:r>
    </w:p>
    <w:p w14:paraId="00000035" w14:textId="77777777" w:rsidR="006217F5" w:rsidRDefault="006217F5">
      <w:pPr>
        <w:spacing w:line="276" w:lineRule="auto"/>
        <w:jc w:val="both"/>
      </w:pPr>
    </w:p>
    <w:p w14:paraId="00000036" w14:textId="77777777" w:rsidR="006217F5" w:rsidRDefault="008A4A17">
      <w:pPr>
        <w:spacing w:line="276" w:lineRule="auto"/>
        <w:jc w:val="both"/>
      </w:pPr>
      <w:r>
        <w:t>El cáncer de mama es el carcinoma más frecuente y la primera causa d</w:t>
      </w:r>
      <w:r>
        <w:t>e muerte en mujeres en todo el mundo. Según el Instituto Nacional del Cáncer, se estima que se diagnostican alrededor de 21.000 casos nuevos de cáncer de mama por año, representando una tasa de 71 casos por cada 100.000 mujeres. Después de Uruguay, Argenti</w:t>
      </w:r>
      <w:r>
        <w:t>na posee la tasa de mortalidad más alta de Latinoamérica, lo que ocasiona alrededor de 6 mil muertes por año. El diagnóstico en etapas iniciales se traduce en la reducción de la mortalidad, disminución en la agresividad de los tratamientos y mejora en la c</w:t>
      </w:r>
      <w:r>
        <w:t>alidad de vida de quienes lo padecen.</w:t>
      </w:r>
    </w:p>
    <w:p w14:paraId="00000037" w14:textId="77777777" w:rsidR="006217F5" w:rsidRDefault="006217F5">
      <w:pPr>
        <w:spacing w:line="276" w:lineRule="auto"/>
        <w:jc w:val="both"/>
      </w:pPr>
    </w:p>
    <w:p w14:paraId="00000038" w14:textId="77777777" w:rsidR="006217F5" w:rsidRDefault="008A4A17">
      <w:pPr>
        <w:spacing w:line="276" w:lineRule="auto"/>
        <w:jc w:val="both"/>
      </w:pPr>
      <w:r>
        <w:t xml:space="preserve">El CIC (Centro Integrador Comunitario) Nº 1 “Dr. Ángel </w:t>
      </w:r>
      <w:proofErr w:type="spellStart"/>
      <w:r>
        <w:t>Guercovich</w:t>
      </w:r>
      <w:proofErr w:type="spellEnd"/>
      <w:r>
        <w:t xml:space="preserve">” de la ciudad de Gualeguay (Entre Ríos) es un centro de atención primaria de la salud que se ocupa de la prevención y promoción de la salud, contando con un </w:t>
      </w:r>
      <w:proofErr w:type="spellStart"/>
      <w:r>
        <w:t>mamógrafo</w:t>
      </w:r>
      <w:proofErr w:type="spellEnd"/>
      <w:r>
        <w:t xml:space="preserve"> de última generación do</w:t>
      </w:r>
      <w:r>
        <w:t>nde se realizan mamografías de forma gratuita; motivo por el cual, desde dicho organismo se llevan a cabo múltiples actividades con el fin de incentivar la prevención, a través de controles anuales.</w:t>
      </w:r>
    </w:p>
    <w:p w14:paraId="00000039" w14:textId="77777777" w:rsidR="006217F5" w:rsidRDefault="006217F5">
      <w:pPr>
        <w:spacing w:line="276" w:lineRule="auto"/>
        <w:jc w:val="both"/>
      </w:pPr>
    </w:p>
    <w:p w14:paraId="0000003A" w14:textId="77777777" w:rsidR="006217F5" w:rsidRDefault="008A4A17">
      <w:pPr>
        <w:spacing w:line="276" w:lineRule="auto"/>
        <w:jc w:val="both"/>
      </w:pPr>
      <w:r>
        <w:t>Es en este sentido que dicho Centro de salud, durante to</w:t>
      </w:r>
      <w:r>
        <w:t>do el mes de octubre, genera diferentes acciones para concientizar e informar sobre la prevención, tratamiento y cura del cáncer de mama.</w:t>
      </w:r>
    </w:p>
    <w:p w14:paraId="0000003B" w14:textId="77777777" w:rsidR="006217F5" w:rsidRDefault="006217F5">
      <w:pPr>
        <w:spacing w:line="276" w:lineRule="auto"/>
        <w:jc w:val="both"/>
      </w:pPr>
    </w:p>
    <w:p w14:paraId="0000003C" w14:textId="77777777" w:rsidR="006217F5" w:rsidRDefault="008A4A17">
      <w:pPr>
        <w:spacing w:line="276" w:lineRule="auto"/>
        <w:jc w:val="both"/>
      </w:pPr>
      <w:r>
        <w:t>En el marco de las actividades programadas para generar conciencia durante el mes de octubre, se proyecta la realizac</w:t>
      </w:r>
      <w:r>
        <w:t>ión de la muestra interdisciplinaria y de concientización denominada “Mirarme en el otro”, evento programado para el día 19 de octubre, en el cual se conjuga la salud y la cultura.</w:t>
      </w:r>
    </w:p>
    <w:p w14:paraId="0000003D" w14:textId="77777777" w:rsidR="006217F5" w:rsidRDefault="006217F5">
      <w:pPr>
        <w:spacing w:line="276" w:lineRule="auto"/>
        <w:jc w:val="both"/>
      </w:pPr>
    </w:p>
    <w:p w14:paraId="0000003E" w14:textId="77777777" w:rsidR="006217F5" w:rsidRDefault="008A4A17">
      <w:pPr>
        <w:spacing w:line="276" w:lineRule="auto"/>
        <w:jc w:val="both"/>
      </w:pPr>
      <w:r>
        <w:t xml:space="preserve">Se busca resaltar la función de prevención, el tratamiento y promoción de </w:t>
      </w:r>
      <w:r>
        <w:t xml:space="preserve">la Salud, la contención a pacientes que transitan la enfermedad, pacientes que ya la han atravesado y que pueden brindar un mensaje esperanzador, todo enmarcado por actividades culturales. </w:t>
      </w:r>
    </w:p>
    <w:p w14:paraId="0000003F" w14:textId="77777777" w:rsidR="006217F5" w:rsidRDefault="006217F5">
      <w:pPr>
        <w:spacing w:line="276" w:lineRule="auto"/>
        <w:jc w:val="both"/>
      </w:pPr>
    </w:p>
    <w:p w14:paraId="1B533B07" w14:textId="77777777" w:rsidR="008A4A17" w:rsidRDefault="008A4A17">
      <w:pPr>
        <w:spacing w:line="276" w:lineRule="auto"/>
        <w:jc w:val="both"/>
      </w:pPr>
    </w:p>
    <w:p w14:paraId="630C4E1D" w14:textId="77777777" w:rsidR="008A4A17" w:rsidRDefault="008A4A17">
      <w:pPr>
        <w:spacing w:line="276" w:lineRule="auto"/>
        <w:jc w:val="both"/>
      </w:pPr>
    </w:p>
    <w:p w14:paraId="6A1D8ED1" w14:textId="77777777" w:rsidR="008A4A17" w:rsidRDefault="008A4A17">
      <w:pPr>
        <w:spacing w:line="276" w:lineRule="auto"/>
        <w:jc w:val="both"/>
      </w:pPr>
    </w:p>
    <w:p w14:paraId="0AFCD16E" w14:textId="77777777" w:rsidR="008A4A17" w:rsidRDefault="008A4A17">
      <w:pPr>
        <w:spacing w:line="276" w:lineRule="auto"/>
        <w:jc w:val="both"/>
      </w:pPr>
    </w:p>
    <w:p w14:paraId="1FFB12D9" w14:textId="77777777" w:rsidR="008A4A17" w:rsidRDefault="008A4A17">
      <w:pPr>
        <w:spacing w:line="276" w:lineRule="auto"/>
        <w:jc w:val="both"/>
      </w:pPr>
    </w:p>
    <w:p w14:paraId="7E0ED6E9" w14:textId="5FDABC0E" w:rsidR="008A4A17" w:rsidRDefault="008A4A17">
      <w:pPr>
        <w:spacing w:line="276" w:lineRule="auto"/>
        <w:jc w:val="both"/>
      </w:pPr>
      <w:r w:rsidRPr="00813EDA">
        <w:rPr>
          <w:noProof/>
        </w:rPr>
        <w:drawing>
          <wp:inline distT="0" distB="0" distL="0" distR="0" wp14:anchorId="656D5C12" wp14:editId="2F720977">
            <wp:extent cx="2266950" cy="990600"/>
            <wp:effectExtent l="0" t="0" r="0" b="0"/>
            <wp:docPr id="6" name="Imagen 6"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6950" cy="990600"/>
                    </a:xfrm>
                    <a:prstGeom prst="rect">
                      <a:avLst/>
                    </a:prstGeom>
                    <a:noFill/>
                    <a:ln>
                      <a:noFill/>
                    </a:ln>
                  </pic:spPr>
                </pic:pic>
              </a:graphicData>
            </a:graphic>
          </wp:inline>
        </w:drawing>
      </w:r>
      <w:bookmarkStart w:id="0" w:name="_GoBack"/>
      <w:bookmarkEnd w:id="0"/>
    </w:p>
    <w:p w14:paraId="1A579ECF" w14:textId="77777777" w:rsidR="008A4A17" w:rsidRDefault="008A4A17">
      <w:pPr>
        <w:spacing w:line="276" w:lineRule="auto"/>
        <w:jc w:val="both"/>
      </w:pPr>
    </w:p>
    <w:p w14:paraId="2E742FE9" w14:textId="77777777" w:rsidR="008A4A17" w:rsidRDefault="008A4A17">
      <w:pPr>
        <w:spacing w:line="276" w:lineRule="auto"/>
        <w:jc w:val="both"/>
      </w:pPr>
    </w:p>
    <w:p w14:paraId="3A5EC6C6" w14:textId="77777777" w:rsidR="008A4A17" w:rsidRDefault="008A4A17">
      <w:pPr>
        <w:spacing w:line="276" w:lineRule="auto"/>
        <w:jc w:val="both"/>
      </w:pPr>
    </w:p>
    <w:p w14:paraId="00000040" w14:textId="77777777" w:rsidR="006217F5" w:rsidRDefault="008A4A17">
      <w:pPr>
        <w:spacing w:line="276" w:lineRule="auto"/>
        <w:jc w:val="both"/>
      </w:pPr>
      <w:r>
        <w:t xml:space="preserve">El evento dará comienzo a las 19 horas, en </w:t>
      </w:r>
      <w:proofErr w:type="spellStart"/>
      <w:r>
        <w:t>el</w:t>
      </w:r>
      <w:proofErr w:type="spellEnd"/>
      <w:r>
        <w:t xml:space="preserve"> se podrá observar u</w:t>
      </w:r>
      <w:r>
        <w:t xml:space="preserve">na muestra fotográfica a cargo de la fotógrafa Ingrid </w:t>
      </w:r>
      <w:proofErr w:type="spellStart"/>
      <w:r>
        <w:t>Djensson</w:t>
      </w:r>
      <w:proofErr w:type="spellEnd"/>
      <w:r>
        <w:t xml:space="preserve"> quien recorriendo diferentes salas de oncología, quirófanos, salas de espera y consultorios, logró plasmar la realidad que se vive desde la detección, por medio del autocontrol, la mamografía y</w:t>
      </w:r>
      <w:r>
        <w:t xml:space="preserve"> al recibir la noticia del diagnóstico. Las imágenes muestran la realidad de momentos muy difíciles, donde la contención del entorno resulta fundamental. Esta exposición tendrá mensajes </w:t>
      </w:r>
      <w:proofErr w:type="gramStart"/>
      <w:r>
        <w:t>de</w:t>
      </w:r>
      <w:proofErr w:type="gramEnd"/>
      <w:r>
        <w:t xml:space="preserve"> superación, destacando cómo la detección precoz salva vidas; al fin</w:t>
      </w:r>
      <w:r>
        <w:t>alizar se expondrá una foto de pacientes que han vencido el cáncer de mama, donde podremos observar a mujeres y a un hombre, un caso poco frecuente, pero también existente.</w:t>
      </w:r>
    </w:p>
    <w:p w14:paraId="00000041" w14:textId="77777777" w:rsidR="006217F5" w:rsidRDefault="006217F5">
      <w:pPr>
        <w:spacing w:line="276" w:lineRule="auto"/>
        <w:jc w:val="both"/>
      </w:pPr>
    </w:p>
    <w:p w14:paraId="00000042" w14:textId="77777777" w:rsidR="006217F5" w:rsidRDefault="008A4A17">
      <w:pPr>
        <w:spacing w:line="276" w:lineRule="auto"/>
        <w:jc w:val="both"/>
      </w:pPr>
      <w:r>
        <w:t>La jornada contará con palabras de un paciente y un médico que contarán sus experi</w:t>
      </w:r>
      <w:r>
        <w:t>encias.</w:t>
      </w:r>
    </w:p>
    <w:p w14:paraId="00000043" w14:textId="77777777" w:rsidR="006217F5" w:rsidRDefault="006217F5">
      <w:pPr>
        <w:spacing w:line="276" w:lineRule="auto"/>
        <w:jc w:val="both"/>
      </w:pPr>
    </w:p>
    <w:p w14:paraId="00000044" w14:textId="77777777" w:rsidR="006217F5" w:rsidRDefault="008A4A17">
      <w:pPr>
        <w:spacing w:line="276" w:lineRule="auto"/>
        <w:jc w:val="both"/>
      </w:pPr>
      <w:r>
        <w:t xml:space="preserve">La música </w:t>
      </w:r>
      <w:r>
        <w:t>estará p</w:t>
      </w:r>
      <w:r>
        <w:t xml:space="preserve">resente en el evento como símbolo de vida, la misma estará a cargo del dúo conformado por Victoria Tamaño y Eugenia </w:t>
      </w:r>
      <w:proofErr w:type="spellStart"/>
      <w:r>
        <w:t>Gervasoni</w:t>
      </w:r>
      <w:proofErr w:type="spellEnd"/>
      <w:r>
        <w:t>, dos cantoras locales, quienes interpretarán un repertorio musical acorde a la temática.</w:t>
      </w:r>
    </w:p>
    <w:p w14:paraId="00000045" w14:textId="77777777" w:rsidR="006217F5" w:rsidRDefault="006217F5">
      <w:pPr>
        <w:spacing w:line="276" w:lineRule="auto"/>
        <w:jc w:val="both"/>
      </w:pPr>
    </w:p>
    <w:p w14:paraId="00000046" w14:textId="77777777" w:rsidR="006217F5" w:rsidRDefault="008A4A17">
      <w:pPr>
        <w:spacing w:line="276" w:lineRule="auto"/>
        <w:jc w:val="both"/>
      </w:pPr>
      <w:r>
        <w:t>El artista pl</w:t>
      </w:r>
      <w:r>
        <w:t>ástico local, Daniel Rodríguez estará presente en el evento con la presentación de una obra de arte en la cual intervino zapatos de diferentes estilos, resaltando en ellos el mensaje “todos nos ponemos en tus zapatos”. Se realizará en este segmento un desf</w:t>
      </w:r>
      <w:r>
        <w:t>ile a modo de pasarela con temas musicales seleccionados para el evento, siendo protagonistas del mismo pacientes que vencieron el cáncer de mama y quienes aún se encuentran en la lucha.</w:t>
      </w:r>
    </w:p>
    <w:p w14:paraId="00000047" w14:textId="77777777" w:rsidR="006217F5" w:rsidRDefault="006217F5">
      <w:pPr>
        <w:spacing w:line="276" w:lineRule="auto"/>
        <w:jc w:val="both"/>
      </w:pPr>
    </w:p>
    <w:p w14:paraId="00000048" w14:textId="77777777" w:rsidR="006217F5" w:rsidRDefault="008A4A17">
      <w:pPr>
        <w:spacing w:line="276" w:lineRule="auto"/>
        <w:jc w:val="both"/>
      </w:pPr>
      <w:r>
        <w:t>La concientización tiene un rol fundamental en la detección temprana</w:t>
      </w:r>
      <w:r>
        <w:t xml:space="preserve"> de esta enfermedad, en este sentido entendemos que la cultura, en sus diferente formatos, es una herramienta muy potente para lograr estos fines.</w:t>
      </w:r>
    </w:p>
    <w:p w14:paraId="00000049" w14:textId="77777777" w:rsidR="006217F5" w:rsidRDefault="006217F5">
      <w:pPr>
        <w:spacing w:line="276" w:lineRule="auto"/>
        <w:jc w:val="both"/>
      </w:pPr>
    </w:p>
    <w:p w14:paraId="0000004A" w14:textId="77777777" w:rsidR="006217F5" w:rsidRDefault="008A4A17">
      <w:pPr>
        <w:spacing w:line="276" w:lineRule="auto"/>
        <w:jc w:val="both"/>
      </w:pPr>
      <w:r>
        <w:t>Por los motivos expuestos, solicito a mis pares la aprobación del presente proyecto de declaración.</w:t>
      </w:r>
    </w:p>
    <w:p w14:paraId="0000004B" w14:textId="77777777" w:rsidR="006217F5" w:rsidRDefault="006217F5">
      <w:pPr>
        <w:spacing w:line="276" w:lineRule="auto"/>
        <w:jc w:val="both"/>
      </w:pPr>
    </w:p>
    <w:p w14:paraId="0000004C" w14:textId="77777777" w:rsidR="006217F5" w:rsidRDefault="006217F5">
      <w:pPr>
        <w:spacing w:line="276" w:lineRule="auto"/>
        <w:jc w:val="both"/>
      </w:pPr>
    </w:p>
    <w:p w14:paraId="0000004D" w14:textId="77777777" w:rsidR="006217F5" w:rsidRDefault="006217F5">
      <w:pPr>
        <w:spacing w:line="276" w:lineRule="auto"/>
        <w:jc w:val="both"/>
      </w:pPr>
    </w:p>
    <w:p w14:paraId="0000004E" w14:textId="77777777" w:rsidR="006217F5" w:rsidRDefault="006217F5">
      <w:pPr>
        <w:spacing w:line="276" w:lineRule="auto"/>
        <w:jc w:val="right"/>
      </w:pPr>
    </w:p>
    <w:sectPr w:rsidR="006217F5">
      <w:pgSz w:w="11906" w:h="16838"/>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7F5"/>
    <w:rsid w:val="006217F5"/>
    <w:rsid w:val="008A4A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FEE138-855C-4CAC-888A-D219F4B5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 w:val="24"/>
        <w:szCs w:val="24"/>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4001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Cuenta Microsoft</cp:lastModifiedBy>
  <cp:revision>2</cp:revision>
  <dcterms:created xsi:type="dcterms:W3CDTF">2024-10-02T15:31:00Z</dcterms:created>
  <dcterms:modified xsi:type="dcterms:W3CDTF">2024-10-02T15:31:00Z</dcterms:modified>
</cp:coreProperties>
</file>