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32DC6" w14:textId="77777777" w:rsidR="005959AC" w:rsidRDefault="005959AC" w:rsidP="00BF1258">
      <w:pPr>
        <w:spacing w:line="360" w:lineRule="auto"/>
        <w:rPr>
          <w:rFonts w:ascii="Arial" w:eastAsia="Arial" w:hAnsi="Arial" w:cs="Arial"/>
          <w:sz w:val="24"/>
          <w:szCs w:val="24"/>
        </w:rPr>
      </w:pPr>
    </w:p>
    <w:p w14:paraId="2A67E06F" w14:textId="44832DBF" w:rsidR="00584F6B" w:rsidRDefault="00584F6B" w:rsidP="00BF1258">
      <w:pPr>
        <w:spacing w:line="360" w:lineRule="auto"/>
        <w:rPr>
          <w:rFonts w:ascii="Arial" w:eastAsia="Arial" w:hAnsi="Arial" w:cs="Arial"/>
          <w:sz w:val="24"/>
          <w:szCs w:val="24"/>
        </w:rPr>
      </w:pPr>
      <w:r>
        <w:rPr>
          <w:rFonts w:ascii="Arial" w:eastAsia="Arial" w:hAnsi="Arial" w:cs="Arial"/>
          <w:noProof/>
          <w:sz w:val="24"/>
          <w:szCs w:val="24"/>
          <w:lang w:eastAsia="es-AR"/>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441870B3" w14:textId="7FFEA7F4" w:rsidR="00BF1258" w:rsidRDefault="00BF1258" w:rsidP="000B20BF">
      <w:pPr>
        <w:widowControl w:val="0"/>
        <w:spacing w:after="0" w:line="360" w:lineRule="auto"/>
        <w:rPr>
          <w:rFonts w:ascii="Arial" w:eastAsia="Arial" w:hAnsi="Arial" w:cs="Arial"/>
          <w:b/>
        </w:rPr>
      </w:pPr>
    </w:p>
    <w:p w14:paraId="71441E83" w14:textId="77777777" w:rsidR="005959AC" w:rsidRPr="005A2120" w:rsidRDefault="005959AC" w:rsidP="000B20BF">
      <w:pPr>
        <w:widowControl w:val="0"/>
        <w:spacing w:after="0" w:line="360" w:lineRule="auto"/>
        <w:rPr>
          <w:rFonts w:ascii="Arial" w:eastAsia="Arial" w:hAnsi="Arial" w:cs="Arial"/>
          <w:b/>
        </w:rPr>
      </w:pPr>
    </w:p>
    <w:p w14:paraId="78A8494F" w14:textId="77777777" w:rsidR="00BF1258" w:rsidRPr="005A2120" w:rsidRDefault="00BF1258" w:rsidP="00BF1258">
      <w:pPr>
        <w:widowControl w:val="0"/>
        <w:spacing w:after="0" w:line="360" w:lineRule="auto"/>
        <w:jc w:val="center"/>
        <w:rPr>
          <w:rFonts w:ascii="Arial" w:eastAsia="Arial" w:hAnsi="Arial" w:cs="Arial"/>
          <w:b/>
        </w:rPr>
      </w:pPr>
      <w:r w:rsidRPr="005A2120">
        <w:rPr>
          <w:rFonts w:ascii="Arial" w:eastAsia="Arial" w:hAnsi="Arial" w:cs="Arial"/>
          <w:b/>
        </w:rPr>
        <w:t>LA HONORABLE CÁMARA DE SENADORES DE</w:t>
      </w:r>
    </w:p>
    <w:p w14:paraId="6B114412" w14:textId="677E4043" w:rsidR="00BF1258" w:rsidRDefault="00BF1258" w:rsidP="00BF1258">
      <w:pPr>
        <w:widowControl w:val="0"/>
        <w:spacing w:after="0" w:line="360" w:lineRule="auto"/>
        <w:jc w:val="center"/>
        <w:rPr>
          <w:rFonts w:ascii="Arial" w:eastAsia="Arial" w:hAnsi="Arial" w:cs="Arial"/>
          <w:b/>
        </w:rPr>
      </w:pPr>
      <w:r w:rsidRPr="005A2120">
        <w:rPr>
          <w:rFonts w:ascii="Arial" w:eastAsia="Arial" w:hAnsi="Arial" w:cs="Arial"/>
          <w:b/>
        </w:rPr>
        <w:t>LA PROVINCIA DE ENTRE RÍOS</w:t>
      </w:r>
    </w:p>
    <w:p w14:paraId="5D538385" w14:textId="77777777" w:rsidR="005959AC" w:rsidRDefault="005959AC" w:rsidP="00BF1258">
      <w:pPr>
        <w:widowControl w:val="0"/>
        <w:spacing w:after="0" w:line="360" w:lineRule="auto"/>
        <w:jc w:val="center"/>
        <w:rPr>
          <w:rFonts w:ascii="Arial" w:eastAsia="Arial" w:hAnsi="Arial" w:cs="Arial"/>
          <w:b/>
        </w:rPr>
      </w:pPr>
    </w:p>
    <w:p w14:paraId="67E96FF0" w14:textId="77777777" w:rsidR="005959AC" w:rsidRDefault="005959AC" w:rsidP="00BF1258">
      <w:pPr>
        <w:widowControl w:val="0"/>
        <w:spacing w:after="0" w:line="360" w:lineRule="auto"/>
        <w:jc w:val="center"/>
        <w:rPr>
          <w:rFonts w:ascii="Arial" w:eastAsia="Arial" w:hAnsi="Arial" w:cs="Arial"/>
          <w:b/>
        </w:rPr>
      </w:pPr>
    </w:p>
    <w:p w14:paraId="717437A8" w14:textId="53527BF0" w:rsidR="000B20BF" w:rsidRPr="005A2120" w:rsidRDefault="000B20BF" w:rsidP="00BF1258">
      <w:pPr>
        <w:widowControl w:val="0"/>
        <w:spacing w:after="0" w:line="360" w:lineRule="auto"/>
        <w:jc w:val="center"/>
        <w:rPr>
          <w:rFonts w:ascii="Arial" w:eastAsia="Arial" w:hAnsi="Arial" w:cs="Arial"/>
          <w:b/>
        </w:rPr>
      </w:pPr>
      <w:r>
        <w:rPr>
          <w:rFonts w:ascii="Arial" w:eastAsia="Arial" w:hAnsi="Arial" w:cs="Arial"/>
          <w:b/>
        </w:rPr>
        <w:t>DECLARA</w:t>
      </w:r>
    </w:p>
    <w:p w14:paraId="3C30DF0E" w14:textId="77777777" w:rsidR="00E55DB8" w:rsidRDefault="00E55DB8" w:rsidP="009C7B9C">
      <w:pPr>
        <w:spacing w:line="360" w:lineRule="auto"/>
        <w:jc w:val="both"/>
        <w:rPr>
          <w:rFonts w:ascii="Arial" w:hAnsi="Arial" w:cs="Arial"/>
        </w:rPr>
      </w:pPr>
    </w:p>
    <w:p w14:paraId="15E35F27" w14:textId="59B4DD82" w:rsidR="0058752D" w:rsidRPr="005959AC" w:rsidRDefault="00E55DB8" w:rsidP="009C7B9C">
      <w:pPr>
        <w:spacing w:line="360" w:lineRule="auto"/>
        <w:jc w:val="both"/>
        <w:rPr>
          <w:rFonts w:ascii="Arial" w:hAnsi="Arial" w:cs="Arial"/>
        </w:rPr>
      </w:pPr>
      <w:r w:rsidRPr="00E55DB8">
        <w:rPr>
          <w:rFonts w:ascii="Arial" w:hAnsi="Arial" w:cs="Arial"/>
          <w:b/>
          <w:u w:val="single"/>
        </w:rPr>
        <w:t>PRIMERO</w:t>
      </w:r>
      <w:r>
        <w:rPr>
          <w:rFonts w:ascii="Arial" w:hAnsi="Arial" w:cs="Arial"/>
        </w:rPr>
        <w:t xml:space="preserve">: </w:t>
      </w:r>
      <w:r w:rsidR="005959AC">
        <w:rPr>
          <w:rFonts w:ascii="Arial" w:hAnsi="Arial" w:cs="Arial"/>
        </w:rPr>
        <w:t>De</w:t>
      </w:r>
      <w:r w:rsidR="003E47C1">
        <w:rPr>
          <w:rFonts w:ascii="Arial" w:hAnsi="Arial" w:cs="Arial"/>
        </w:rPr>
        <w:t xml:space="preserve"> </w:t>
      </w:r>
      <w:r w:rsidR="00827786">
        <w:rPr>
          <w:rFonts w:ascii="Arial" w:hAnsi="Arial" w:cs="Arial"/>
        </w:rPr>
        <w:t>interés</w:t>
      </w:r>
      <w:r w:rsidR="005959AC">
        <w:rPr>
          <w:rFonts w:ascii="Arial" w:hAnsi="Arial" w:cs="Arial"/>
        </w:rPr>
        <w:t xml:space="preserve"> el </w:t>
      </w:r>
      <w:bookmarkStart w:id="0" w:name="_GoBack"/>
      <w:bookmarkEnd w:id="0"/>
      <w:r w:rsidR="003C640C">
        <w:rPr>
          <w:rFonts w:ascii="Arial" w:hAnsi="Arial" w:cs="Arial"/>
        </w:rPr>
        <w:t xml:space="preserve"> “</w:t>
      </w:r>
      <w:r w:rsidR="00FD507A">
        <w:rPr>
          <w:rFonts w:ascii="Arial" w:hAnsi="Arial" w:cs="Arial"/>
          <w:b/>
        </w:rPr>
        <w:t>Primer Congreso Provincial de Mediación a desarrollarse los días 26 y 27 de septiembre en la Sede Central del Colegio de la Abogacía de Entre Ríos de la ciudad de Paraná</w:t>
      </w:r>
      <w:r w:rsidR="003C640C" w:rsidRPr="003C640C">
        <w:rPr>
          <w:rFonts w:ascii="Arial" w:hAnsi="Arial" w:cs="Arial"/>
          <w:b/>
        </w:rPr>
        <w:t>”</w:t>
      </w:r>
      <w:r w:rsidR="003C640C">
        <w:rPr>
          <w:rFonts w:ascii="Arial" w:hAnsi="Arial" w:cs="Arial"/>
          <w:b/>
        </w:rPr>
        <w:t>.</w:t>
      </w:r>
    </w:p>
    <w:p w14:paraId="450814DC" w14:textId="2E430F31" w:rsidR="00E55DB8" w:rsidRPr="00B24C29" w:rsidRDefault="00E55DB8" w:rsidP="009C7B9C">
      <w:pPr>
        <w:spacing w:line="360" w:lineRule="auto"/>
        <w:jc w:val="both"/>
        <w:rPr>
          <w:rFonts w:ascii="Arial" w:hAnsi="Arial" w:cs="Arial"/>
        </w:rPr>
      </w:pPr>
      <w:r w:rsidRPr="00E55DB8">
        <w:rPr>
          <w:rFonts w:ascii="Arial" w:hAnsi="Arial" w:cs="Arial"/>
          <w:b/>
          <w:u w:val="single"/>
        </w:rPr>
        <w:t>SEGUNDO</w:t>
      </w:r>
      <w:r w:rsidRPr="00E55DB8">
        <w:rPr>
          <w:rFonts w:ascii="Arial" w:hAnsi="Arial" w:cs="Arial"/>
        </w:rPr>
        <w:t xml:space="preserve">: </w:t>
      </w:r>
      <w:r w:rsidRPr="00B24C29">
        <w:rPr>
          <w:rFonts w:ascii="Arial" w:hAnsi="Arial" w:cs="Arial"/>
        </w:rPr>
        <w:t xml:space="preserve">Comuníquese </w:t>
      </w:r>
      <w:r w:rsidR="00D22FB1">
        <w:rPr>
          <w:rFonts w:ascii="Arial" w:hAnsi="Arial" w:cs="Arial"/>
        </w:rPr>
        <w:t>al C</w:t>
      </w:r>
      <w:r w:rsidR="00FD507A">
        <w:rPr>
          <w:rFonts w:ascii="Arial" w:hAnsi="Arial" w:cs="Arial"/>
        </w:rPr>
        <w:t>olegio de la Abogacía de Entre Ríos.</w:t>
      </w:r>
    </w:p>
    <w:p w14:paraId="39E9F15B" w14:textId="77777777" w:rsidR="00E55DB8" w:rsidRDefault="00E55DB8" w:rsidP="009C7B9C">
      <w:pPr>
        <w:spacing w:line="360" w:lineRule="auto"/>
        <w:jc w:val="both"/>
        <w:rPr>
          <w:rFonts w:ascii="Arial" w:hAnsi="Arial" w:cs="Arial"/>
        </w:rPr>
      </w:pPr>
    </w:p>
    <w:p w14:paraId="5F2261A0" w14:textId="77777777" w:rsidR="00E55DB8" w:rsidRDefault="00E55DB8" w:rsidP="009C7B9C">
      <w:pPr>
        <w:spacing w:line="360" w:lineRule="auto"/>
        <w:jc w:val="both"/>
        <w:rPr>
          <w:rFonts w:ascii="Arial" w:hAnsi="Arial" w:cs="Arial"/>
        </w:rPr>
      </w:pPr>
    </w:p>
    <w:p w14:paraId="5EDCFEA8" w14:textId="77777777" w:rsidR="00E55DB8" w:rsidRDefault="00E55DB8" w:rsidP="009C7B9C">
      <w:pPr>
        <w:spacing w:line="360" w:lineRule="auto"/>
        <w:jc w:val="both"/>
        <w:rPr>
          <w:rFonts w:ascii="Arial" w:hAnsi="Arial" w:cs="Arial"/>
        </w:rPr>
      </w:pPr>
    </w:p>
    <w:p w14:paraId="3A36FE2A" w14:textId="77777777" w:rsidR="004C11D3" w:rsidRDefault="004C11D3" w:rsidP="009C7B9C">
      <w:pPr>
        <w:spacing w:line="360" w:lineRule="auto"/>
        <w:jc w:val="both"/>
        <w:rPr>
          <w:rFonts w:ascii="Arial" w:hAnsi="Arial" w:cs="Arial"/>
        </w:rPr>
      </w:pPr>
    </w:p>
    <w:p w14:paraId="6AC16A32" w14:textId="39343A15" w:rsidR="004C11D3" w:rsidRDefault="004C11D3" w:rsidP="009C7B9C">
      <w:pPr>
        <w:spacing w:line="360" w:lineRule="auto"/>
        <w:jc w:val="both"/>
        <w:rPr>
          <w:rFonts w:ascii="Arial" w:hAnsi="Arial" w:cs="Arial"/>
        </w:rPr>
      </w:pPr>
    </w:p>
    <w:p w14:paraId="51A718A8" w14:textId="77777777" w:rsidR="004C11D3" w:rsidRDefault="004C11D3" w:rsidP="009C7B9C">
      <w:pPr>
        <w:spacing w:line="360" w:lineRule="auto"/>
        <w:jc w:val="both"/>
        <w:rPr>
          <w:rFonts w:ascii="Arial" w:hAnsi="Arial" w:cs="Arial"/>
        </w:rPr>
      </w:pPr>
    </w:p>
    <w:p w14:paraId="7C455445" w14:textId="77777777" w:rsidR="004C11D3" w:rsidRDefault="004C11D3" w:rsidP="009C7B9C">
      <w:pPr>
        <w:spacing w:line="360" w:lineRule="auto"/>
        <w:jc w:val="both"/>
        <w:rPr>
          <w:rFonts w:ascii="Arial" w:hAnsi="Arial" w:cs="Arial"/>
        </w:rPr>
      </w:pPr>
    </w:p>
    <w:p w14:paraId="7A261086" w14:textId="77777777" w:rsidR="003E47C1" w:rsidRPr="006601B9" w:rsidRDefault="003E47C1" w:rsidP="009C7B9C">
      <w:pPr>
        <w:spacing w:line="360" w:lineRule="auto"/>
        <w:jc w:val="both"/>
        <w:rPr>
          <w:rFonts w:ascii="Arial" w:hAnsi="Arial" w:cs="Arial"/>
          <w:b/>
        </w:rPr>
      </w:pPr>
    </w:p>
    <w:p w14:paraId="525DD269" w14:textId="745DF064" w:rsidR="00307AC7" w:rsidRDefault="00307AC7" w:rsidP="00BF1258">
      <w:pPr>
        <w:rPr>
          <w:rFonts w:ascii="Arial" w:hAnsi="Arial" w:cs="Arial"/>
          <w:sz w:val="24"/>
          <w:szCs w:val="24"/>
          <w:shd w:val="clear" w:color="auto" w:fill="FFFFFF"/>
        </w:rPr>
      </w:pPr>
    </w:p>
    <w:p w14:paraId="52DC1BE5" w14:textId="61270BDD" w:rsidR="00307AC7" w:rsidRDefault="00307AC7" w:rsidP="00BF1258">
      <w:pPr>
        <w:rPr>
          <w:rFonts w:ascii="Arial" w:hAnsi="Arial" w:cs="Arial"/>
          <w:sz w:val="24"/>
          <w:szCs w:val="24"/>
          <w:shd w:val="clear" w:color="auto" w:fill="FFFFFF"/>
        </w:rPr>
      </w:pPr>
    </w:p>
    <w:p w14:paraId="1C0DBE2C" w14:textId="5645537B" w:rsidR="00307AC7" w:rsidRDefault="00307AC7" w:rsidP="00BF1258">
      <w:pPr>
        <w:rPr>
          <w:rFonts w:ascii="Arial" w:hAnsi="Arial" w:cs="Arial"/>
          <w:sz w:val="24"/>
          <w:szCs w:val="24"/>
          <w:shd w:val="clear" w:color="auto" w:fill="FFFFFF"/>
        </w:rPr>
      </w:pPr>
    </w:p>
    <w:p w14:paraId="05EDFBE6" w14:textId="77777777" w:rsidR="00307AC7" w:rsidRPr="00BF1258" w:rsidRDefault="00307AC7" w:rsidP="00BF1258">
      <w:pPr>
        <w:rPr>
          <w:rFonts w:ascii="Arial" w:hAnsi="Arial" w:cs="Arial"/>
          <w:sz w:val="24"/>
          <w:szCs w:val="24"/>
        </w:rPr>
      </w:pPr>
    </w:p>
    <w:p w14:paraId="47D71D1F" w14:textId="0A3BED0D" w:rsidR="00CE0768" w:rsidRDefault="00307AC7" w:rsidP="00CE0768">
      <w:pPr>
        <w:rPr>
          <w:rFonts w:ascii="Arial" w:eastAsia="Arial" w:hAnsi="Arial" w:cs="Arial"/>
          <w:sz w:val="24"/>
          <w:szCs w:val="24"/>
        </w:rPr>
      </w:pPr>
      <w:r>
        <w:rPr>
          <w:rFonts w:ascii="Arial" w:eastAsia="Arial" w:hAnsi="Arial" w:cs="Arial"/>
          <w:noProof/>
          <w:sz w:val="24"/>
          <w:szCs w:val="24"/>
          <w:lang w:eastAsia="es-AR"/>
        </w:rPr>
        <w:lastRenderedPageBreak/>
        <w:drawing>
          <wp:inline distT="0" distB="0" distL="0" distR="0" wp14:anchorId="13D4742B" wp14:editId="37F69842">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7C756880" w14:textId="77777777" w:rsidR="004C11D3" w:rsidRDefault="004C11D3" w:rsidP="00FF43A3">
      <w:pPr>
        <w:rPr>
          <w:rFonts w:ascii="Arial" w:hAnsi="Arial" w:cs="Arial"/>
          <w:sz w:val="24"/>
          <w:szCs w:val="24"/>
          <w:u w:val="single"/>
        </w:rPr>
      </w:pPr>
    </w:p>
    <w:p w14:paraId="50C0031C" w14:textId="77777777" w:rsidR="005959AC" w:rsidRDefault="005959AC" w:rsidP="00FF43A3">
      <w:pPr>
        <w:rPr>
          <w:rFonts w:ascii="Arial" w:hAnsi="Arial" w:cs="Arial"/>
          <w:sz w:val="24"/>
          <w:szCs w:val="24"/>
          <w:u w:val="single"/>
        </w:rPr>
      </w:pPr>
    </w:p>
    <w:p w14:paraId="0178363D" w14:textId="77777777" w:rsidR="005959AC" w:rsidRDefault="005959AC" w:rsidP="00FF43A3">
      <w:pPr>
        <w:rPr>
          <w:rFonts w:ascii="Arial" w:hAnsi="Arial" w:cs="Arial"/>
          <w:b/>
          <w:sz w:val="24"/>
          <w:szCs w:val="24"/>
          <w:u w:val="single"/>
        </w:rPr>
      </w:pPr>
    </w:p>
    <w:p w14:paraId="7BC572C9" w14:textId="77777777" w:rsidR="005959AC" w:rsidRDefault="005959AC" w:rsidP="00FF43A3">
      <w:pPr>
        <w:rPr>
          <w:rFonts w:ascii="Arial" w:hAnsi="Arial" w:cs="Arial"/>
          <w:b/>
          <w:sz w:val="24"/>
          <w:szCs w:val="24"/>
          <w:u w:val="single"/>
        </w:rPr>
      </w:pPr>
    </w:p>
    <w:p w14:paraId="24B89156" w14:textId="57AC5CF8" w:rsidR="008F7B0B" w:rsidRPr="004C11D3" w:rsidRDefault="00307AC7" w:rsidP="00FF43A3">
      <w:pPr>
        <w:rPr>
          <w:rFonts w:ascii="Arial" w:hAnsi="Arial" w:cs="Arial"/>
          <w:b/>
          <w:sz w:val="24"/>
          <w:szCs w:val="24"/>
          <w:u w:val="single"/>
        </w:rPr>
      </w:pPr>
      <w:r w:rsidRPr="004C11D3">
        <w:rPr>
          <w:rFonts w:ascii="Arial" w:hAnsi="Arial" w:cs="Arial"/>
          <w:b/>
          <w:sz w:val="24"/>
          <w:szCs w:val="24"/>
          <w:u w:val="single"/>
        </w:rPr>
        <w:t xml:space="preserve">FUNDAMENTOS:    </w:t>
      </w:r>
    </w:p>
    <w:p w14:paraId="5DAA961A" w14:textId="77777777" w:rsidR="00FD507A" w:rsidRDefault="00FD507A" w:rsidP="009C7B9C">
      <w:pPr>
        <w:jc w:val="both"/>
        <w:rPr>
          <w:rFonts w:ascii="Arial" w:hAnsi="Arial" w:cs="Arial"/>
          <w:sz w:val="24"/>
          <w:szCs w:val="24"/>
        </w:rPr>
      </w:pPr>
    </w:p>
    <w:p w14:paraId="5C4397D9" w14:textId="36B51212" w:rsidR="00FD507A" w:rsidRDefault="00FD507A" w:rsidP="009C7B9C">
      <w:pPr>
        <w:jc w:val="both"/>
        <w:rPr>
          <w:rFonts w:ascii="Arial" w:hAnsi="Arial" w:cs="Arial"/>
          <w:sz w:val="24"/>
          <w:szCs w:val="24"/>
        </w:rPr>
      </w:pPr>
      <w:r>
        <w:rPr>
          <w:rFonts w:ascii="Arial" w:hAnsi="Arial" w:cs="Arial"/>
          <w:sz w:val="24"/>
          <w:szCs w:val="24"/>
        </w:rPr>
        <w:t xml:space="preserve">La mediación es una forma alternativa de resolver conflictos basada en el diálogo de los intervinientes, que se caracteriza por la supremacía de la libre determinación de los participantes ya que los hace protagonistas de las soluciones que se adopten contribuyendo a lograr la paz social. </w:t>
      </w:r>
    </w:p>
    <w:p w14:paraId="69BA9881" w14:textId="116FC6BF" w:rsidR="00F229C8" w:rsidRDefault="00F229C8" w:rsidP="009C7B9C">
      <w:pPr>
        <w:jc w:val="both"/>
        <w:rPr>
          <w:rFonts w:ascii="Arial" w:hAnsi="Arial" w:cs="Arial"/>
          <w:sz w:val="24"/>
          <w:szCs w:val="24"/>
        </w:rPr>
      </w:pPr>
      <w:r>
        <w:rPr>
          <w:rFonts w:ascii="Arial" w:hAnsi="Arial" w:cs="Arial"/>
          <w:sz w:val="24"/>
          <w:szCs w:val="24"/>
        </w:rPr>
        <w:t>En virtud de</w:t>
      </w:r>
      <w:r w:rsidR="00FD507A">
        <w:rPr>
          <w:rFonts w:ascii="Arial" w:hAnsi="Arial" w:cs="Arial"/>
          <w:sz w:val="24"/>
          <w:szCs w:val="24"/>
        </w:rPr>
        <w:t xml:space="preserve"> ello, es que a través del Congreso Provincial de </w:t>
      </w:r>
      <w:r w:rsidR="00E52191">
        <w:rPr>
          <w:rFonts w:ascii="Arial" w:hAnsi="Arial" w:cs="Arial"/>
          <w:sz w:val="24"/>
          <w:szCs w:val="24"/>
        </w:rPr>
        <w:t>Mediación</w:t>
      </w:r>
      <w:r w:rsidR="00FD507A">
        <w:rPr>
          <w:rFonts w:ascii="Arial" w:hAnsi="Arial" w:cs="Arial"/>
          <w:sz w:val="24"/>
          <w:szCs w:val="24"/>
        </w:rPr>
        <w:t xml:space="preserve"> se propone repensar su implementación, optimizando ventajas y corrigiendo desaciertos</w:t>
      </w:r>
      <w:r w:rsidR="00E52191">
        <w:rPr>
          <w:rFonts w:ascii="Arial" w:hAnsi="Arial" w:cs="Arial"/>
          <w:sz w:val="24"/>
          <w:szCs w:val="24"/>
        </w:rPr>
        <w:t xml:space="preserve"> y analizar los ámbitos en los que se puede incorporar.</w:t>
      </w:r>
    </w:p>
    <w:p w14:paraId="08284EF4" w14:textId="5811A7F7" w:rsidR="00E52191" w:rsidRDefault="00E52191" w:rsidP="009C7B9C">
      <w:pPr>
        <w:jc w:val="both"/>
        <w:rPr>
          <w:rFonts w:ascii="Arial" w:hAnsi="Arial" w:cs="Arial"/>
          <w:sz w:val="24"/>
          <w:szCs w:val="24"/>
        </w:rPr>
      </w:pPr>
      <w:r>
        <w:rPr>
          <w:rFonts w:ascii="Arial" w:hAnsi="Arial" w:cs="Arial"/>
          <w:sz w:val="24"/>
          <w:szCs w:val="24"/>
        </w:rPr>
        <w:t>Por tales motivos y considerando la labor de bienestar social que se genera con la mediación es que se considera necesario declarar de interés la jornada.</w:t>
      </w:r>
    </w:p>
    <w:p w14:paraId="1ADFA954" w14:textId="77777777" w:rsidR="00E52191" w:rsidRDefault="00E52191" w:rsidP="009C7B9C">
      <w:pPr>
        <w:jc w:val="both"/>
        <w:rPr>
          <w:rFonts w:ascii="Arial" w:hAnsi="Arial" w:cs="Arial"/>
          <w:sz w:val="24"/>
          <w:szCs w:val="24"/>
        </w:rPr>
      </w:pPr>
    </w:p>
    <w:p w14:paraId="27685BA7" w14:textId="6990E4CA" w:rsidR="00F229C8" w:rsidRDefault="00F229C8" w:rsidP="009C7B9C">
      <w:pPr>
        <w:jc w:val="both"/>
        <w:rPr>
          <w:rFonts w:ascii="Arial" w:hAnsi="Arial" w:cs="Arial"/>
          <w:sz w:val="24"/>
          <w:szCs w:val="24"/>
        </w:rPr>
      </w:pPr>
    </w:p>
    <w:p w14:paraId="76A61264" w14:textId="53D3BB62" w:rsidR="00F229C8" w:rsidRDefault="00F229C8" w:rsidP="009C7B9C">
      <w:pPr>
        <w:jc w:val="both"/>
        <w:rPr>
          <w:rFonts w:ascii="Arial" w:hAnsi="Arial" w:cs="Arial"/>
          <w:sz w:val="24"/>
          <w:szCs w:val="24"/>
        </w:rPr>
      </w:pPr>
    </w:p>
    <w:p w14:paraId="55483717" w14:textId="77777777" w:rsidR="00D755D9" w:rsidRDefault="00D755D9" w:rsidP="009C7B9C">
      <w:pPr>
        <w:jc w:val="both"/>
        <w:rPr>
          <w:rFonts w:ascii="Arial" w:hAnsi="Arial" w:cs="Arial"/>
          <w:sz w:val="24"/>
          <w:szCs w:val="24"/>
        </w:rPr>
      </w:pPr>
    </w:p>
    <w:p w14:paraId="5B85DE98" w14:textId="77777777" w:rsidR="00467957" w:rsidRDefault="00467957" w:rsidP="009C7B9C">
      <w:pPr>
        <w:jc w:val="both"/>
        <w:rPr>
          <w:rFonts w:ascii="Arial" w:hAnsi="Arial" w:cs="Arial"/>
          <w:sz w:val="24"/>
          <w:szCs w:val="24"/>
        </w:rPr>
      </w:pPr>
    </w:p>
    <w:p w14:paraId="4354954E" w14:textId="77777777" w:rsidR="00D22FB1" w:rsidRDefault="00D22FB1" w:rsidP="009C7B9C">
      <w:pPr>
        <w:jc w:val="both"/>
        <w:rPr>
          <w:rFonts w:ascii="Arial" w:hAnsi="Arial" w:cs="Arial"/>
          <w:sz w:val="24"/>
          <w:szCs w:val="24"/>
        </w:rPr>
      </w:pPr>
    </w:p>
    <w:p w14:paraId="6C6B818E" w14:textId="77777777" w:rsidR="00D22FB1" w:rsidRDefault="00D22FB1" w:rsidP="009C7B9C">
      <w:pPr>
        <w:jc w:val="both"/>
        <w:rPr>
          <w:rFonts w:ascii="Arial" w:hAnsi="Arial" w:cs="Arial"/>
          <w:sz w:val="24"/>
          <w:szCs w:val="24"/>
        </w:rPr>
      </w:pPr>
    </w:p>
    <w:p w14:paraId="6748B781" w14:textId="3F26880A" w:rsidR="00B710E5" w:rsidRDefault="00B710E5" w:rsidP="009C7B9C">
      <w:pPr>
        <w:jc w:val="both"/>
        <w:rPr>
          <w:rFonts w:ascii="Arial" w:hAnsi="Arial" w:cs="Arial"/>
          <w:sz w:val="24"/>
          <w:szCs w:val="24"/>
        </w:rPr>
      </w:pPr>
    </w:p>
    <w:p w14:paraId="443DB7E2" w14:textId="77777777" w:rsidR="00467957" w:rsidRDefault="00467957" w:rsidP="009C7B9C">
      <w:pPr>
        <w:jc w:val="both"/>
        <w:rPr>
          <w:rFonts w:ascii="Arial" w:hAnsi="Arial" w:cs="Arial"/>
          <w:sz w:val="24"/>
          <w:szCs w:val="24"/>
        </w:rPr>
      </w:pPr>
    </w:p>
    <w:p w14:paraId="354EC823" w14:textId="77777777" w:rsidR="003E47C1" w:rsidRDefault="003E47C1" w:rsidP="009C7B9C">
      <w:pPr>
        <w:jc w:val="both"/>
        <w:rPr>
          <w:rFonts w:ascii="Arial" w:hAnsi="Arial" w:cs="Arial"/>
          <w:sz w:val="24"/>
          <w:szCs w:val="24"/>
        </w:rPr>
      </w:pPr>
    </w:p>
    <w:p w14:paraId="330AC99F" w14:textId="77777777" w:rsidR="0024520A" w:rsidRPr="009C7B9C" w:rsidRDefault="0024520A" w:rsidP="009C7B9C">
      <w:pPr>
        <w:tabs>
          <w:tab w:val="left" w:pos="1418"/>
          <w:tab w:val="left" w:pos="1701"/>
          <w:tab w:val="left" w:pos="1843"/>
          <w:tab w:val="left" w:pos="1985"/>
        </w:tabs>
        <w:spacing w:line="360" w:lineRule="auto"/>
        <w:jc w:val="both"/>
        <w:rPr>
          <w:rFonts w:ascii="Arial" w:hAnsi="Arial" w:cs="Arial"/>
        </w:rPr>
      </w:pPr>
    </w:p>
    <w:sectPr w:rsidR="0024520A" w:rsidRPr="009C7B9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9C3E6" w14:textId="77777777" w:rsidR="005D2CA8" w:rsidRDefault="005D2CA8" w:rsidP="0092398B">
      <w:pPr>
        <w:spacing w:after="0" w:line="240" w:lineRule="auto"/>
      </w:pPr>
      <w:r>
        <w:separator/>
      </w:r>
    </w:p>
  </w:endnote>
  <w:endnote w:type="continuationSeparator" w:id="0">
    <w:p w14:paraId="5B4232BC" w14:textId="77777777" w:rsidR="005D2CA8" w:rsidRDefault="005D2CA8"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C7A8E" w14:textId="77777777" w:rsidR="007457E6" w:rsidRDefault="007457E6">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FA5AA" w14:textId="77777777" w:rsidR="005D2CA8" w:rsidRDefault="005D2CA8" w:rsidP="0092398B">
      <w:pPr>
        <w:spacing w:after="0" w:line="240" w:lineRule="auto"/>
      </w:pPr>
      <w:r>
        <w:separator/>
      </w:r>
    </w:p>
  </w:footnote>
  <w:footnote w:type="continuationSeparator" w:id="0">
    <w:p w14:paraId="59BC9785" w14:textId="77777777" w:rsidR="005D2CA8" w:rsidRDefault="005D2CA8" w:rsidP="009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15CBF"/>
    <w:rsid w:val="000A0A7C"/>
    <w:rsid w:val="000B20BF"/>
    <w:rsid w:val="000F5818"/>
    <w:rsid w:val="000F752E"/>
    <w:rsid w:val="00114CE6"/>
    <w:rsid w:val="00136D40"/>
    <w:rsid w:val="001A621C"/>
    <w:rsid w:val="00204E21"/>
    <w:rsid w:val="00226C86"/>
    <w:rsid w:val="00233CEA"/>
    <w:rsid w:val="002401B8"/>
    <w:rsid w:val="0024520A"/>
    <w:rsid w:val="00256465"/>
    <w:rsid w:val="002959BE"/>
    <w:rsid w:val="002E1773"/>
    <w:rsid w:val="002E5D4F"/>
    <w:rsid w:val="00307AC7"/>
    <w:rsid w:val="00320AD2"/>
    <w:rsid w:val="00335548"/>
    <w:rsid w:val="00364836"/>
    <w:rsid w:val="00373EA2"/>
    <w:rsid w:val="00394CF9"/>
    <w:rsid w:val="003A33C8"/>
    <w:rsid w:val="003C2B5A"/>
    <w:rsid w:val="003C640C"/>
    <w:rsid w:val="003D5715"/>
    <w:rsid w:val="003E2FA0"/>
    <w:rsid w:val="003E47C1"/>
    <w:rsid w:val="003E6AF4"/>
    <w:rsid w:val="003F0794"/>
    <w:rsid w:val="004164C7"/>
    <w:rsid w:val="00467957"/>
    <w:rsid w:val="004C11D3"/>
    <w:rsid w:val="004D085C"/>
    <w:rsid w:val="00544AB7"/>
    <w:rsid w:val="00562C28"/>
    <w:rsid w:val="00580943"/>
    <w:rsid w:val="00584F6B"/>
    <w:rsid w:val="005858B7"/>
    <w:rsid w:val="0058752D"/>
    <w:rsid w:val="005959AC"/>
    <w:rsid w:val="005A2120"/>
    <w:rsid w:val="005B7F87"/>
    <w:rsid w:val="005D2CA8"/>
    <w:rsid w:val="005E14B9"/>
    <w:rsid w:val="0061049C"/>
    <w:rsid w:val="00620BEF"/>
    <w:rsid w:val="00650F67"/>
    <w:rsid w:val="006601B9"/>
    <w:rsid w:val="006610D5"/>
    <w:rsid w:val="006845A6"/>
    <w:rsid w:val="006E58BE"/>
    <w:rsid w:val="006F6331"/>
    <w:rsid w:val="007457E6"/>
    <w:rsid w:val="00775EFD"/>
    <w:rsid w:val="00784D31"/>
    <w:rsid w:val="007F550B"/>
    <w:rsid w:val="00802EA2"/>
    <w:rsid w:val="00827786"/>
    <w:rsid w:val="0085615E"/>
    <w:rsid w:val="0089034E"/>
    <w:rsid w:val="008C6B37"/>
    <w:rsid w:val="008E2C8F"/>
    <w:rsid w:val="008F7B0B"/>
    <w:rsid w:val="0092398B"/>
    <w:rsid w:val="00924056"/>
    <w:rsid w:val="00930969"/>
    <w:rsid w:val="00944D70"/>
    <w:rsid w:val="009927C6"/>
    <w:rsid w:val="009C31FD"/>
    <w:rsid w:val="009C7B9C"/>
    <w:rsid w:val="00A27E43"/>
    <w:rsid w:val="00A37DCB"/>
    <w:rsid w:val="00A47D74"/>
    <w:rsid w:val="00A76576"/>
    <w:rsid w:val="00B005B7"/>
    <w:rsid w:val="00B24C29"/>
    <w:rsid w:val="00B45685"/>
    <w:rsid w:val="00B710E5"/>
    <w:rsid w:val="00B94E2A"/>
    <w:rsid w:val="00BD2338"/>
    <w:rsid w:val="00BF1258"/>
    <w:rsid w:val="00C02253"/>
    <w:rsid w:val="00C34EB5"/>
    <w:rsid w:val="00C52102"/>
    <w:rsid w:val="00C57597"/>
    <w:rsid w:val="00C76122"/>
    <w:rsid w:val="00C83674"/>
    <w:rsid w:val="00CE0768"/>
    <w:rsid w:val="00CF22A1"/>
    <w:rsid w:val="00D22FB1"/>
    <w:rsid w:val="00D30E46"/>
    <w:rsid w:val="00D71919"/>
    <w:rsid w:val="00D755D9"/>
    <w:rsid w:val="00DF3F5A"/>
    <w:rsid w:val="00E11F4C"/>
    <w:rsid w:val="00E1256D"/>
    <w:rsid w:val="00E32F01"/>
    <w:rsid w:val="00E52191"/>
    <w:rsid w:val="00E55DB8"/>
    <w:rsid w:val="00EC05DF"/>
    <w:rsid w:val="00ED048B"/>
    <w:rsid w:val="00F229C8"/>
    <w:rsid w:val="00F35328"/>
    <w:rsid w:val="00F50E60"/>
    <w:rsid w:val="00F70136"/>
    <w:rsid w:val="00FD507A"/>
    <w:rsid w:val="00FF43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character" w:styleId="Hipervnculo">
    <w:name w:val="Hyperlink"/>
    <w:basedOn w:val="Fuentedeprrafopredeter"/>
    <w:uiPriority w:val="99"/>
    <w:semiHidden/>
    <w:unhideWhenUsed/>
    <w:rsid w:val="005B7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884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2024-09-03T11:42:00Z</cp:lastPrinted>
  <dcterms:created xsi:type="dcterms:W3CDTF">2024-09-03T11:43:00Z</dcterms:created>
  <dcterms:modified xsi:type="dcterms:W3CDTF">2024-09-03T11:43:00Z</dcterms:modified>
</cp:coreProperties>
</file>