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FUNDAMENTOS</w:t>
      </w:r>
    </w:p>
    <w:p w:rsidR="00000000" w:rsidDel="00000000" w:rsidP="00000000" w:rsidRDefault="00000000" w:rsidRPr="00000000" w14:paraId="00000002">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año, una vez más, la ciudad de Rosario del Tala  se dispone a desarrollar un espacio de promoción para la Pequeña y Mediana Empresa, Microemprendedores y Artesanos, en ocasión de la </w:t>
      </w:r>
      <w:r w:rsidDel="00000000" w:rsidR="00000000" w:rsidRPr="00000000">
        <w:rPr>
          <w:rFonts w:ascii="Arial" w:cs="Arial" w:eastAsia="Arial" w:hAnsi="Arial"/>
          <w:b w:val="1"/>
          <w:sz w:val="24"/>
          <w:szCs w:val="24"/>
          <w:rtl w:val="0"/>
        </w:rPr>
        <w:t xml:space="preserve">27° Expo Pymes Tala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3">
      <w:pPr>
        <w:spacing w:after="240" w:before="240" w:lineRule="auto"/>
        <w:ind w:firstLine="7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Expo Pymes Tala surge en los años 89/90, impulsada por un grupo de vecinos que organizaron una exposición artesanal y laboral, con la modestia de lo incipiente, que congregó a artesanos locales y muestras de trabajos escolares locales.</w:t>
      </w:r>
    </w:p>
    <w:p w:rsidR="00000000" w:rsidDel="00000000" w:rsidP="00000000" w:rsidRDefault="00000000" w:rsidRPr="00000000" w14:paraId="00000004">
      <w:pPr>
        <w:spacing w:after="240" w:before="240" w:lineRule="auto"/>
        <w:ind w:firstLine="7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Esa iniciativa ha venido creciendo con el tiempo hasta transformarse en uno de los acontecimientos de mayor relevancia de Rosario del Tala, marcando como ícono la Expo Pymes Tala dotada de perfiles industriales, laborales, artesanales y promocionales.</w:t>
      </w:r>
    </w:p>
    <w:p w:rsidR="00000000" w:rsidDel="00000000" w:rsidP="00000000" w:rsidRDefault="00000000" w:rsidRPr="00000000" w14:paraId="00000005">
      <w:pPr>
        <w:spacing w:after="240" w:before="240" w:lineRule="auto"/>
        <w:ind w:firstLine="7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principal objetivo de la Expo, es brindar la posibilidad de que los participantes puedan exponer sus productos y/o servicios, generar contactos comerciales, y a su vez asistir a las propuestas de charlas y capacitación, generando un ámbito propicio para pequeñas y medianas empresas, microemprendedores y artesanos de la región, escuelas y otras instituciones.</w:t>
      </w:r>
    </w:p>
    <w:p w:rsidR="00000000" w:rsidDel="00000000" w:rsidP="00000000" w:rsidRDefault="00000000" w:rsidRPr="00000000" w14:paraId="00000006">
      <w:pPr>
        <w:spacing w:after="240" w:before="240" w:lineRule="auto"/>
        <w:ind w:firstLine="7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primeras ediciones de esta exposición se realizaban en calle 7 de Noviembre de esa localidad, luego durante algunos años no se desarrolló el evento hasta que el municipio decide retomarlo, considerando que se trataba de una iniciativa pionera en la región. Desde allí, ese proyecto viene creciendo año a año, lo que los ha llevado a afectar parte del</w:t>
      </w:r>
      <w:r w:rsidDel="00000000" w:rsidR="00000000" w:rsidRPr="00000000">
        <w:rPr>
          <w:rFonts w:ascii="Arial" w:cs="Arial" w:eastAsia="Arial" w:hAnsi="Arial"/>
          <w:sz w:val="24"/>
          <w:szCs w:val="24"/>
          <w:rtl w:val="0"/>
        </w:rPr>
        <w:t xml:space="preserve"> predio adyacente a la vieja estación de ferrocarril, en calle H. Yrigoyen y Kirchner, un espacio más propicio para ese despliegue y a su vez permite disfrutar del ambiente y de los espectáculos que se brindaran.</w:t>
      </w:r>
    </w:p>
    <w:p w:rsidR="00000000" w:rsidDel="00000000" w:rsidP="00000000" w:rsidRDefault="00000000" w:rsidRPr="00000000" w14:paraId="00000007">
      <w:pPr>
        <w:spacing w:after="240" w:before="240" w:lineRule="auto"/>
        <w:ind w:firstLine="7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espera gran afluencia de participantes y público general durante los días en que se desarrolla el evento, considerándose elemental para la proyección de Rosario del Tala hacia el futuro.</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expuesto, solicito a mis pares que me acompañen con la aprobación del presente proyecto de declaración.</w:t>
      </w:r>
      <w:r w:rsidDel="00000000" w:rsidR="00000000" w:rsidRPr="00000000">
        <w:br w:type="page"/>
      </w:r>
      <w:r w:rsidDel="00000000" w:rsidR="00000000" w:rsidRPr="00000000">
        <w:rPr>
          <w:rtl w:val="0"/>
        </w:rPr>
      </w:r>
    </w:p>
    <w:p w:rsidR="00000000" w:rsidDel="00000000" w:rsidP="00000000" w:rsidRDefault="00000000" w:rsidRPr="00000000" w14:paraId="00000009">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 HONORABLE CÁMARA DE SENADORES DE LA PROVINCIA DE ENTRE RÍOS</w:t>
      </w:r>
    </w:p>
    <w:p w:rsidR="00000000" w:rsidDel="00000000" w:rsidP="00000000" w:rsidRDefault="00000000" w:rsidRPr="00000000" w14:paraId="0000000A">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DECLARA:</w:t>
      </w:r>
    </w:p>
    <w:p w:rsidR="00000000" w:rsidDel="00000000" w:rsidP="00000000" w:rsidRDefault="00000000" w:rsidRPr="00000000" w14:paraId="0000000B">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PRIMERO: De interés legislativo la celebración de la “27º EXPO PYMES TALA”, espacio de promoción para la Pequeña y Mediana Empresa, Microemprendedores y Artesanos”, a desarrollarse durante los días 9 y 10 de Noviembre del corriente año, en la localidad de Rosario del Tala.</w:t>
      </w:r>
    </w:p>
    <w:p w:rsidR="00000000" w:rsidDel="00000000" w:rsidP="00000000" w:rsidRDefault="00000000" w:rsidRPr="00000000" w14:paraId="0000000C">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Comuníquese y remítase copia a la Presidencia Municipal de Rosario del Tala, publíquese y oportunamente archívese.</w:t>
      </w:r>
      <w:r w:rsidDel="00000000" w:rsidR="00000000" w:rsidRPr="00000000">
        <w:rPr>
          <w:rtl w:val="0"/>
        </w:rPr>
      </w:r>
    </w:p>
    <w:sectPr>
      <w:headerReference r:id="rId6" w:type="default"/>
      <w:footerReference r:id="rId7" w:type="default"/>
      <w:pgSz w:h="16838" w:w="11906" w:orient="portrait"/>
      <w:pgMar w:bottom="1133.8582677165355" w:top="1133.8582677165355"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86550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20130" cy="86550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E">
    <w:pPr>
      <w:rPr/>
    </w:pPr>
    <w:r w:rsidDel="00000000" w:rsidR="00000000" w:rsidRPr="00000000">
      <w:rPr/>
      <w:drawing>
        <wp:inline distB="0" distT="0" distL="0" distR="0">
          <wp:extent cx="6119820" cy="889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9820" cy="889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