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951E" w14:textId="77777777" w:rsidR="00DE5CD9" w:rsidRPr="00F56B1D" w:rsidRDefault="00DE5CD9" w:rsidP="00035D5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E487A27" w14:textId="01CE29F5" w:rsidR="00035D55" w:rsidRDefault="00035D55" w:rsidP="008F5C7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4F2FA92B" wp14:editId="2B3094EE">
            <wp:extent cx="2057400" cy="1133475"/>
            <wp:effectExtent l="0" t="0" r="0" b="9525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29D8" w14:textId="40BF2430" w:rsidR="00035D55" w:rsidRDefault="001417A8" w:rsidP="00A85A0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Bloque </w:t>
      </w:r>
      <w:r w:rsidR="00AB5AF9">
        <w:rPr>
          <w:rFonts w:ascii="Arial" w:hAnsi="Arial" w:cs="Arial"/>
          <w:b/>
          <w:bCs/>
          <w:sz w:val="24"/>
          <w:szCs w:val="24"/>
        </w:rPr>
        <w:t>de Senadores de la Provincia</w:t>
      </w:r>
      <w:r w:rsidR="008F5C74">
        <w:rPr>
          <w:rFonts w:ascii="Arial" w:hAnsi="Arial" w:cs="Arial"/>
          <w:b/>
          <w:bCs/>
          <w:sz w:val="24"/>
          <w:szCs w:val="24"/>
        </w:rPr>
        <w:t>.</w:t>
      </w:r>
    </w:p>
    <w:p w14:paraId="1C0D0F4E" w14:textId="62F01297" w:rsidR="00035D55" w:rsidRDefault="00035D55" w:rsidP="00D635D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F0604FF" w14:textId="77777777" w:rsidR="00D635D9" w:rsidRDefault="00D635D9" w:rsidP="00D635D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4FA71D2" w14:textId="77777777" w:rsidR="00D635D9" w:rsidRDefault="00D635D9" w:rsidP="00D635D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34D46BF4" w14:textId="77777777" w:rsidR="00DE5CD9" w:rsidRPr="00F56B1D" w:rsidRDefault="00DE5CD9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25E68904" w14:textId="77777777" w:rsidR="003F54BC" w:rsidRDefault="00DE5CD9" w:rsidP="003F54B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DECLARA</w:t>
      </w:r>
      <w:r w:rsidR="009000C2">
        <w:rPr>
          <w:rFonts w:ascii="Arial" w:hAnsi="Arial" w:cs="Arial"/>
          <w:b/>
          <w:bCs/>
          <w:sz w:val="24"/>
          <w:szCs w:val="24"/>
        </w:rPr>
        <w:t>:</w:t>
      </w:r>
    </w:p>
    <w:p w14:paraId="186D3B5B" w14:textId="77777777" w:rsidR="003F54BC" w:rsidRDefault="003F54BC" w:rsidP="003F54B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8F6D07" w14:textId="77777777" w:rsidR="003F54BC" w:rsidRDefault="003F54BC" w:rsidP="003F147D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DDDF6A" w14:textId="29F0E900" w:rsidR="00035D55" w:rsidRDefault="00A01064" w:rsidP="003F147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035D55" w:rsidRPr="00035D55">
        <w:rPr>
          <w:rFonts w:ascii="Arial" w:hAnsi="Arial" w:cs="Arial"/>
          <w:b/>
          <w:sz w:val="24"/>
          <w:szCs w:val="24"/>
        </w:rPr>
        <w:t>RIMERO:</w:t>
      </w:r>
      <w:r w:rsidR="00DE5CD9" w:rsidRPr="00F56B1D">
        <w:rPr>
          <w:rFonts w:ascii="Arial" w:hAnsi="Arial" w:cs="Arial"/>
          <w:sz w:val="24"/>
          <w:szCs w:val="24"/>
        </w:rPr>
        <w:t xml:space="preserve"> De interés de </w:t>
      </w:r>
      <w:r w:rsidR="00547543">
        <w:rPr>
          <w:rFonts w:ascii="Arial" w:hAnsi="Arial" w:cs="Arial"/>
          <w:sz w:val="24"/>
          <w:szCs w:val="24"/>
        </w:rPr>
        <w:t>para esta H. Cámara de</w:t>
      </w:r>
      <w:r w:rsidR="00933D60">
        <w:rPr>
          <w:rFonts w:ascii="Arial" w:hAnsi="Arial" w:cs="Arial"/>
          <w:sz w:val="24"/>
          <w:szCs w:val="24"/>
        </w:rPr>
        <w:t xml:space="preserve"> Senadores </w:t>
      </w:r>
      <w:r w:rsidR="00840FAF">
        <w:rPr>
          <w:rFonts w:ascii="Arial" w:hAnsi="Arial" w:cs="Arial"/>
          <w:sz w:val="24"/>
          <w:szCs w:val="24"/>
        </w:rPr>
        <w:t>el XII Congreso</w:t>
      </w:r>
      <w:r w:rsidR="00F223AF">
        <w:rPr>
          <w:rFonts w:ascii="Arial" w:hAnsi="Arial" w:cs="Arial"/>
          <w:sz w:val="24"/>
          <w:szCs w:val="24"/>
        </w:rPr>
        <w:t xml:space="preserve"> Internacional </w:t>
      </w:r>
      <w:r w:rsidR="00EB635A">
        <w:rPr>
          <w:rFonts w:ascii="Arial" w:hAnsi="Arial" w:cs="Arial"/>
          <w:sz w:val="24"/>
          <w:szCs w:val="24"/>
        </w:rPr>
        <w:t xml:space="preserve">de Innovación y </w:t>
      </w:r>
      <w:r w:rsidR="00117368">
        <w:rPr>
          <w:rFonts w:ascii="Arial" w:hAnsi="Arial" w:cs="Arial"/>
          <w:sz w:val="24"/>
          <w:szCs w:val="24"/>
        </w:rPr>
        <w:t xml:space="preserve">Emprendimiento </w:t>
      </w:r>
      <w:r w:rsidR="00BB7F8B">
        <w:rPr>
          <w:rFonts w:ascii="Arial" w:hAnsi="Arial" w:cs="Arial"/>
          <w:sz w:val="24"/>
          <w:szCs w:val="24"/>
        </w:rPr>
        <w:t xml:space="preserve">AFIDE 2024, que se realizará </w:t>
      </w:r>
      <w:r w:rsidR="0006116F">
        <w:rPr>
          <w:rFonts w:ascii="Arial" w:hAnsi="Arial" w:cs="Arial"/>
          <w:sz w:val="24"/>
          <w:szCs w:val="24"/>
        </w:rPr>
        <w:t>desde el 3 al 6 de septiembre en la ciudad de Paraná.</w:t>
      </w:r>
    </w:p>
    <w:p w14:paraId="524AEB1C" w14:textId="1ADA1B1F" w:rsidR="00A01064" w:rsidRDefault="003049EF" w:rsidP="003F147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3709">
        <w:rPr>
          <w:rFonts w:ascii="Arial" w:hAnsi="Arial" w:cs="Arial"/>
          <w:b/>
          <w:bCs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: Comuníquese </w:t>
      </w:r>
      <w:r w:rsidR="00E91171">
        <w:rPr>
          <w:rFonts w:ascii="Arial" w:hAnsi="Arial" w:cs="Arial"/>
          <w:sz w:val="24"/>
          <w:szCs w:val="24"/>
        </w:rPr>
        <w:t>a</w:t>
      </w:r>
      <w:r w:rsidR="00FB669A">
        <w:rPr>
          <w:rFonts w:ascii="Arial" w:hAnsi="Arial" w:cs="Arial"/>
          <w:sz w:val="24"/>
          <w:szCs w:val="24"/>
        </w:rPr>
        <w:t xml:space="preserve"> la Secretaria de  Desarrollo</w:t>
      </w:r>
      <w:r w:rsidR="00CB10A1">
        <w:rPr>
          <w:rFonts w:ascii="Arial" w:hAnsi="Arial" w:cs="Arial"/>
          <w:sz w:val="24"/>
          <w:szCs w:val="24"/>
        </w:rPr>
        <w:t xml:space="preserve"> Productivo y Emprendedor de la Provincia. </w:t>
      </w:r>
    </w:p>
    <w:p w14:paraId="1299E76A" w14:textId="77777777" w:rsidR="00D13F09" w:rsidRDefault="00D13F09" w:rsidP="003F147D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CE6A48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42BA3D7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696333E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497C88C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F671DA2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7552ADF" w14:textId="5345C318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AE9B071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3E07F84" w14:textId="77777777" w:rsidR="008A36D0" w:rsidRDefault="008A36D0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B060E0F" w14:textId="77777777" w:rsidR="008A36D0" w:rsidRDefault="008A36D0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DCED03" w14:textId="77777777" w:rsidR="008A36D0" w:rsidRDefault="008A36D0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764929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4726A52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18674F63" w14:textId="4275BE58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5B39C4E0" wp14:editId="5242B70A">
            <wp:extent cx="2057400" cy="1133475"/>
            <wp:effectExtent l="0" t="0" r="0" b="9525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21F57" w14:textId="681B2E7C" w:rsidR="008F5C74" w:rsidRPr="008F5C74" w:rsidRDefault="008F5C74" w:rsidP="00DE5CD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F5C74">
        <w:rPr>
          <w:rFonts w:ascii="Arial" w:hAnsi="Arial" w:cs="Arial"/>
          <w:b/>
          <w:bCs/>
          <w:sz w:val="24"/>
          <w:szCs w:val="24"/>
        </w:rPr>
        <w:t>Bloque de Senadores de la Provincia.</w:t>
      </w:r>
    </w:p>
    <w:p w14:paraId="4E5D59BD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6DEFA4BC" w14:textId="5A56990F" w:rsidR="00DE5CD9" w:rsidRPr="00F45F90" w:rsidRDefault="00DA42B7" w:rsidP="00E011F7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FUNDAMENTOS </w:t>
      </w:r>
    </w:p>
    <w:p w14:paraId="22444D92" w14:textId="3AD2520D" w:rsidR="00786723" w:rsidRDefault="00786723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</w:t>
      </w:r>
      <w:r w:rsidR="009E1AD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Presidente, </w:t>
      </w:r>
    </w:p>
    <w:p w14:paraId="776683C3" w14:textId="0ABE8070" w:rsidR="00121838" w:rsidRDefault="00121838" w:rsidP="00D849B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XII Congreso Internacional de Innovación y Emprendimiento AFIDE 2024, que se realizará desde el 3 al 6 de septiembre en la ciudad de Paraná</w:t>
      </w:r>
      <w:r w:rsidR="00E518B8">
        <w:rPr>
          <w:rFonts w:ascii="Arial" w:hAnsi="Arial" w:cs="Arial"/>
          <w:sz w:val="24"/>
          <w:szCs w:val="24"/>
        </w:rPr>
        <w:t>, es</w:t>
      </w:r>
      <w:r w:rsidR="00E62F94">
        <w:rPr>
          <w:rFonts w:ascii="Arial" w:hAnsi="Arial" w:cs="Arial"/>
          <w:sz w:val="24"/>
          <w:szCs w:val="24"/>
        </w:rPr>
        <w:t xml:space="preserve"> </w:t>
      </w:r>
      <w:r w:rsidR="007D2FB7">
        <w:rPr>
          <w:rFonts w:ascii="Arial" w:hAnsi="Arial" w:cs="Arial"/>
          <w:sz w:val="24"/>
          <w:szCs w:val="24"/>
        </w:rPr>
        <w:t xml:space="preserve">impulsado </w:t>
      </w:r>
      <w:r w:rsidR="00E62F94">
        <w:rPr>
          <w:rFonts w:ascii="Arial" w:hAnsi="Arial" w:cs="Arial"/>
          <w:sz w:val="24"/>
          <w:szCs w:val="24"/>
        </w:rPr>
        <w:t xml:space="preserve">por la </w:t>
      </w:r>
      <w:r w:rsidR="00D02CF2">
        <w:rPr>
          <w:rFonts w:ascii="Arial" w:hAnsi="Arial" w:cs="Arial"/>
          <w:sz w:val="24"/>
          <w:szCs w:val="24"/>
        </w:rPr>
        <w:t xml:space="preserve">Asociación </w:t>
      </w:r>
      <w:r w:rsidR="00732CB9">
        <w:rPr>
          <w:rFonts w:ascii="Arial" w:hAnsi="Arial" w:cs="Arial"/>
          <w:sz w:val="24"/>
          <w:szCs w:val="24"/>
        </w:rPr>
        <w:t xml:space="preserve">para la </w:t>
      </w:r>
      <w:r w:rsidR="004E5817">
        <w:rPr>
          <w:rFonts w:ascii="Arial" w:hAnsi="Arial" w:cs="Arial"/>
          <w:sz w:val="24"/>
          <w:szCs w:val="24"/>
        </w:rPr>
        <w:t>F</w:t>
      </w:r>
      <w:r w:rsidR="00732CB9">
        <w:rPr>
          <w:rFonts w:ascii="Arial" w:hAnsi="Arial" w:cs="Arial"/>
          <w:sz w:val="24"/>
          <w:szCs w:val="24"/>
        </w:rPr>
        <w:t xml:space="preserve">ormación, </w:t>
      </w:r>
      <w:r w:rsidR="00B7355A">
        <w:rPr>
          <w:rFonts w:ascii="Arial" w:hAnsi="Arial" w:cs="Arial"/>
          <w:sz w:val="24"/>
          <w:szCs w:val="24"/>
        </w:rPr>
        <w:t>Investigación</w:t>
      </w:r>
      <w:r w:rsidR="006115D5">
        <w:rPr>
          <w:rFonts w:ascii="Arial" w:hAnsi="Arial" w:cs="Arial"/>
          <w:sz w:val="24"/>
          <w:szCs w:val="24"/>
        </w:rPr>
        <w:t xml:space="preserve"> y Desarrollo </w:t>
      </w:r>
      <w:r w:rsidR="00A67607">
        <w:rPr>
          <w:rFonts w:ascii="Arial" w:hAnsi="Arial" w:cs="Arial"/>
          <w:sz w:val="24"/>
          <w:szCs w:val="24"/>
        </w:rPr>
        <w:t xml:space="preserve">del Emprendimiento </w:t>
      </w:r>
      <w:r w:rsidR="00B30828">
        <w:rPr>
          <w:rFonts w:ascii="Arial" w:hAnsi="Arial" w:cs="Arial"/>
          <w:sz w:val="24"/>
          <w:szCs w:val="24"/>
        </w:rPr>
        <w:t xml:space="preserve">de la Universidad </w:t>
      </w:r>
      <w:r w:rsidR="00517E78">
        <w:rPr>
          <w:rFonts w:ascii="Arial" w:hAnsi="Arial" w:cs="Arial"/>
          <w:sz w:val="24"/>
          <w:szCs w:val="24"/>
        </w:rPr>
        <w:t xml:space="preserve">de Salamanca </w:t>
      </w:r>
      <w:r w:rsidR="007D2FB7">
        <w:rPr>
          <w:rFonts w:ascii="Arial" w:hAnsi="Arial" w:cs="Arial"/>
          <w:sz w:val="24"/>
          <w:szCs w:val="24"/>
        </w:rPr>
        <w:t xml:space="preserve">de España. </w:t>
      </w:r>
    </w:p>
    <w:p w14:paraId="42255C2E" w14:textId="44582601" w:rsidR="007D2FB7" w:rsidRDefault="009017EE" w:rsidP="00D849B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motivo principal de dicho Congreso es </w:t>
      </w:r>
      <w:r w:rsidR="00F87054">
        <w:rPr>
          <w:rFonts w:ascii="Arial" w:hAnsi="Arial" w:cs="Arial"/>
          <w:sz w:val="24"/>
          <w:szCs w:val="24"/>
        </w:rPr>
        <w:t xml:space="preserve">fomentar un entorno propicio </w:t>
      </w:r>
      <w:r w:rsidR="004E5817">
        <w:rPr>
          <w:rFonts w:ascii="Arial" w:hAnsi="Arial" w:cs="Arial"/>
          <w:sz w:val="24"/>
          <w:szCs w:val="24"/>
        </w:rPr>
        <w:t xml:space="preserve">para el desarrollo del </w:t>
      </w:r>
      <w:r w:rsidR="00823FCC">
        <w:rPr>
          <w:rFonts w:ascii="Arial" w:hAnsi="Arial" w:cs="Arial"/>
          <w:sz w:val="24"/>
          <w:szCs w:val="24"/>
        </w:rPr>
        <w:t xml:space="preserve">emprendimiento, </w:t>
      </w:r>
      <w:r w:rsidR="00724C37">
        <w:rPr>
          <w:rFonts w:ascii="Arial" w:hAnsi="Arial" w:cs="Arial"/>
          <w:sz w:val="24"/>
          <w:szCs w:val="24"/>
        </w:rPr>
        <w:t xml:space="preserve">fusionando el conocimiento </w:t>
      </w:r>
      <w:r w:rsidR="00463CAE">
        <w:rPr>
          <w:rFonts w:ascii="Arial" w:hAnsi="Arial" w:cs="Arial"/>
          <w:sz w:val="24"/>
          <w:szCs w:val="24"/>
        </w:rPr>
        <w:t xml:space="preserve">académico, la experiencia </w:t>
      </w:r>
      <w:r w:rsidR="00E34882">
        <w:rPr>
          <w:rFonts w:ascii="Arial" w:hAnsi="Arial" w:cs="Arial"/>
          <w:sz w:val="24"/>
          <w:szCs w:val="24"/>
        </w:rPr>
        <w:t xml:space="preserve">empresarial </w:t>
      </w:r>
      <w:r w:rsidR="00B43E41">
        <w:rPr>
          <w:rFonts w:ascii="Arial" w:hAnsi="Arial" w:cs="Arial"/>
          <w:sz w:val="24"/>
          <w:szCs w:val="24"/>
        </w:rPr>
        <w:t xml:space="preserve">y la creatividad. </w:t>
      </w:r>
    </w:p>
    <w:p w14:paraId="155663F2" w14:textId="2828D68E" w:rsidR="00D13F09" w:rsidRDefault="00A4053D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XII Congreso AFIDE tendrá lugar en el Centro de Convenciones Paraná </w:t>
      </w:r>
      <w:r w:rsidR="00881DD1">
        <w:rPr>
          <w:rFonts w:ascii="Arial" w:hAnsi="Arial" w:cs="Arial"/>
          <w:sz w:val="24"/>
          <w:szCs w:val="24"/>
        </w:rPr>
        <w:t xml:space="preserve">y promete </w:t>
      </w:r>
      <w:r w:rsidR="006E308D">
        <w:rPr>
          <w:rFonts w:ascii="Arial" w:hAnsi="Arial" w:cs="Arial"/>
          <w:sz w:val="24"/>
          <w:szCs w:val="24"/>
        </w:rPr>
        <w:t xml:space="preserve">ser un espacio enriquecedor </w:t>
      </w:r>
      <w:r w:rsidR="00675D27">
        <w:rPr>
          <w:rFonts w:ascii="Arial" w:hAnsi="Arial" w:cs="Arial"/>
          <w:sz w:val="24"/>
          <w:szCs w:val="24"/>
        </w:rPr>
        <w:t xml:space="preserve">para impulsar el </w:t>
      </w:r>
      <w:r w:rsidR="00C654D7">
        <w:rPr>
          <w:rFonts w:ascii="Arial" w:hAnsi="Arial" w:cs="Arial"/>
          <w:sz w:val="24"/>
          <w:szCs w:val="24"/>
        </w:rPr>
        <w:t xml:space="preserve">emprendimiento como motor </w:t>
      </w:r>
      <w:r w:rsidR="00233036">
        <w:rPr>
          <w:rFonts w:ascii="Arial" w:hAnsi="Arial" w:cs="Arial"/>
          <w:sz w:val="24"/>
          <w:szCs w:val="24"/>
        </w:rPr>
        <w:t xml:space="preserve">de desarrollo económico </w:t>
      </w:r>
      <w:r w:rsidR="00534001">
        <w:rPr>
          <w:rFonts w:ascii="Arial" w:hAnsi="Arial" w:cs="Arial"/>
          <w:sz w:val="24"/>
          <w:szCs w:val="24"/>
        </w:rPr>
        <w:t xml:space="preserve">de la región </w:t>
      </w:r>
      <w:r w:rsidR="008E25DE">
        <w:rPr>
          <w:rFonts w:ascii="Arial" w:hAnsi="Arial" w:cs="Arial"/>
          <w:sz w:val="24"/>
          <w:szCs w:val="24"/>
        </w:rPr>
        <w:t xml:space="preserve">y más allá. </w:t>
      </w:r>
    </w:p>
    <w:p w14:paraId="5F1B2E68" w14:textId="0B06F581" w:rsidR="008E25DE" w:rsidRDefault="008E25DE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expuesto, se solicita aprobar esta de declaración de interés legislativo. </w:t>
      </w:r>
    </w:p>
    <w:p w14:paraId="25F5DE71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017C45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63548F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CAA34E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340894" w14:textId="77777777" w:rsidR="001F3464" w:rsidRDefault="001F3464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D366627" w14:textId="77777777" w:rsidR="00DE5CD9" w:rsidRDefault="00DE5CD9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48EBB07B" w14:textId="77777777" w:rsidR="00DE5CD9" w:rsidRDefault="00DE5CD9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C10F5E8" w14:textId="77777777" w:rsidR="00035D55" w:rsidRDefault="00035D55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71B6A590" w14:textId="77777777" w:rsidR="00035D55" w:rsidRDefault="00035D55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2EC90038" w14:textId="6B068CE8" w:rsidR="00DE5CD9" w:rsidRDefault="00DE5CD9" w:rsidP="009E1AD1">
      <w:pPr>
        <w:spacing w:line="360" w:lineRule="auto"/>
      </w:pPr>
    </w:p>
    <w:sectPr w:rsidR="00DE5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D19AF"/>
    <w:multiLevelType w:val="hybridMultilevel"/>
    <w:tmpl w:val="13EA5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D9"/>
    <w:rsid w:val="00035D55"/>
    <w:rsid w:val="0006116F"/>
    <w:rsid w:val="00061C6F"/>
    <w:rsid w:val="00093644"/>
    <w:rsid w:val="00112DFD"/>
    <w:rsid w:val="00117368"/>
    <w:rsid w:val="00121838"/>
    <w:rsid w:val="001417A8"/>
    <w:rsid w:val="001F01DB"/>
    <w:rsid w:val="001F3464"/>
    <w:rsid w:val="00216941"/>
    <w:rsid w:val="00233036"/>
    <w:rsid w:val="00303AF9"/>
    <w:rsid w:val="003049EF"/>
    <w:rsid w:val="003620A0"/>
    <w:rsid w:val="003C4338"/>
    <w:rsid w:val="003F147D"/>
    <w:rsid w:val="003F54BC"/>
    <w:rsid w:val="00411117"/>
    <w:rsid w:val="00414CA4"/>
    <w:rsid w:val="004164EF"/>
    <w:rsid w:val="00435CF5"/>
    <w:rsid w:val="00460CD8"/>
    <w:rsid w:val="00463CAE"/>
    <w:rsid w:val="004B2293"/>
    <w:rsid w:val="004D3D4E"/>
    <w:rsid w:val="004E0994"/>
    <w:rsid w:val="004E5817"/>
    <w:rsid w:val="00517E78"/>
    <w:rsid w:val="00534001"/>
    <w:rsid w:val="00547543"/>
    <w:rsid w:val="00563C89"/>
    <w:rsid w:val="00575A27"/>
    <w:rsid w:val="005A7097"/>
    <w:rsid w:val="005D22D1"/>
    <w:rsid w:val="005D5126"/>
    <w:rsid w:val="006115D5"/>
    <w:rsid w:val="00617456"/>
    <w:rsid w:val="00660FCE"/>
    <w:rsid w:val="00675D27"/>
    <w:rsid w:val="006927F3"/>
    <w:rsid w:val="006A0587"/>
    <w:rsid w:val="006A4072"/>
    <w:rsid w:val="006E308D"/>
    <w:rsid w:val="006F14B8"/>
    <w:rsid w:val="00724C37"/>
    <w:rsid w:val="00732CB9"/>
    <w:rsid w:val="00786723"/>
    <w:rsid w:val="007A71EF"/>
    <w:rsid w:val="007D2FB7"/>
    <w:rsid w:val="007D6487"/>
    <w:rsid w:val="00822BD4"/>
    <w:rsid w:val="00823FCC"/>
    <w:rsid w:val="00840FAF"/>
    <w:rsid w:val="008678AD"/>
    <w:rsid w:val="00871D82"/>
    <w:rsid w:val="00881DD1"/>
    <w:rsid w:val="0088308B"/>
    <w:rsid w:val="008A0557"/>
    <w:rsid w:val="008A36D0"/>
    <w:rsid w:val="008E1829"/>
    <w:rsid w:val="008E25DE"/>
    <w:rsid w:val="008F5C74"/>
    <w:rsid w:val="009000C2"/>
    <w:rsid w:val="009017EE"/>
    <w:rsid w:val="00933D60"/>
    <w:rsid w:val="00952214"/>
    <w:rsid w:val="00992D46"/>
    <w:rsid w:val="009C5B8E"/>
    <w:rsid w:val="009E1AD1"/>
    <w:rsid w:val="009F549B"/>
    <w:rsid w:val="00A01064"/>
    <w:rsid w:val="00A26FEE"/>
    <w:rsid w:val="00A30F75"/>
    <w:rsid w:val="00A4053D"/>
    <w:rsid w:val="00A67607"/>
    <w:rsid w:val="00A85A07"/>
    <w:rsid w:val="00AB3709"/>
    <w:rsid w:val="00AB5AF9"/>
    <w:rsid w:val="00AF18B3"/>
    <w:rsid w:val="00B07179"/>
    <w:rsid w:val="00B30828"/>
    <w:rsid w:val="00B42F4E"/>
    <w:rsid w:val="00B43E41"/>
    <w:rsid w:val="00B44518"/>
    <w:rsid w:val="00B7355A"/>
    <w:rsid w:val="00B751A6"/>
    <w:rsid w:val="00BB7F8B"/>
    <w:rsid w:val="00C5181E"/>
    <w:rsid w:val="00C654D7"/>
    <w:rsid w:val="00CB10A1"/>
    <w:rsid w:val="00CC31E0"/>
    <w:rsid w:val="00CC6CF3"/>
    <w:rsid w:val="00D02CF2"/>
    <w:rsid w:val="00D13F09"/>
    <w:rsid w:val="00D33283"/>
    <w:rsid w:val="00D635D9"/>
    <w:rsid w:val="00DA42B7"/>
    <w:rsid w:val="00DE5CD9"/>
    <w:rsid w:val="00E011F7"/>
    <w:rsid w:val="00E02A8B"/>
    <w:rsid w:val="00E0526F"/>
    <w:rsid w:val="00E20A3A"/>
    <w:rsid w:val="00E34882"/>
    <w:rsid w:val="00E34991"/>
    <w:rsid w:val="00E518B8"/>
    <w:rsid w:val="00E62F94"/>
    <w:rsid w:val="00E879D5"/>
    <w:rsid w:val="00E91171"/>
    <w:rsid w:val="00EB635A"/>
    <w:rsid w:val="00EC0B55"/>
    <w:rsid w:val="00EC2926"/>
    <w:rsid w:val="00F223AF"/>
    <w:rsid w:val="00F45F90"/>
    <w:rsid w:val="00F87054"/>
    <w:rsid w:val="00FB669A"/>
    <w:rsid w:val="00F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1275"/>
  <w15:chartTrackingRefBased/>
  <w15:docId w15:val="{812CF02B-1788-4537-A5A2-7808A5CF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C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C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cp:lastPrinted>2024-05-24T14:05:00Z</cp:lastPrinted>
  <dcterms:created xsi:type="dcterms:W3CDTF">2024-05-24T14:10:00Z</dcterms:created>
  <dcterms:modified xsi:type="dcterms:W3CDTF">2024-05-24T14:10:00Z</dcterms:modified>
</cp:coreProperties>
</file>