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05CA3" w14:textId="77777777" w:rsidR="002959BE" w:rsidRDefault="00B005B7">
      <w:r>
        <w:rPr>
          <w:noProof/>
          <w:lang w:eastAsia="es-AR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85FD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B206C76" w14:textId="77777777" w:rsidR="001F25F2" w:rsidRDefault="001F25F2" w:rsidP="00BA6578">
      <w:pPr>
        <w:jc w:val="both"/>
        <w:rPr>
          <w:rFonts w:ascii="Times New Roman" w:hAnsi="Times New Roman" w:cs="Times New Roman"/>
          <w:b/>
          <w:bCs/>
        </w:rPr>
      </w:pPr>
    </w:p>
    <w:p w14:paraId="25EDE035" w14:textId="77777777" w:rsidR="001F25F2" w:rsidRDefault="001F25F2" w:rsidP="00BA6578">
      <w:pPr>
        <w:jc w:val="both"/>
        <w:rPr>
          <w:rFonts w:ascii="Times New Roman" w:hAnsi="Times New Roman" w:cs="Times New Roman"/>
          <w:b/>
          <w:bCs/>
        </w:rPr>
      </w:pPr>
    </w:p>
    <w:p w14:paraId="451BE8DB" w14:textId="7A932738" w:rsidR="00570E6B" w:rsidRPr="001F25F2" w:rsidRDefault="00BA6578" w:rsidP="00BA6578">
      <w:pPr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>FUNDAMENTOS</w:t>
      </w:r>
    </w:p>
    <w:p w14:paraId="5F2F2B27" w14:textId="77253C64" w:rsidR="00490E4B" w:rsidRPr="001F25F2" w:rsidRDefault="001E7B45" w:rsidP="00BA6578">
      <w:pPr>
        <w:jc w:val="both"/>
        <w:rPr>
          <w:rFonts w:ascii="Arial Narrow" w:hAnsi="Arial Narrow" w:cs="Times New Roman"/>
          <w:sz w:val="28"/>
          <w:szCs w:val="28"/>
        </w:rPr>
      </w:pPr>
      <w:r w:rsidRPr="001F25F2">
        <w:rPr>
          <w:rFonts w:ascii="Arial Narrow" w:hAnsi="Arial Narrow" w:cs="Times New Roman"/>
          <w:sz w:val="28"/>
          <w:szCs w:val="28"/>
        </w:rPr>
        <w:t xml:space="preserve">El 25 de mayo </w:t>
      </w:r>
      <w:r w:rsidR="00863F61" w:rsidRPr="001F25F2">
        <w:rPr>
          <w:rFonts w:ascii="Arial Narrow" w:hAnsi="Arial Narrow" w:cs="Times New Roman"/>
          <w:sz w:val="28"/>
          <w:szCs w:val="28"/>
        </w:rPr>
        <w:t>es</w:t>
      </w:r>
      <w:r w:rsidR="000C0D8D" w:rsidRPr="001F25F2">
        <w:rPr>
          <w:rFonts w:ascii="Arial Narrow" w:hAnsi="Arial Narrow" w:cs="Times New Roman"/>
          <w:sz w:val="28"/>
          <w:szCs w:val="28"/>
        </w:rPr>
        <w:t xml:space="preserve"> una fecha emblemática que conmemora la </w:t>
      </w:r>
      <w:r w:rsidR="00151D7D" w:rsidRPr="001F25F2">
        <w:rPr>
          <w:rFonts w:ascii="Arial Narrow" w:hAnsi="Arial Narrow" w:cs="Times New Roman"/>
          <w:sz w:val="28"/>
          <w:szCs w:val="28"/>
        </w:rPr>
        <w:t>Revoluci</w:t>
      </w:r>
      <w:r w:rsidR="003219ED" w:rsidRPr="001F25F2">
        <w:rPr>
          <w:rFonts w:ascii="Arial Narrow" w:hAnsi="Arial Narrow" w:cs="Times New Roman"/>
          <w:sz w:val="28"/>
          <w:szCs w:val="28"/>
        </w:rPr>
        <w:t>ón</w:t>
      </w:r>
      <w:r w:rsidR="00151D7D" w:rsidRPr="001F25F2">
        <w:rPr>
          <w:rFonts w:ascii="Arial Narrow" w:hAnsi="Arial Narrow" w:cs="Times New Roman"/>
          <w:sz w:val="28"/>
          <w:szCs w:val="28"/>
        </w:rPr>
        <w:t xml:space="preserve"> de</w:t>
      </w:r>
      <w:r w:rsidR="003219ED" w:rsidRPr="001F25F2">
        <w:rPr>
          <w:rFonts w:ascii="Arial Narrow" w:hAnsi="Arial Narrow" w:cs="Times New Roman"/>
          <w:sz w:val="28"/>
          <w:szCs w:val="28"/>
        </w:rPr>
        <w:t xml:space="preserve"> Mayo y el primer gobierno patrio</w:t>
      </w:r>
      <w:proofErr w:type="gramStart"/>
      <w:r w:rsidR="002E14A8" w:rsidRPr="001F25F2">
        <w:rPr>
          <w:rFonts w:ascii="Arial Narrow" w:hAnsi="Arial Narrow" w:cs="Times New Roman"/>
          <w:sz w:val="28"/>
          <w:szCs w:val="28"/>
        </w:rPr>
        <w:t>.</w:t>
      </w:r>
      <w:r w:rsidR="000C0D8D" w:rsidRPr="001F25F2">
        <w:rPr>
          <w:rFonts w:ascii="Arial Narrow" w:hAnsi="Arial Narrow" w:cs="Times New Roman"/>
          <w:sz w:val="28"/>
          <w:szCs w:val="28"/>
        </w:rPr>
        <w:t>.</w:t>
      </w:r>
      <w:proofErr w:type="gramEnd"/>
      <w:r w:rsidR="000C0D8D" w:rsidRPr="001F25F2">
        <w:rPr>
          <w:rFonts w:ascii="Arial Narrow" w:hAnsi="Arial Narrow" w:cs="Times New Roman"/>
          <w:sz w:val="28"/>
          <w:szCs w:val="28"/>
        </w:rPr>
        <w:t xml:space="preserve"> En</w:t>
      </w:r>
      <w:r w:rsidR="000774FD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0C0D8D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2E14A8" w:rsidRPr="001F25F2">
        <w:rPr>
          <w:rFonts w:ascii="Arial Narrow" w:hAnsi="Arial Narrow" w:cs="Times New Roman"/>
          <w:sz w:val="28"/>
          <w:szCs w:val="28"/>
        </w:rPr>
        <w:t>la ciudad de</w:t>
      </w:r>
      <w:r w:rsidR="00C20CBF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2E14A8" w:rsidRPr="001F25F2">
        <w:rPr>
          <w:rFonts w:ascii="Arial Narrow" w:hAnsi="Arial Narrow" w:cs="Times New Roman"/>
          <w:sz w:val="28"/>
          <w:szCs w:val="28"/>
        </w:rPr>
        <w:t xml:space="preserve">Gualeguaychú </w:t>
      </w:r>
      <w:r w:rsidR="00F0079E" w:rsidRPr="001F25F2">
        <w:rPr>
          <w:rFonts w:ascii="Arial Narrow" w:hAnsi="Arial Narrow" w:cs="Times New Roman"/>
          <w:sz w:val="28"/>
          <w:szCs w:val="28"/>
        </w:rPr>
        <w:t>se desea</w:t>
      </w:r>
      <w:r w:rsidR="000C0D8D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9C4EE7" w:rsidRPr="001F25F2">
        <w:rPr>
          <w:rFonts w:ascii="Arial Narrow" w:hAnsi="Arial Narrow" w:cs="Times New Roman"/>
          <w:sz w:val="28"/>
          <w:szCs w:val="28"/>
        </w:rPr>
        <w:t xml:space="preserve">celebrar </w:t>
      </w:r>
      <w:r w:rsidR="000C0D8D" w:rsidRPr="001F25F2">
        <w:rPr>
          <w:rFonts w:ascii="Arial Narrow" w:hAnsi="Arial Narrow" w:cs="Times New Roman"/>
          <w:sz w:val="28"/>
          <w:szCs w:val="28"/>
        </w:rPr>
        <w:t>est</w:t>
      </w:r>
      <w:r w:rsidR="000127DA" w:rsidRPr="001F25F2">
        <w:rPr>
          <w:rFonts w:ascii="Arial Narrow" w:hAnsi="Arial Narrow" w:cs="Times New Roman"/>
          <w:sz w:val="28"/>
          <w:szCs w:val="28"/>
        </w:rPr>
        <w:t xml:space="preserve">a fecha con </w:t>
      </w:r>
      <w:r w:rsidR="0083265F" w:rsidRPr="001F25F2">
        <w:rPr>
          <w:rFonts w:ascii="Arial Narrow" w:hAnsi="Arial Narrow" w:cs="Times New Roman"/>
          <w:sz w:val="28"/>
          <w:szCs w:val="28"/>
        </w:rPr>
        <w:t>a</w:t>
      </w:r>
      <w:r w:rsidR="00DE5ED1" w:rsidRPr="001F25F2">
        <w:rPr>
          <w:rFonts w:ascii="Arial Narrow" w:hAnsi="Arial Narrow" w:cs="Times New Roman"/>
          <w:sz w:val="28"/>
          <w:szCs w:val="28"/>
        </w:rPr>
        <w:t xml:space="preserve">ctos </w:t>
      </w:r>
      <w:r w:rsidR="0083265F" w:rsidRPr="001F25F2">
        <w:rPr>
          <w:rFonts w:ascii="Arial Narrow" w:hAnsi="Arial Narrow" w:cs="Times New Roman"/>
          <w:sz w:val="28"/>
          <w:szCs w:val="28"/>
        </w:rPr>
        <w:t>Centrales</w:t>
      </w:r>
      <w:r w:rsidR="00DE5ED1" w:rsidRPr="001F25F2">
        <w:rPr>
          <w:rFonts w:ascii="Arial Narrow" w:hAnsi="Arial Narrow" w:cs="Times New Roman"/>
          <w:sz w:val="28"/>
          <w:szCs w:val="28"/>
        </w:rPr>
        <w:t xml:space="preserve"> alegóricos </w:t>
      </w:r>
      <w:r w:rsidR="0083265F" w:rsidRPr="001F25F2">
        <w:rPr>
          <w:rFonts w:ascii="Arial Narrow" w:hAnsi="Arial Narrow" w:cs="Times New Roman"/>
          <w:sz w:val="28"/>
          <w:szCs w:val="28"/>
        </w:rPr>
        <w:t xml:space="preserve"> y una gran</w:t>
      </w:r>
      <w:r w:rsidR="00DE5ED1" w:rsidRPr="001F25F2">
        <w:rPr>
          <w:rFonts w:ascii="Arial Narrow" w:hAnsi="Arial Narrow" w:cs="Times New Roman"/>
          <w:sz w:val="28"/>
          <w:szCs w:val="28"/>
        </w:rPr>
        <w:t xml:space="preserve"> fiesta</w:t>
      </w:r>
      <w:r w:rsidR="0083265F" w:rsidRPr="001F25F2">
        <w:rPr>
          <w:rFonts w:ascii="Arial Narrow" w:hAnsi="Arial Narrow" w:cs="Times New Roman"/>
          <w:sz w:val="28"/>
          <w:szCs w:val="28"/>
        </w:rPr>
        <w:t xml:space="preserve">  popular</w:t>
      </w:r>
      <w:r w:rsidR="00DE5ED1" w:rsidRPr="001F25F2">
        <w:rPr>
          <w:rFonts w:ascii="Arial Narrow" w:hAnsi="Arial Narrow" w:cs="Times New Roman"/>
          <w:sz w:val="28"/>
          <w:szCs w:val="28"/>
        </w:rPr>
        <w:t xml:space="preserve"> en el </w:t>
      </w:r>
      <w:r w:rsidR="00490E4B" w:rsidRPr="001F25F2">
        <w:rPr>
          <w:rFonts w:ascii="Arial Narrow" w:hAnsi="Arial Narrow" w:cs="Times New Roman"/>
          <w:sz w:val="28"/>
          <w:szCs w:val="28"/>
        </w:rPr>
        <w:t>C</w:t>
      </w:r>
      <w:r w:rsidR="00DE5ED1" w:rsidRPr="001F25F2">
        <w:rPr>
          <w:rFonts w:ascii="Arial Narrow" w:hAnsi="Arial Narrow" w:cs="Times New Roman"/>
          <w:sz w:val="28"/>
          <w:szCs w:val="28"/>
        </w:rPr>
        <w:t>ors</w:t>
      </w:r>
      <w:r w:rsidR="00490E4B" w:rsidRPr="001F25F2">
        <w:rPr>
          <w:rFonts w:ascii="Arial Narrow" w:hAnsi="Arial Narrow" w:cs="Times New Roman"/>
          <w:sz w:val="28"/>
          <w:szCs w:val="28"/>
        </w:rPr>
        <w:t>ó</w:t>
      </w:r>
      <w:r w:rsidR="00DE5ED1" w:rsidRPr="001F25F2">
        <w:rPr>
          <w:rFonts w:ascii="Arial Narrow" w:hAnsi="Arial Narrow" w:cs="Times New Roman"/>
          <w:sz w:val="28"/>
          <w:szCs w:val="28"/>
        </w:rPr>
        <w:t xml:space="preserve">dromo </w:t>
      </w:r>
      <w:r w:rsidR="000C0D8D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490E4B" w:rsidRPr="001F25F2">
        <w:rPr>
          <w:rFonts w:ascii="Arial Narrow" w:hAnsi="Arial Narrow" w:cs="Times New Roman"/>
          <w:sz w:val="28"/>
          <w:szCs w:val="28"/>
        </w:rPr>
        <w:t>local.</w:t>
      </w:r>
    </w:p>
    <w:p w14:paraId="025544CC" w14:textId="6E2358A6" w:rsidR="00D23ACE" w:rsidRPr="001F25F2" w:rsidRDefault="00D23ACE" w:rsidP="00BA6578">
      <w:pPr>
        <w:jc w:val="both"/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</w:pPr>
      <w:r w:rsidRPr="001F25F2">
        <w:rPr>
          <w:rFonts w:ascii="Arial Narrow" w:hAnsi="Arial Narrow" w:cs="Times New Roman"/>
          <w:sz w:val="28"/>
          <w:szCs w:val="28"/>
        </w:rPr>
        <w:t xml:space="preserve">El ámbito resulta muy adecuado para recibir a vecinos de toda la zona </w:t>
      </w:r>
      <w:r w:rsidR="003642D8" w:rsidRPr="001F25F2">
        <w:rPr>
          <w:rFonts w:ascii="Arial Narrow" w:hAnsi="Arial Narrow" w:cs="Times New Roman"/>
          <w:sz w:val="28"/>
          <w:szCs w:val="28"/>
        </w:rPr>
        <w:t>provincia</w:t>
      </w:r>
      <w:r w:rsidR="00AA0222" w:rsidRPr="001F25F2">
        <w:rPr>
          <w:rFonts w:ascii="Arial Narrow" w:hAnsi="Arial Narrow" w:cs="Times New Roman"/>
          <w:sz w:val="28"/>
          <w:szCs w:val="28"/>
        </w:rPr>
        <w:t xml:space="preserve"> ya que </w:t>
      </w:r>
      <w:r w:rsidR="00AA0222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>es un espacio destinado a la realización del llamado Carnaval del País</w:t>
      </w:r>
      <w:r w:rsidR="00907A98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, es </w:t>
      </w:r>
      <w:r w:rsidR="00AA0222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>el primero de su tipo en Argentina, con una extensión de 500 metros de largo y un ancho de pista de 10 metros útiles</w:t>
      </w:r>
      <w:r w:rsidR="00221FCC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 y ti</w:t>
      </w:r>
      <w:r w:rsidR="00AA0222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>ene una capacidad para aproximadamente 35 mil personas.</w:t>
      </w:r>
    </w:p>
    <w:p w14:paraId="7F45FF3C" w14:textId="7CA32ACA" w:rsidR="003B4AC7" w:rsidRPr="001F25F2" w:rsidRDefault="009E4D19" w:rsidP="00BA6578">
      <w:pPr>
        <w:jc w:val="both"/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</w:pPr>
      <w:r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Allí se programa </w:t>
      </w:r>
      <w:r w:rsidR="000304DE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convocar a </w:t>
      </w:r>
      <w:r w:rsidR="00B97DA0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la participación popular para </w:t>
      </w:r>
      <w:r w:rsidR="003B4AC7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>bailar la</w:t>
      </w:r>
    </w:p>
    <w:p w14:paraId="5B0F2E1B" w14:textId="0393DB7E" w:rsidR="003B4AC7" w:rsidRPr="001F25F2" w:rsidRDefault="003B4AC7" w:rsidP="00BA6578">
      <w:pPr>
        <w:jc w:val="both"/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</w:pPr>
      <w:r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>Danza típica del Pericon Nacional</w:t>
      </w:r>
      <w:r w:rsidR="000304DE" w:rsidRPr="001F25F2">
        <w:rPr>
          <w:rFonts w:ascii="Arial Narrow" w:eastAsia="Times New Roman" w:hAnsi="Arial Narrow" w:cs="Segoe UI"/>
          <w:color w:val="202122"/>
          <w:sz w:val="28"/>
          <w:szCs w:val="28"/>
          <w:shd w:val="clear" w:color="auto" w:fill="FFFFFF"/>
        </w:rPr>
        <w:t xml:space="preserve">, </w:t>
      </w:r>
      <w:r w:rsidR="00F314A0" w:rsidRPr="001F25F2"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>danza que representa</w:t>
      </w:r>
      <w:r w:rsidR="00F314A0" w:rsidRPr="001F25F2">
        <w:rPr>
          <w:rStyle w:val="apple-converted-space"/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> </w:t>
      </w:r>
      <w:r w:rsidR="00330DAD" w:rsidRPr="001F25F2">
        <w:rPr>
          <w:rStyle w:val="apple-converted-space"/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 xml:space="preserve">nuestro sentimiento de identidad y </w:t>
      </w:r>
      <w:r w:rsidR="007A6C76" w:rsidRPr="001F25F2"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>cuyo</w:t>
      </w:r>
      <w:r w:rsidR="00C31EEC" w:rsidRPr="001F25F2"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 xml:space="preserve"> origen se remonta a las contradanzas europeas, sus primeras manifestaciones en el país datan de</w:t>
      </w:r>
      <w:r w:rsidR="002A1F51" w:rsidRPr="001F25F2"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 xml:space="preserve"> fines del Siglo XVIII y</w:t>
      </w:r>
      <w:r w:rsidR="00C31EEC" w:rsidRPr="001F25F2">
        <w:rPr>
          <w:rFonts w:ascii="Arial Narrow" w:eastAsia="Times New Roman" w:hAnsi="Arial Narrow"/>
          <w:color w:val="474747"/>
          <w:sz w:val="28"/>
          <w:szCs w:val="28"/>
          <w:shd w:val="clear" w:color="auto" w:fill="FFFFFF"/>
        </w:rPr>
        <w:t xml:space="preserve"> se mantienen hasta hoy, asociadas a las tradiciones gauchescas.</w:t>
      </w:r>
    </w:p>
    <w:p w14:paraId="40EAEFA1" w14:textId="1B320432" w:rsidR="00B06C9C" w:rsidRPr="001F25F2" w:rsidRDefault="00B06C9C" w:rsidP="00B06C9C">
      <w:pPr>
        <w:jc w:val="both"/>
        <w:rPr>
          <w:rFonts w:ascii="Arial Narrow" w:eastAsia="Times New Roman" w:hAnsi="Arial Narrow"/>
          <w:color w:val="313131"/>
          <w:sz w:val="28"/>
          <w:szCs w:val="28"/>
          <w:bdr w:val="none" w:sz="0" w:space="0" w:color="auto" w:frame="1"/>
        </w:rPr>
      </w:pPr>
      <w:r w:rsidRPr="001F25F2">
        <w:rPr>
          <w:rFonts w:ascii="Arial Narrow" w:hAnsi="Arial Narrow" w:cs="Times New Roman"/>
          <w:sz w:val="28"/>
          <w:szCs w:val="28"/>
        </w:rPr>
        <w:t xml:space="preserve">El  </w:t>
      </w:r>
      <w:r w:rsidRPr="001F25F2">
        <w:rPr>
          <w:rFonts w:ascii="Arial Narrow" w:eastAsia="Times New Roman" w:hAnsi="Arial Narrow"/>
          <w:color w:val="313131"/>
          <w:sz w:val="28"/>
          <w:szCs w:val="28"/>
          <w:bdr w:val="none" w:sz="0" w:space="0" w:color="auto" w:frame="1"/>
        </w:rPr>
        <w:t>Programa PRIMERA</w:t>
      </w:r>
      <w:r w:rsidR="00645DE0" w:rsidRPr="001F25F2">
        <w:rPr>
          <w:rFonts w:ascii="Arial Narrow" w:eastAsia="Times New Roman" w:hAnsi="Arial Narrow"/>
          <w:color w:val="313131"/>
          <w:sz w:val="28"/>
          <w:szCs w:val="28"/>
          <w:bdr w:val="none" w:sz="0" w:space="0" w:color="auto" w:frame="1"/>
        </w:rPr>
        <w:t>d</w:t>
      </w:r>
      <w:r w:rsidRPr="001F25F2">
        <w:rPr>
          <w:rFonts w:ascii="Arial Narrow" w:eastAsia="Times New Roman" w:hAnsi="Arial Narrow"/>
          <w:color w:val="313131"/>
          <w:sz w:val="28"/>
          <w:szCs w:val="28"/>
          <w:bdr w:val="none" w:sz="0" w:space="0" w:color="auto" w:frame="1"/>
        </w:rPr>
        <w:t xml:space="preserve"> PARTE 8:45 - PLAZA SAN MARTIN (concentración) 9:00 - Izamiento de Bandera junto al Himno Nacional Argentino - Ofrenda Floral - Ingreso a la Catedral San José - Celebración del Te Deum SEGUNDA PARTE 11:00 - PARQUE DE LA ESTACIÓN - Revista y Saludo a Efectivos formados - Presentación de Autoridades - Palabras Sr. Presidente Municipal - Desfile de Abanderados, Escoltas y Efectivos de Fuerzas Armadas y de Seguridad 12:00 - Comienzo de la Fiesta Popular - Gran Pericón Nacional</w:t>
      </w:r>
    </w:p>
    <w:p w14:paraId="77185DC8" w14:textId="517CEF08" w:rsidR="00B61160" w:rsidRPr="001F25F2" w:rsidRDefault="00B61160" w:rsidP="00B06C9C">
      <w:pPr>
        <w:jc w:val="both"/>
        <w:rPr>
          <w:rFonts w:ascii="Arial Narrow" w:eastAsia="Times New Roman" w:hAnsi="Arial Narrow"/>
          <w:color w:val="313131"/>
          <w:sz w:val="28"/>
          <w:szCs w:val="28"/>
          <w:bdr w:val="none" w:sz="0" w:space="0" w:color="auto" w:frame="1"/>
        </w:rPr>
      </w:pPr>
      <w:r w:rsidRPr="001F25F2">
        <w:rPr>
          <w:rFonts w:ascii="Arial Narrow" w:hAnsi="Arial Narrow" w:cs="Times New Roman"/>
          <w:sz w:val="28"/>
          <w:szCs w:val="28"/>
        </w:rPr>
        <w:t>Por todo ello, y entendiendo que debemos reconocer este tipo de iniciativas</w:t>
      </w:r>
      <w:r w:rsidR="00E376BD" w:rsidRPr="001F25F2">
        <w:rPr>
          <w:rFonts w:ascii="Arial Narrow" w:hAnsi="Arial Narrow" w:cs="Times New Roman"/>
          <w:sz w:val="28"/>
          <w:szCs w:val="28"/>
        </w:rPr>
        <w:t>,</w:t>
      </w:r>
      <w:r w:rsidRPr="001F25F2">
        <w:rPr>
          <w:rFonts w:ascii="Arial Narrow" w:hAnsi="Arial Narrow" w:cs="Times New Roman"/>
          <w:sz w:val="28"/>
          <w:szCs w:val="28"/>
        </w:rPr>
        <w:t xml:space="preserve"> solicito </w:t>
      </w:r>
      <w:r w:rsidR="00E376BD" w:rsidRPr="001F25F2">
        <w:rPr>
          <w:rFonts w:ascii="Arial Narrow" w:hAnsi="Arial Narrow" w:cs="Times New Roman"/>
          <w:sz w:val="28"/>
          <w:szCs w:val="28"/>
        </w:rPr>
        <w:t xml:space="preserve">a </w:t>
      </w:r>
      <w:r w:rsidRPr="001F25F2">
        <w:rPr>
          <w:rFonts w:ascii="Arial Narrow" w:hAnsi="Arial Narrow" w:cs="Times New Roman"/>
          <w:sz w:val="28"/>
          <w:szCs w:val="28"/>
        </w:rPr>
        <w:t>mis pares que acompañen la presente declaración de interés.</w:t>
      </w:r>
    </w:p>
    <w:p w14:paraId="79C979D3" w14:textId="41538F70" w:rsidR="007A2B51" w:rsidRDefault="007A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B288F0" w14:textId="77777777" w:rsidR="007A2B51" w:rsidRPr="00BA6578" w:rsidRDefault="007A2B51" w:rsidP="00BA6578">
      <w:pPr>
        <w:jc w:val="both"/>
        <w:rPr>
          <w:rFonts w:ascii="Times New Roman" w:hAnsi="Times New Roman" w:cs="Times New Roman"/>
        </w:rPr>
      </w:pPr>
    </w:p>
    <w:p w14:paraId="5EC1139E" w14:textId="252AFC4C" w:rsidR="00AB6CD8" w:rsidRDefault="00145F96">
      <w:r>
        <w:rPr>
          <w:noProof/>
          <w:lang w:eastAsia="es-AR"/>
        </w:rPr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Pr="001F25F2" w:rsidRDefault="007B1CFB">
      <w:pPr>
        <w:rPr>
          <w:rFonts w:ascii="Arial Narrow" w:hAnsi="Arial Narrow"/>
          <w:sz w:val="28"/>
          <w:szCs w:val="28"/>
        </w:rPr>
      </w:pPr>
    </w:p>
    <w:p w14:paraId="020D44B0" w14:textId="77777777" w:rsidR="007B1CFB" w:rsidRPr="001F25F2" w:rsidRDefault="007B1CFB" w:rsidP="007B1CFB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>LA HONORABLE CÁMARA DE SENADORES</w:t>
      </w:r>
    </w:p>
    <w:p w14:paraId="5210D74C" w14:textId="77777777" w:rsidR="007B1CFB" w:rsidRPr="001F25F2" w:rsidRDefault="007B1CFB" w:rsidP="007B1CFB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>DE LA PROVINCIA DE ENTRE RÍOS</w:t>
      </w:r>
    </w:p>
    <w:p w14:paraId="6B2063C3" w14:textId="77777777" w:rsidR="007B1CFB" w:rsidRPr="001F25F2" w:rsidRDefault="007B1CFB" w:rsidP="007B1CFB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 xml:space="preserve">D E C L A R </w:t>
      </w:r>
      <w:proofErr w:type="gramStart"/>
      <w:r w:rsidRPr="001F25F2">
        <w:rPr>
          <w:rFonts w:ascii="Arial Narrow" w:hAnsi="Arial Narrow" w:cs="Times New Roman"/>
          <w:b/>
          <w:bCs/>
          <w:sz w:val="28"/>
          <w:szCs w:val="28"/>
        </w:rPr>
        <w:t>A :</w:t>
      </w:r>
      <w:proofErr w:type="gramEnd"/>
    </w:p>
    <w:p w14:paraId="54A028EC" w14:textId="77777777" w:rsidR="007B1CFB" w:rsidRPr="001F25F2" w:rsidRDefault="007B1CFB" w:rsidP="007B1CFB">
      <w:pPr>
        <w:jc w:val="both"/>
        <w:rPr>
          <w:rFonts w:ascii="Arial Narrow" w:hAnsi="Arial Narrow" w:cs="Times New Roman"/>
          <w:sz w:val="28"/>
          <w:szCs w:val="28"/>
        </w:rPr>
      </w:pPr>
    </w:p>
    <w:p w14:paraId="5E182C4F" w14:textId="2DD9A0DC" w:rsidR="00FE17AC" w:rsidRPr="001F25F2" w:rsidRDefault="00FE17AC" w:rsidP="00FE17AC">
      <w:pPr>
        <w:jc w:val="both"/>
        <w:rPr>
          <w:rFonts w:ascii="Arial Narrow" w:hAnsi="Arial Narrow" w:cs="Times New Roman"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>PRIMERO:</w:t>
      </w:r>
      <w:r w:rsidRPr="001F25F2">
        <w:rPr>
          <w:rFonts w:ascii="Arial Narrow" w:hAnsi="Arial Narrow" w:cs="Times New Roman"/>
          <w:sz w:val="28"/>
          <w:szCs w:val="28"/>
        </w:rPr>
        <w:t xml:space="preserve"> De Interés la </w:t>
      </w:r>
      <w:r w:rsidR="008F1014" w:rsidRPr="001F25F2">
        <w:rPr>
          <w:rFonts w:ascii="Arial Narrow" w:hAnsi="Arial Narrow" w:cs="Times New Roman"/>
          <w:sz w:val="28"/>
          <w:szCs w:val="28"/>
        </w:rPr>
        <w:t>fi</w:t>
      </w:r>
      <w:r w:rsidRPr="001F25F2">
        <w:rPr>
          <w:rFonts w:ascii="Arial Narrow" w:hAnsi="Arial Narrow" w:cs="Times New Roman"/>
          <w:sz w:val="28"/>
          <w:szCs w:val="28"/>
        </w:rPr>
        <w:t>esta y el acto central de</w:t>
      </w:r>
      <w:r w:rsidR="008E0856" w:rsidRPr="001F25F2">
        <w:rPr>
          <w:rFonts w:ascii="Arial Narrow" w:hAnsi="Arial Narrow" w:cs="Times New Roman"/>
          <w:sz w:val="28"/>
          <w:szCs w:val="28"/>
        </w:rPr>
        <w:t xml:space="preserve"> la</w:t>
      </w:r>
      <w:r w:rsidRPr="001F25F2">
        <w:rPr>
          <w:rFonts w:ascii="Arial Narrow" w:hAnsi="Arial Narrow" w:cs="Times New Roman"/>
          <w:sz w:val="28"/>
          <w:szCs w:val="28"/>
        </w:rPr>
        <w:t xml:space="preserve"> “</w:t>
      </w:r>
      <w:r w:rsidR="008E0856" w:rsidRPr="001F25F2">
        <w:rPr>
          <w:rFonts w:ascii="Arial Narrow" w:hAnsi="Arial Narrow" w:cs="Times New Roman"/>
          <w:sz w:val="28"/>
          <w:szCs w:val="28"/>
        </w:rPr>
        <w:t xml:space="preserve">Celebración y </w:t>
      </w:r>
      <w:r w:rsidR="00EA2057" w:rsidRPr="001F25F2">
        <w:rPr>
          <w:rFonts w:ascii="Arial Narrow" w:hAnsi="Arial Narrow" w:cs="Times New Roman"/>
          <w:sz w:val="28"/>
          <w:szCs w:val="28"/>
        </w:rPr>
        <w:t>Fiesta Popular</w:t>
      </w:r>
      <w:r w:rsidR="00C60C73" w:rsidRPr="001F25F2">
        <w:rPr>
          <w:rFonts w:ascii="Arial Narrow" w:hAnsi="Arial Narrow" w:cs="Times New Roman"/>
          <w:sz w:val="28"/>
          <w:szCs w:val="28"/>
        </w:rPr>
        <w:t xml:space="preserve"> en conmemoración </w:t>
      </w:r>
      <w:r w:rsidRPr="001F25F2">
        <w:rPr>
          <w:rFonts w:ascii="Arial Narrow" w:hAnsi="Arial Narrow" w:cs="Times New Roman"/>
          <w:sz w:val="28"/>
          <w:szCs w:val="28"/>
        </w:rPr>
        <w:t>del</w:t>
      </w:r>
      <w:r w:rsidR="00425960" w:rsidRPr="001F25F2">
        <w:rPr>
          <w:rFonts w:ascii="Arial Narrow" w:hAnsi="Arial Narrow" w:cs="Times New Roman"/>
          <w:sz w:val="28"/>
          <w:szCs w:val="28"/>
        </w:rPr>
        <w:t xml:space="preserve"> 25 de</w:t>
      </w:r>
      <w:r w:rsidR="00C60C73" w:rsidRPr="001F25F2">
        <w:rPr>
          <w:rFonts w:ascii="Arial Narrow" w:hAnsi="Arial Narrow" w:cs="Times New Roman"/>
          <w:sz w:val="28"/>
          <w:szCs w:val="28"/>
        </w:rPr>
        <w:t xml:space="preserve"> </w:t>
      </w:r>
      <w:r w:rsidR="00425960" w:rsidRPr="001F25F2">
        <w:rPr>
          <w:rFonts w:ascii="Arial Narrow" w:hAnsi="Arial Narrow" w:cs="Times New Roman"/>
          <w:sz w:val="28"/>
          <w:szCs w:val="28"/>
        </w:rPr>
        <w:t>Mayo</w:t>
      </w:r>
      <w:r w:rsidRPr="001F25F2">
        <w:rPr>
          <w:rFonts w:ascii="Arial Narrow" w:hAnsi="Arial Narrow" w:cs="Times New Roman"/>
          <w:sz w:val="28"/>
          <w:szCs w:val="28"/>
        </w:rPr>
        <w:t xml:space="preserve"> en </w:t>
      </w:r>
      <w:r w:rsidR="00425960" w:rsidRPr="001F25F2">
        <w:rPr>
          <w:rFonts w:ascii="Arial Narrow" w:hAnsi="Arial Narrow" w:cs="Times New Roman"/>
          <w:sz w:val="28"/>
          <w:szCs w:val="28"/>
        </w:rPr>
        <w:t>Gualeguaychú</w:t>
      </w:r>
      <w:r w:rsidRPr="001F25F2">
        <w:rPr>
          <w:rFonts w:ascii="Arial Narrow" w:hAnsi="Arial Narrow" w:cs="Times New Roman"/>
          <w:sz w:val="28"/>
          <w:szCs w:val="28"/>
        </w:rPr>
        <w:t>” a realizarse el día 2</w:t>
      </w:r>
      <w:r w:rsidR="00EA2057" w:rsidRPr="001F25F2">
        <w:rPr>
          <w:rFonts w:ascii="Arial Narrow" w:hAnsi="Arial Narrow" w:cs="Times New Roman"/>
          <w:sz w:val="28"/>
          <w:szCs w:val="28"/>
        </w:rPr>
        <w:t>5</w:t>
      </w:r>
      <w:r w:rsidRPr="001F25F2">
        <w:rPr>
          <w:rFonts w:ascii="Arial Narrow" w:hAnsi="Arial Narrow" w:cs="Times New Roman"/>
          <w:sz w:val="28"/>
          <w:szCs w:val="28"/>
        </w:rPr>
        <w:t xml:space="preserve"> de </w:t>
      </w:r>
      <w:r w:rsidR="00EA2057" w:rsidRPr="001F25F2">
        <w:rPr>
          <w:rFonts w:ascii="Arial Narrow" w:hAnsi="Arial Narrow" w:cs="Times New Roman"/>
          <w:sz w:val="28"/>
          <w:szCs w:val="28"/>
        </w:rPr>
        <w:t>mayo</w:t>
      </w:r>
      <w:r w:rsidRPr="001F25F2">
        <w:rPr>
          <w:rFonts w:ascii="Arial Narrow" w:hAnsi="Arial Narrow" w:cs="Times New Roman"/>
          <w:sz w:val="28"/>
          <w:szCs w:val="28"/>
        </w:rPr>
        <w:t xml:space="preserve"> de 2024 en </w:t>
      </w:r>
      <w:r w:rsidR="00357305" w:rsidRPr="001F25F2">
        <w:rPr>
          <w:rFonts w:ascii="Arial Narrow" w:hAnsi="Arial Narrow" w:cs="Times New Roman"/>
          <w:sz w:val="28"/>
          <w:szCs w:val="28"/>
        </w:rPr>
        <w:t xml:space="preserve">la ciudad de </w:t>
      </w:r>
      <w:r w:rsidRPr="001F25F2">
        <w:rPr>
          <w:rFonts w:ascii="Arial Narrow" w:hAnsi="Arial Narrow" w:cs="Times New Roman"/>
          <w:sz w:val="28"/>
          <w:szCs w:val="28"/>
        </w:rPr>
        <w:t>Gualeguaychú.</w:t>
      </w:r>
    </w:p>
    <w:p w14:paraId="6068BAA0" w14:textId="61801783" w:rsidR="00FE17AC" w:rsidRPr="001F25F2" w:rsidRDefault="00FE17AC" w:rsidP="00FE17AC">
      <w:pPr>
        <w:jc w:val="both"/>
        <w:rPr>
          <w:rFonts w:ascii="Arial Narrow" w:hAnsi="Arial Narrow" w:cs="Times New Roman"/>
          <w:sz w:val="28"/>
          <w:szCs w:val="28"/>
        </w:rPr>
      </w:pPr>
      <w:r w:rsidRPr="001F25F2">
        <w:rPr>
          <w:rFonts w:ascii="Arial Narrow" w:hAnsi="Arial Narrow" w:cs="Times New Roman"/>
          <w:b/>
          <w:bCs/>
          <w:sz w:val="28"/>
          <w:szCs w:val="28"/>
        </w:rPr>
        <w:t>SEGUNDO:</w:t>
      </w:r>
      <w:r w:rsidRPr="001F25F2">
        <w:rPr>
          <w:rFonts w:ascii="Arial Narrow" w:hAnsi="Arial Narrow" w:cs="Times New Roman"/>
          <w:sz w:val="28"/>
          <w:szCs w:val="28"/>
        </w:rPr>
        <w:t xml:space="preserve"> Comuníquese al presidente Municipal de </w:t>
      </w:r>
      <w:r w:rsidR="001C468C" w:rsidRPr="001F25F2">
        <w:rPr>
          <w:rFonts w:ascii="Arial Narrow" w:hAnsi="Arial Narrow" w:cs="Times New Roman"/>
          <w:sz w:val="28"/>
          <w:szCs w:val="28"/>
        </w:rPr>
        <w:t>Gualeguaychú</w:t>
      </w:r>
      <w:r w:rsidRPr="001F25F2">
        <w:rPr>
          <w:rFonts w:ascii="Arial Narrow" w:hAnsi="Arial Narrow" w:cs="Times New Roman"/>
          <w:sz w:val="28"/>
          <w:szCs w:val="28"/>
        </w:rPr>
        <w:t xml:space="preserve">, Sr. </w:t>
      </w:r>
      <w:r w:rsidR="001C468C" w:rsidRPr="001F25F2">
        <w:rPr>
          <w:rFonts w:ascii="Arial Narrow" w:hAnsi="Arial Narrow" w:cs="Times New Roman"/>
          <w:sz w:val="28"/>
          <w:szCs w:val="28"/>
        </w:rPr>
        <w:t>Mauricio Davico.</w:t>
      </w:r>
    </w:p>
    <w:p w14:paraId="43A008A0" w14:textId="284ABADF" w:rsidR="007B1CFB" w:rsidRDefault="00FE17AC" w:rsidP="007B1CFB">
      <w:r w:rsidRPr="001F25F2">
        <w:rPr>
          <w:rFonts w:ascii="Arial Narrow" w:hAnsi="Arial Narrow"/>
          <w:sz w:val="28"/>
          <w:szCs w:val="28"/>
        </w:rPr>
        <w:br w:type="page"/>
      </w:r>
      <w:r w:rsidR="007B1CFB">
        <w:lastRenderedPageBreak/>
        <w:br w:type="page"/>
      </w:r>
    </w:p>
    <w:p w14:paraId="3101668D" w14:textId="77777777" w:rsidR="007B1CFB" w:rsidRDefault="007B1CFB"/>
    <w:sectPr w:rsidR="007B1CFB" w:rsidSect="00FF635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711DD" w14:textId="77777777" w:rsidR="00A45ACA" w:rsidRDefault="00A45ACA" w:rsidP="0092398B">
      <w:pPr>
        <w:spacing w:after="0" w:line="240" w:lineRule="auto"/>
      </w:pPr>
      <w:r>
        <w:separator/>
      </w:r>
    </w:p>
  </w:endnote>
  <w:endnote w:type="continuationSeparator" w:id="0">
    <w:p w14:paraId="3655BB4E" w14:textId="77777777" w:rsidR="00A45ACA" w:rsidRDefault="00A45ACA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DF9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21360" w14:textId="77777777" w:rsidR="00A45ACA" w:rsidRDefault="00A45ACA" w:rsidP="0092398B">
      <w:pPr>
        <w:spacing w:after="0" w:line="240" w:lineRule="auto"/>
      </w:pPr>
      <w:r>
        <w:separator/>
      </w:r>
    </w:p>
  </w:footnote>
  <w:footnote w:type="continuationSeparator" w:id="0">
    <w:p w14:paraId="48E75685" w14:textId="77777777" w:rsidR="00A45ACA" w:rsidRDefault="00A45ACA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27DA"/>
    <w:rsid w:val="000304DE"/>
    <w:rsid w:val="00060A22"/>
    <w:rsid w:val="00073D10"/>
    <w:rsid w:val="00075FA1"/>
    <w:rsid w:val="000774FD"/>
    <w:rsid w:val="000A2074"/>
    <w:rsid w:val="000C0D8D"/>
    <w:rsid w:val="000E6997"/>
    <w:rsid w:val="00141113"/>
    <w:rsid w:val="00145F96"/>
    <w:rsid w:val="00146DF5"/>
    <w:rsid w:val="00151D7D"/>
    <w:rsid w:val="00170B30"/>
    <w:rsid w:val="001C4526"/>
    <w:rsid w:val="001C468C"/>
    <w:rsid w:val="001E7B45"/>
    <w:rsid w:val="001F25F2"/>
    <w:rsid w:val="00221FCC"/>
    <w:rsid w:val="0029200F"/>
    <w:rsid w:val="002959BE"/>
    <w:rsid w:val="002A1F51"/>
    <w:rsid w:val="002D0F2F"/>
    <w:rsid w:val="002E149E"/>
    <w:rsid w:val="002E14A8"/>
    <w:rsid w:val="003219ED"/>
    <w:rsid w:val="00330DAD"/>
    <w:rsid w:val="00357305"/>
    <w:rsid w:val="003642D8"/>
    <w:rsid w:val="003B4AC7"/>
    <w:rsid w:val="003F4BEF"/>
    <w:rsid w:val="00425960"/>
    <w:rsid w:val="00481C36"/>
    <w:rsid w:val="00490E4B"/>
    <w:rsid w:val="004A7005"/>
    <w:rsid w:val="00551F89"/>
    <w:rsid w:val="00553737"/>
    <w:rsid w:val="00570E6B"/>
    <w:rsid w:val="006008DA"/>
    <w:rsid w:val="00606F11"/>
    <w:rsid w:val="00620BEF"/>
    <w:rsid w:val="0064464B"/>
    <w:rsid w:val="00645DE0"/>
    <w:rsid w:val="006C0DD5"/>
    <w:rsid w:val="006E6D62"/>
    <w:rsid w:val="007060E6"/>
    <w:rsid w:val="00714973"/>
    <w:rsid w:val="00733208"/>
    <w:rsid w:val="007344A3"/>
    <w:rsid w:val="007503CA"/>
    <w:rsid w:val="007711E3"/>
    <w:rsid w:val="00775EFD"/>
    <w:rsid w:val="00784D31"/>
    <w:rsid w:val="007A2B51"/>
    <w:rsid w:val="007A6C76"/>
    <w:rsid w:val="007B1CFB"/>
    <w:rsid w:val="007B731B"/>
    <w:rsid w:val="0080727A"/>
    <w:rsid w:val="0083265F"/>
    <w:rsid w:val="00863F61"/>
    <w:rsid w:val="008C6B37"/>
    <w:rsid w:val="008E0856"/>
    <w:rsid w:val="008E3D2B"/>
    <w:rsid w:val="008F1014"/>
    <w:rsid w:val="00907A98"/>
    <w:rsid w:val="009179EC"/>
    <w:rsid w:val="0092398B"/>
    <w:rsid w:val="00930DEA"/>
    <w:rsid w:val="0095262B"/>
    <w:rsid w:val="009759D9"/>
    <w:rsid w:val="009C4EE7"/>
    <w:rsid w:val="009E4D19"/>
    <w:rsid w:val="00A37DCB"/>
    <w:rsid w:val="00A45ACA"/>
    <w:rsid w:val="00A5211C"/>
    <w:rsid w:val="00A83B83"/>
    <w:rsid w:val="00AA0222"/>
    <w:rsid w:val="00AB6CD8"/>
    <w:rsid w:val="00AD088C"/>
    <w:rsid w:val="00AE30F0"/>
    <w:rsid w:val="00B005B7"/>
    <w:rsid w:val="00B06C9C"/>
    <w:rsid w:val="00B61160"/>
    <w:rsid w:val="00B62289"/>
    <w:rsid w:val="00B91C48"/>
    <w:rsid w:val="00B97DA0"/>
    <w:rsid w:val="00BA6578"/>
    <w:rsid w:val="00BD2338"/>
    <w:rsid w:val="00BF3DA4"/>
    <w:rsid w:val="00C20CBF"/>
    <w:rsid w:val="00C31EEC"/>
    <w:rsid w:val="00C34EB5"/>
    <w:rsid w:val="00C35ABD"/>
    <w:rsid w:val="00C60C73"/>
    <w:rsid w:val="00C86678"/>
    <w:rsid w:val="00CB21C7"/>
    <w:rsid w:val="00D0530D"/>
    <w:rsid w:val="00D23ACE"/>
    <w:rsid w:val="00D63F24"/>
    <w:rsid w:val="00D87BE4"/>
    <w:rsid w:val="00DC153E"/>
    <w:rsid w:val="00DD5266"/>
    <w:rsid w:val="00DE5ED1"/>
    <w:rsid w:val="00DF5510"/>
    <w:rsid w:val="00E376BD"/>
    <w:rsid w:val="00E760B2"/>
    <w:rsid w:val="00E8210C"/>
    <w:rsid w:val="00E969A9"/>
    <w:rsid w:val="00EA2057"/>
    <w:rsid w:val="00EB3CF8"/>
    <w:rsid w:val="00ED3712"/>
    <w:rsid w:val="00EE7EFF"/>
    <w:rsid w:val="00F0079E"/>
    <w:rsid w:val="00F25D44"/>
    <w:rsid w:val="00F314A0"/>
    <w:rsid w:val="00F43DF3"/>
    <w:rsid w:val="00F70136"/>
    <w:rsid w:val="00F728C8"/>
    <w:rsid w:val="00FA1BEC"/>
    <w:rsid w:val="00FB2234"/>
    <w:rsid w:val="00FE17A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A0222"/>
  </w:style>
  <w:style w:type="character" w:styleId="Hipervnculo">
    <w:name w:val="Hyperlink"/>
    <w:basedOn w:val="Fuentedeprrafopredeter"/>
    <w:uiPriority w:val="99"/>
    <w:semiHidden/>
    <w:unhideWhenUsed/>
    <w:rsid w:val="00AA0222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AA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2024-04-30T12:15:00Z</cp:lastPrinted>
  <dcterms:created xsi:type="dcterms:W3CDTF">2024-04-30T12:19:00Z</dcterms:created>
  <dcterms:modified xsi:type="dcterms:W3CDTF">2024-04-30T12:19:00Z</dcterms:modified>
</cp:coreProperties>
</file>