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center"/>
        <w:rPr/>
      </w:pPr>
      <w:r>
        <w:rPr>
          <w:b/>
          <w:bCs/>
        </w:rPr>
        <w:t>LA HONORABLE CAMARA DE SENADORES DE LA PROVINCIA DE ENTRE RIOS:</w:t>
      </w:r>
    </w:p>
    <w:p>
      <w:pPr>
        <w:pStyle w:val="Normal"/>
        <w:ind w:left="0" w:right="0" w:hanging="0"/>
        <w:jc w:val="center"/>
        <w:rPr>
          <w:b/>
          <w:b/>
          <w:bCs/>
        </w:rPr>
      </w:pPr>
      <w:r>
        <w:rPr/>
      </w:r>
    </w:p>
    <w:p>
      <w:pPr>
        <w:pStyle w:val="Normal"/>
        <w:ind w:left="0" w:right="0" w:hanging="0"/>
        <w:jc w:val="center"/>
        <w:rPr>
          <w:b/>
          <w:b/>
          <w:bCs/>
        </w:rPr>
      </w:pPr>
      <w:r>
        <w:rPr/>
      </w:r>
    </w:p>
    <w:p>
      <w:pPr>
        <w:pStyle w:val="Normal"/>
        <w:ind w:left="0" w:right="0" w:hanging="0"/>
        <w:jc w:val="center"/>
        <w:rPr/>
      </w:pPr>
      <w:r>
        <w:rPr>
          <w:b/>
          <w:bCs/>
        </w:rPr>
        <w:t>DECLARA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PRIMERO: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Declarar de interés de la Cámara de Senadores de la Provincia de Entre Ríos la realización del XV Encuentro Internacional de Baterías, Batucadas y Pasistas “Roberto Sciutto”, a llevarse a cabo en </w:t>
      </w:r>
      <w:r>
        <w:rPr>
          <w:b w:val="false"/>
          <w:bCs w:val="false"/>
        </w:rPr>
        <w:t>la</w:t>
      </w:r>
      <w:r>
        <w:rPr>
          <w:b w:val="false"/>
          <w:bCs w:val="false"/>
        </w:rPr>
        <w:t xml:space="preserve"> ciudad </w:t>
      </w:r>
      <w:r>
        <w:rPr>
          <w:b w:val="false"/>
          <w:bCs w:val="false"/>
        </w:rPr>
        <w:t>de Gualeguay</w:t>
      </w:r>
      <w:r>
        <w:rPr>
          <w:b w:val="false"/>
          <w:bCs w:val="false"/>
        </w:rPr>
        <w:t xml:space="preserve"> durante los días 28, 29 y 30 de marzo de </w:t>
      </w:r>
      <w:r>
        <w:rPr>
          <w:b w:val="false"/>
          <w:bCs w:val="false"/>
        </w:rPr>
        <w:t>2024</w:t>
      </w:r>
      <w:r>
        <w:rPr>
          <w:b w:val="false"/>
          <w:bCs w:val="false"/>
        </w:rPr>
        <w:t>, en las instalaciones del Corsódromo Ciudad de Gualeguay.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SEGUNDO:</w:t>
      </w:r>
      <w:r>
        <w:rPr>
          <w:b/>
          <w:bCs/>
        </w:rPr>
        <w:t xml:space="preserve"> </w:t>
      </w:r>
      <w:r>
        <w:rPr>
          <w:b w:val="false"/>
          <w:bCs w:val="false"/>
        </w:rPr>
        <w:t>Comun</w:t>
      </w:r>
      <w:r>
        <w:rPr>
          <w:b w:val="false"/>
          <w:bCs w:val="false"/>
        </w:rPr>
        <w:t>í</w:t>
      </w:r>
      <w:r>
        <w:rPr>
          <w:b w:val="false"/>
          <w:bCs w:val="false"/>
        </w:rPr>
        <w:t>quese, a l</w:t>
      </w:r>
      <w:r>
        <w:rPr>
          <w:b w:val="false"/>
          <w:bCs w:val="false"/>
        </w:rPr>
        <w:t>os organizadores del Encuentro Internacional de Baterías, Batucadas y Pasistas “Roberto Sciutto”.</w:t>
      </w:r>
      <w:r>
        <w:rPr>
          <w:b w:val="false"/>
          <w:bCs w:val="false"/>
        </w:rPr>
        <w:t>-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FUNDAMENTOS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Honorable Cámara: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El Encuentro Internacional de Baterías, Batucadas y Pasistas es un evento tradicional de la ciudad de Gualeguay </w:t>
      </w:r>
      <w:r>
        <w:rPr>
          <w:b w:val="false"/>
          <w:bCs w:val="false"/>
        </w:rPr>
        <w:t>que hace unos años fue declarado fiesta provincial y</w:t>
      </w:r>
      <w:r>
        <w:rPr>
          <w:b w:val="false"/>
          <w:bCs w:val="false"/>
        </w:rPr>
        <w:t xml:space="preserve"> que este año llega a su decimoquinta edición. 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Gualeguay es la Capital Provincial de la Cultura, en este sentido resulta indispensable destacar un sector de la cultura que forma parte fundamental </w:t>
      </w:r>
      <w:r>
        <w:rPr>
          <w:b w:val="false"/>
          <w:bCs w:val="false"/>
        </w:rPr>
        <w:t>d</w:t>
      </w:r>
      <w:r>
        <w:rPr>
          <w:b w:val="false"/>
          <w:bCs w:val="false"/>
        </w:rPr>
        <w:t xml:space="preserve">el adn de la ciudad. </w:t>
      </w:r>
      <w:r>
        <w:rPr>
          <w:b w:val="false"/>
          <w:bCs w:val="false"/>
        </w:rPr>
        <w:t>Se trata de un encuentro que resalta la relación de la ciudad con el carnaval y que la visibiliza a nivel nacional.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Del evento participan baterías, batucadas y pasistas de diferentes localidades del país, incluso provenientes de otros países. </w:t>
      </w:r>
      <w:r>
        <w:rPr>
          <w:b w:val="false"/>
          <w:bCs w:val="false"/>
        </w:rPr>
        <w:t>Es un encuentro donde, no sólo se realizan las competiciones, sino que también se brindan talleres abiertos a la comunidad.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Este año el encuentro se desarrollará los días 28, 29 y 30 de marzo, por eso decidimos presentar el presente proyecto de declaración de interés, con el fin de reconocer desde esta Cámara de Senadores la importancia del evento.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</w:rPr>
        <w:t xml:space="preserve">Por los motivos expuestos, solicito a mis pares la aprobación del presente proyecto de </w:t>
      </w:r>
      <w:r>
        <w:rPr>
          <w:b w:val="false"/>
          <w:bCs w:val="false"/>
        </w:rPr>
        <w:t>declaración</w:t>
      </w:r>
      <w:r>
        <w:rPr>
          <w:b w:val="false"/>
          <w:bCs w:val="false"/>
        </w:rPr>
        <w:t>.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jc w:val="righ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0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1197</TotalTime>
  <Application>LibreOffice/6.1.5.2$Linux_X86_64 LibreOffice_project/10$Build-2</Application>
  <Pages>2</Pages>
  <Words>261</Words>
  <Characters>1373</Characters>
  <CharactersWithSpaces>1624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2024-02-14T21:57:26Z</dcterms:created>
  <dc:creator/>
  <dc:description/>
  <dc:language>es-AR</dc:language>
  <cp:lastModifiedBy/>
  <dcterms:modified xsi:type="dcterms:W3CDTF">2024-03-21T10:20:30Z</dcterms:modified>
  <cp:revision>16</cp:revision>
  <dc:subject/>
  <dc:title/>
</cp:coreProperties>
</file>