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05CA3" w14:textId="77777777" w:rsidR="002959BE" w:rsidRDefault="00B005B7">
      <w:r>
        <w:rPr>
          <w:noProof/>
          <w:lang w:eastAsia="es-AR"/>
        </w:rPr>
        <w:drawing>
          <wp:inline distT="0" distB="0" distL="0" distR="0" wp14:anchorId="66FEAF15" wp14:editId="538F989C">
            <wp:extent cx="6120130" cy="892175"/>
            <wp:effectExtent l="0" t="0" r="0" b="317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ncabezado página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9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A8F995" w14:textId="77777777" w:rsidR="00075FA1" w:rsidRDefault="00075FA1" w:rsidP="00AB6CD8">
      <w:pPr>
        <w:jc w:val="center"/>
        <w:rPr>
          <w:rFonts w:ascii="Times New Roman" w:hAnsi="Times New Roman" w:cs="Times New Roman"/>
          <w:b/>
          <w:bCs/>
        </w:rPr>
      </w:pPr>
    </w:p>
    <w:p w14:paraId="528685FD" w14:textId="77777777" w:rsidR="00075FA1" w:rsidRDefault="00075FA1" w:rsidP="00AB6CD8">
      <w:pPr>
        <w:jc w:val="center"/>
        <w:rPr>
          <w:rFonts w:ascii="Times New Roman" w:hAnsi="Times New Roman" w:cs="Times New Roman"/>
          <w:b/>
          <w:bCs/>
        </w:rPr>
      </w:pPr>
    </w:p>
    <w:p w14:paraId="6ED7AF88" w14:textId="77777777" w:rsidR="00BA6578" w:rsidRPr="000E6997" w:rsidRDefault="00BA6578" w:rsidP="00BA6578">
      <w:pPr>
        <w:jc w:val="both"/>
        <w:rPr>
          <w:rFonts w:ascii="Times New Roman" w:hAnsi="Times New Roman" w:cs="Times New Roman"/>
          <w:b/>
          <w:bCs/>
        </w:rPr>
      </w:pPr>
      <w:r w:rsidRPr="000E6997">
        <w:rPr>
          <w:rFonts w:ascii="Times New Roman" w:hAnsi="Times New Roman" w:cs="Times New Roman"/>
          <w:b/>
          <w:bCs/>
        </w:rPr>
        <w:t>FUNDAMENTOS</w:t>
      </w:r>
    </w:p>
    <w:p w14:paraId="6375F20F" w14:textId="77777777" w:rsidR="00BA6578" w:rsidRPr="00BA6578" w:rsidRDefault="00BA6578" w:rsidP="00BA6578">
      <w:pPr>
        <w:jc w:val="both"/>
        <w:rPr>
          <w:rFonts w:ascii="Times New Roman" w:hAnsi="Times New Roman" w:cs="Times New Roman"/>
        </w:rPr>
      </w:pPr>
    </w:p>
    <w:p w14:paraId="594CA5A4" w14:textId="5AF4A7CD" w:rsidR="00BA6578" w:rsidRDefault="00BA6578" w:rsidP="000E6997">
      <w:pPr>
        <w:jc w:val="both"/>
        <w:rPr>
          <w:rFonts w:ascii="Times New Roman" w:hAnsi="Times New Roman" w:cs="Times New Roman"/>
        </w:rPr>
      </w:pPr>
      <w:r w:rsidRPr="00BA6578">
        <w:rPr>
          <w:rFonts w:ascii="Times New Roman" w:hAnsi="Times New Roman" w:cs="Times New Roman"/>
        </w:rPr>
        <w:t>El presente proyecto tiene por objeto declarar de interés de esta Honorable Cámara el</w:t>
      </w:r>
      <w:r w:rsidR="007711E3">
        <w:rPr>
          <w:rFonts w:ascii="Times New Roman" w:hAnsi="Times New Roman" w:cs="Times New Roman"/>
        </w:rPr>
        <w:t xml:space="preserve"> </w:t>
      </w:r>
      <w:r w:rsidRPr="00BA6578">
        <w:rPr>
          <w:rFonts w:ascii="Times New Roman" w:hAnsi="Times New Roman" w:cs="Times New Roman"/>
        </w:rPr>
        <w:t>“Concurso Pensar Malvinas 2024” que se desarrollara en el Departamento</w:t>
      </w:r>
      <w:r w:rsidR="007711E3">
        <w:rPr>
          <w:rFonts w:ascii="Times New Roman" w:hAnsi="Times New Roman" w:cs="Times New Roman"/>
        </w:rPr>
        <w:t xml:space="preserve"> </w:t>
      </w:r>
      <w:r w:rsidRPr="00BA6578">
        <w:rPr>
          <w:rFonts w:ascii="Times New Roman" w:hAnsi="Times New Roman" w:cs="Times New Roman"/>
        </w:rPr>
        <w:t>Gualeguaychú.</w:t>
      </w:r>
    </w:p>
    <w:p w14:paraId="62E44DA0" w14:textId="4B3BB0D2" w:rsidR="002D0F2F" w:rsidRPr="00BA6578" w:rsidRDefault="00FA1BEC" w:rsidP="000E699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 concurso forma parte de una de las iniciativas </w:t>
      </w:r>
      <w:r w:rsidR="0080727A">
        <w:rPr>
          <w:rFonts w:ascii="Times New Roman" w:hAnsi="Times New Roman" w:cs="Times New Roman"/>
        </w:rPr>
        <w:t xml:space="preserve">del Espacio </w:t>
      </w:r>
      <w:r w:rsidR="0029200F">
        <w:rPr>
          <w:rFonts w:ascii="Times New Roman" w:hAnsi="Times New Roman" w:cs="Times New Roman"/>
        </w:rPr>
        <w:t xml:space="preserve">Malvinas que el Municipio de </w:t>
      </w:r>
      <w:r w:rsidR="0064464B">
        <w:rPr>
          <w:rFonts w:ascii="Times New Roman" w:hAnsi="Times New Roman" w:cs="Times New Roman"/>
        </w:rPr>
        <w:t>Gualeguaychú</w:t>
      </w:r>
      <w:r w:rsidR="0029200F">
        <w:rPr>
          <w:rFonts w:ascii="Times New Roman" w:hAnsi="Times New Roman" w:cs="Times New Roman"/>
        </w:rPr>
        <w:t xml:space="preserve"> creó c</w:t>
      </w:r>
      <w:r w:rsidR="00D87BE4">
        <w:rPr>
          <w:rFonts w:ascii="Times New Roman" w:hAnsi="Times New Roman" w:cs="Times New Roman"/>
        </w:rPr>
        <w:t>on el objetivo de generar</w:t>
      </w:r>
      <w:r w:rsidR="00E760B2">
        <w:rPr>
          <w:rFonts w:ascii="Times New Roman" w:hAnsi="Times New Roman" w:cs="Times New Roman"/>
        </w:rPr>
        <w:t xml:space="preserve"> conciencia acerca de la importancia que tiene la reivindicación de la Soberanía en las Islas Malvinas</w:t>
      </w:r>
      <w:r w:rsidR="0029200F">
        <w:rPr>
          <w:rFonts w:ascii="Times New Roman" w:hAnsi="Times New Roman" w:cs="Times New Roman"/>
        </w:rPr>
        <w:t xml:space="preserve">. </w:t>
      </w:r>
    </w:p>
    <w:p w14:paraId="6CD8CC38" w14:textId="022E4D24" w:rsidR="00BA6578" w:rsidRPr="00BA6578" w:rsidRDefault="00BA6578" w:rsidP="000E6997">
      <w:pPr>
        <w:jc w:val="both"/>
        <w:rPr>
          <w:rFonts w:ascii="Times New Roman" w:hAnsi="Times New Roman" w:cs="Times New Roman"/>
        </w:rPr>
      </w:pPr>
      <w:r w:rsidRPr="00BA6578">
        <w:rPr>
          <w:rFonts w:ascii="Times New Roman" w:hAnsi="Times New Roman" w:cs="Times New Roman"/>
        </w:rPr>
        <w:t>La ley 26206/06 nos marca la importancia de la enseñanza de Malvinas en las escuelas.</w:t>
      </w:r>
      <w:r w:rsidR="007711E3">
        <w:rPr>
          <w:rFonts w:ascii="Times New Roman" w:hAnsi="Times New Roman" w:cs="Times New Roman"/>
        </w:rPr>
        <w:t xml:space="preserve"> </w:t>
      </w:r>
      <w:r w:rsidRPr="00BA6578">
        <w:rPr>
          <w:rFonts w:ascii="Times New Roman" w:hAnsi="Times New Roman" w:cs="Times New Roman"/>
        </w:rPr>
        <w:t>En su artículo 92, inciso B indica la obligatoriedad de incorporar a los contenidos</w:t>
      </w:r>
      <w:r w:rsidR="007711E3">
        <w:rPr>
          <w:rFonts w:ascii="Times New Roman" w:hAnsi="Times New Roman" w:cs="Times New Roman"/>
        </w:rPr>
        <w:t xml:space="preserve"> </w:t>
      </w:r>
      <w:r w:rsidRPr="00BA6578">
        <w:rPr>
          <w:rFonts w:ascii="Times New Roman" w:hAnsi="Times New Roman" w:cs="Times New Roman"/>
        </w:rPr>
        <w:t>curriculares esta causa; por lo que desde el área de Malvinas se propone la efectividad</w:t>
      </w:r>
      <w:r w:rsidR="007711E3">
        <w:rPr>
          <w:rFonts w:ascii="Times New Roman" w:hAnsi="Times New Roman" w:cs="Times New Roman"/>
        </w:rPr>
        <w:t xml:space="preserve"> </w:t>
      </w:r>
      <w:r w:rsidRPr="00BA6578">
        <w:rPr>
          <w:rFonts w:ascii="Times New Roman" w:hAnsi="Times New Roman" w:cs="Times New Roman"/>
        </w:rPr>
        <w:t>de que estudiantes investiguen, se expresen y participen con entusiasmo involucrando</w:t>
      </w:r>
      <w:r w:rsidR="00A5211C">
        <w:rPr>
          <w:rFonts w:ascii="Times New Roman" w:hAnsi="Times New Roman" w:cs="Times New Roman"/>
        </w:rPr>
        <w:t xml:space="preserve"> </w:t>
      </w:r>
      <w:r w:rsidRPr="00BA6578">
        <w:rPr>
          <w:rFonts w:ascii="Times New Roman" w:hAnsi="Times New Roman" w:cs="Times New Roman"/>
        </w:rPr>
        <w:t>de este modo también a sus familias.</w:t>
      </w:r>
    </w:p>
    <w:p w14:paraId="180F10C4" w14:textId="3A7D818C" w:rsidR="00BA6578" w:rsidRPr="00BA6578" w:rsidRDefault="00BA6578" w:rsidP="000E6997">
      <w:pPr>
        <w:jc w:val="both"/>
        <w:rPr>
          <w:rFonts w:ascii="Times New Roman" w:hAnsi="Times New Roman" w:cs="Times New Roman"/>
        </w:rPr>
      </w:pPr>
      <w:r w:rsidRPr="00BA6578">
        <w:rPr>
          <w:rFonts w:ascii="Times New Roman" w:hAnsi="Times New Roman" w:cs="Times New Roman"/>
        </w:rPr>
        <w:t>A 42 años del conflicto bélico sucedido por la recuperación de nuestras islas Malvinas,</w:t>
      </w:r>
      <w:r w:rsidR="00A5211C">
        <w:rPr>
          <w:rFonts w:ascii="Times New Roman" w:hAnsi="Times New Roman" w:cs="Times New Roman"/>
        </w:rPr>
        <w:t xml:space="preserve"> </w:t>
      </w:r>
      <w:r w:rsidRPr="00BA6578">
        <w:rPr>
          <w:rFonts w:ascii="Times New Roman" w:hAnsi="Times New Roman" w:cs="Times New Roman"/>
        </w:rPr>
        <w:t>es momento de abrir una vez más las puertas a las futuras generaciones, respecto a la</w:t>
      </w:r>
      <w:r w:rsidR="00A5211C">
        <w:rPr>
          <w:rFonts w:ascii="Times New Roman" w:hAnsi="Times New Roman" w:cs="Times New Roman"/>
        </w:rPr>
        <w:t xml:space="preserve"> </w:t>
      </w:r>
      <w:r w:rsidRPr="00BA6578">
        <w:rPr>
          <w:rFonts w:ascii="Times New Roman" w:hAnsi="Times New Roman" w:cs="Times New Roman"/>
        </w:rPr>
        <w:t>gesta para que sean partícipes expresándose en trabajos sobre el tema.</w:t>
      </w:r>
    </w:p>
    <w:p w14:paraId="1502FC9B" w14:textId="77777777" w:rsidR="00BA6578" w:rsidRPr="00DC153E" w:rsidRDefault="00BA6578" w:rsidP="00BA6578">
      <w:pPr>
        <w:jc w:val="both"/>
        <w:rPr>
          <w:rFonts w:ascii="Times New Roman" w:hAnsi="Times New Roman" w:cs="Times New Roman"/>
          <w:b/>
          <w:bCs/>
        </w:rPr>
      </w:pPr>
      <w:r w:rsidRPr="00DC153E">
        <w:rPr>
          <w:rFonts w:ascii="Times New Roman" w:hAnsi="Times New Roman" w:cs="Times New Roman"/>
          <w:b/>
          <w:bCs/>
        </w:rPr>
        <w:t>BASES Y CONDICIONES.</w:t>
      </w:r>
    </w:p>
    <w:p w14:paraId="07701BAA" w14:textId="2033BCBA" w:rsidR="00BA6578" w:rsidRPr="00BA6578" w:rsidRDefault="00BA6578" w:rsidP="00BA6578">
      <w:pPr>
        <w:jc w:val="both"/>
        <w:rPr>
          <w:rFonts w:ascii="Times New Roman" w:hAnsi="Times New Roman" w:cs="Times New Roman"/>
        </w:rPr>
      </w:pPr>
      <w:r w:rsidRPr="00BA6578">
        <w:rPr>
          <w:rFonts w:ascii="Times New Roman" w:hAnsi="Times New Roman" w:cs="Times New Roman"/>
        </w:rPr>
        <w:t>Está destinado a alumnos de nivel inicial y primario de las escuelas del</w:t>
      </w:r>
      <w:r w:rsidR="00A5211C">
        <w:rPr>
          <w:rFonts w:ascii="Times New Roman" w:hAnsi="Times New Roman" w:cs="Times New Roman"/>
        </w:rPr>
        <w:t xml:space="preserve"> </w:t>
      </w:r>
      <w:r w:rsidRPr="00BA6578">
        <w:rPr>
          <w:rFonts w:ascii="Times New Roman" w:hAnsi="Times New Roman" w:cs="Times New Roman"/>
        </w:rPr>
        <w:t>departamento Gualeguaychú.</w:t>
      </w:r>
    </w:p>
    <w:p w14:paraId="72E1FF27" w14:textId="41D9C98D" w:rsidR="00BA6578" w:rsidRPr="00BA6578" w:rsidRDefault="00BA6578" w:rsidP="00BA6578">
      <w:pPr>
        <w:jc w:val="both"/>
        <w:rPr>
          <w:rFonts w:ascii="Times New Roman" w:hAnsi="Times New Roman" w:cs="Times New Roman"/>
        </w:rPr>
      </w:pPr>
      <w:r w:rsidRPr="00BA6578">
        <w:rPr>
          <w:rFonts w:ascii="Times New Roman" w:hAnsi="Times New Roman" w:cs="Times New Roman"/>
        </w:rPr>
        <w:t>Sólo se recibirán los trabajos que sean realizados íntegramente por su participante.</w:t>
      </w:r>
    </w:p>
    <w:p w14:paraId="09FA05CC" w14:textId="75833DB0" w:rsidR="00BA6578" w:rsidRPr="00BA6578" w:rsidRDefault="00BA6578" w:rsidP="00BA6578">
      <w:pPr>
        <w:jc w:val="both"/>
        <w:rPr>
          <w:rFonts w:ascii="Times New Roman" w:hAnsi="Times New Roman" w:cs="Times New Roman"/>
        </w:rPr>
      </w:pPr>
      <w:r w:rsidRPr="00DC153E">
        <w:rPr>
          <w:rFonts w:ascii="Times New Roman" w:hAnsi="Times New Roman" w:cs="Times New Roman"/>
          <w:b/>
          <w:bCs/>
        </w:rPr>
        <w:t>Nivel Inicial:</w:t>
      </w:r>
      <w:r w:rsidRPr="00BA6578">
        <w:rPr>
          <w:rFonts w:ascii="Times New Roman" w:hAnsi="Times New Roman" w:cs="Times New Roman"/>
        </w:rPr>
        <w:t xml:space="preserve"> Expresión plástica artística con materiales a elección en hoja no 5, en</w:t>
      </w:r>
      <w:r w:rsidR="00A5211C">
        <w:rPr>
          <w:rFonts w:ascii="Times New Roman" w:hAnsi="Times New Roman" w:cs="Times New Roman"/>
        </w:rPr>
        <w:t xml:space="preserve"> </w:t>
      </w:r>
      <w:r w:rsidRPr="00BA6578">
        <w:rPr>
          <w:rFonts w:ascii="Times New Roman" w:hAnsi="Times New Roman" w:cs="Times New Roman"/>
        </w:rPr>
        <w:t>base a algunos de los ejes propuestos.</w:t>
      </w:r>
    </w:p>
    <w:p w14:paraId="0D9698F8" w14:textId="7C88B240" w:rsidR="00BA6578" w:rsidRPr="00BA6578" w:rsidRDefault="00BA6578" w:rsidP="00BA6578">
      <w:pPr>
        <w:jc w:val="both"/>
        <w:rPr>
          <w:rFonts w:ascii="Times New Roman" w:hAnsi="Times New Roman" w:cs="Times New Roman"/>
        </w:rPr>
      </w:pPr>
      <w:r w:rsidRPr="00DC153E">
        <w:rPr>
          <w:rFonts w:ascii="Times New Roman" w:hAnsi="Times New Roman" w:cs="Times New Roman"/>
          <w:b/>
          <w:bCs/>
        </w:rPr>
        <w:t>Primer ciclo:</w:t>
      </w:r>
      <w:r w:rsidRPr="00BA6578">
        <w:rPr>
          <w:rFonts w:ascii="Times New Roman" w:hAnsi="Times New Roman" w:cs="Times New Roman"/>
        </w:rPr>
        <w:t xml:space="preserve"> Expresión plástica artística con materiales a elección en hoja no 5, en</w:t>
      </w:r>
      <w:r w:rsidR="000E6997">
        <w:rPr>
          <w:rFonts w:ascii="Times New Roman" w:hAnsi="Times New Roman" w:cs="Times New Roman"/>
        </w:rPr>
        <w:t xml:space="preserve"> </w:t>
      </w:r>
      <w:r w:rsidRPr="00BA6578">
        <w:rPr>
          <w:rFonts w:ascii="Times New Roman" w:hAnsi="Times New Roman" w:cs="Times New Roman"/>
        </w:rPr>
        <w:t>base a alguno de los ejes propuestos.</w:t>
      </w:r>
    </w:p>
    <w:p w14:paraId="65770A1A" w14:textId="4EBFA233" w:rsidR="00BA6578" w:rsidRPr="00BA6578" w:rsidRDefault="00BA6578" w:rsidP="00BA6578">
      <w:pPr>
        <w:jc w:val="both"/>
        <w:rPr>
          <w:rFonts w:ascii="Times New Roman" w:hAnsi="Times New Roman" w:cs="Times New Roman"/>
        </w:rPr>
      </w:pPr>
      <w:r w:rsidRPr="00BA6578">
        <w:rPr>
          <w:rFonts w:ascii="Times New Roman" w:hAnsi="Times New Roman" w:cs="Times New Roman"/>
        </w:rPr>
        <w:t>Maqueta cuyas medidas no superen 50 x 60cm.</w:t>
      </w:r>
    </w:p>
    <w:p w14:paraId="7519FD3B" w14:textId="287389C8" w:rsidR="00BA6578" w:rsidRPr="00BA6578" w:rsidRDefault="00BA6578" w:rsidP="00BA6578">
      <w:pPr>
        <w:jc w:val="both"/>
        <w:rPr>
          <w:rFonts w:ascii="Times New Roman" w:hAnsi="Times New Roman" w:cs="Times New Roman"/>
        </w:rPr>
      </w:pPr>
      <w:r w:rsidRPr="00DC153E">
        <w:rPr>
          <w:rFonts w:ascii="Times New Roman" w:hAnsi="Times New Roman" w:cs="Times New Roman"/>
          <w:b/>
          <w:bCs/>
        </w:rPr>
        <w:t>Segundo ciclo:</w:t>
      </w:r>
      <w:r w:rsidRPr="00BA6578">
        <w:rPr>
          <w:rFonts w:ascii="Times New Roman" w:hAnsi="Times New Roman" w:cs="Times New Roman"/>
        </w:rPr>
        <w:t xml:space="preserve"> Trabajo de investigación de extensión limite 3 carillas de hoja a4,</w:t>
      </w:r>
      <w:r w:rsidR="000E6997">
        <w:rPr>
          <w:rFonts w:ascii="Times New Roman" w:hAnsi="Times New Roman" w:cs="Times New Roman"/>
        </w:rPr>
        <w:t xml:space="preserve"> </w:t>
      </w:r>
      <w:r w:rsidRPr="00BA6578">
        <w:rPr>
          <w:rFonts w:ascii="Times New Roman" w:hAnsi="Times New Roman" w:cs="Times New Roman"/>
        </w:rPr>
        <w:t>respetando uno de los ejes temáticos.</w:t>
      </w:r>
    </w:p>
    <w:p w14:paraId="0114C86F" w14:textId="167445D3" w:rsidR="00BA6578" w:rsidRPr="00BA6578" w:rsidRDefault="00BA6578" w:rsidP="00BA6578">
      <w:pPr>
        <w:jc w:val="both"/>
        <w:rPr>
          <w:rFonts w:ascii="Times New Roman" w:hAnsi="Times New Roman" w:cs="Times New Roman"/>
        </w:rPr>
      </w:pPr>
      <w:r w:rsidRPr="00BA6578">
        <w:rPr>
          <w:rFonts w:ascii="Times New Roman" w:hAnsi="Times New Roman" w:cs="Times New Roman"/>
        </w:rPr>
        <w:t>Maqueta cuyas medidas no superen 60x70cm.</w:t>
      </w:r>
    </w:p>
    <w:p w14:paraId="5FD36A2B" w14:textId="77777777" w:rsidR="00DC153E" w:rsidRDefault="00BA6578" w:rsidP="00BA6578">
      <w:pPr>
        <w:jc w:val="both"/>
        <w:rPr>
          <w:rFonts w:ascii="Times New Roman" w:hAnsi="Times New Roman" w:cs="Times New Roman"/>
        </w:rPr>
      </w:pPr>
      <w:r w:rsidRPr="00BA6578">
        <w:rPr>
          <w:rFonts w:ascii="Times New Roman" w:hAnsi="Times New Roman" w:cs="Times New Roman"/>
        </w:rPr>
        <w:t>Poesía inédita referida al tema.</w:t>
      </w:r>
    </w:p>
    <w:p w14:paraId="3693085B" w14:textId="31721F52" w:rsidR="00BA6578" w:rsidRPr="00BA6578" w:rsidRDefault="00BA6578" w:rsidP="00BA6578">
      <w:pPr>
        <w:jc w:val="both"/>
        <w:rPr>
          <w:rFonts w:ascii="Times New Roman" w:hAnsi="Times New Roman" w:cs="Times New Roman"/>
        </w:rPr>
      </w:pPr>
      <w:r w:rsidRPr="00BA6578">
        <w:rPr>
          <w:rFonts w:ascii="Times New Roman" w:hAnsi="Times New Roman" w:cs="Times New Roman"/>
        </w:rPr>
        <w:t>Los trabajos deberán tener en un lugar visible:</w:t>
      </w:r>
    </w:p>
    <w:p w14:paraId="41B46144" w14:textId="3B907F58" w:rsidR="00BA6578" w:rsidRPr="00BA6578" w:rsidRDefault="00BA6578" w:rsidP="00BA6578">
      <w:pPr>
        <w:jc w:val="both"/>
        <w:rPr>
          <w:rFonts w:ascii="Times New Roman" w:hAnsi="Times New Roman" w:cs="Times New Roman"/>
        </w:rPr>
      </w:pPr>
      <w:r w:rsidRPr="00BA6578">
        <w:rPr>
          <w:rFonts w:ascii="Times New Roman" w:hAnsi="Times New Roman" w:cs="Times New Roman"/>
        </w:rPr>
        <w:t>Nombre y apellido del participante.</w:t>
      </w:r>
    </w:p>
    <w:p w14:paraId="40043389" w14:textId="637D1A14" w:rsidR="00BA6578" w:rsidRPr="00BA6578" w:rsidRDefault="00BA6578" w:rsidP="00BA6578">
      <w:pPr>
        <w:jc w:val="both"/>
        <w:rPr>
          <w:rFonts w:ascii="Times New Roman" w:hAnsi="Times New Roman" w:cs="Times New Roman"/>
        </w:rPr>
      </w:pPr>
      <w:r w:rsidRPr="00BA6578">
        <w:rPr>
          <w:rFonts w:ascii="Times New Roman" w:hAnsi="Times New Roman" w:cs="Times New Roman"/>
        </w:rPr>
        <w:t>Grado y escuela.</w:t>
      </w:r>
    </w:p>
    <w:p w14:paraId="7C39F3B2" w14:textId="77777777" w:rsidR="00BA6578" w:rsidRPr="00DC153E" w:rsidRDefault="00BA6578" w:rsidP="00BA6578">
      <w:pPr>
        <w:jc w:val="both"/>
        <w:rPr>
          <w:rFonts w:ascii="Times New Roman" w:hAnsi="Times New Roman" w:cs="Times New Roman"/>
          <w:b/>
          <w:bCs/>
        </w:rPr>
      </w:pPr>
      <w:r w:rsidRPr="00DC153E">
        <w:rPr>
          <w:rFonts w:ascii="Times New Roman" w:hAnsi="Times New Roman" w:cs="Times New Roman"/>
          <w:b/>
          <w:bCs/>
        </w:rPr>
        <w:t>EJES TEMATICOS.</w:t>
      </w:r>
    </w:p>
    <w:p w14:paraId="5646E734" w14:textId="77777777" w:rsidR="00BA6578" w:rsidRPr="00BA6578" w:rsidRDefault="00BA6578" w:rsidP="00BA6578">
      <w:pPr>
        <w:jc w:val="both"/>
        <w:rPr>
          <w:rFonts w:ascii="Times New Roman" w:hAnsi="Times New Roman" w:cs="Times New Roman"/>
        </w:rPr>
      </w:pPr>
      <w:r w:rsidRPr="00BA6578">
        <w:rPr>
          <w:rFonts w:ascii="Times New Roman" w:hAnsi="Times New Roman" w:cs="Times New Roman"/>
        </w:rPr>
        <w:t>1. Soberanía y recursos naturales.</w:t>
      </w:r>
    </w:p>
    <w:p w14:paraId="79209353" w14:textId="77777777" w:rsidR="00BA6578" w:rsidRPr="00BA6578" w:rsidRDefault="00BA6578" w:rsidP="00BA6578">
      <w:pPr>
        <w:jc w:val="both"/>
        <w:rPr>
          <w:rFonts w:ascii="Times New Roman" w:hAnsi="Times New Roman" w:cs="Times New Roman"/>
        </w:rPr>
      </w:pPr>
      <w:r w:rsidRPr="00BA6578">
        <w:rPr>
          <w:rFonts w:ascii="Times New Roman" w:hAnsi="Times New Roman" w:cs="Times New Roman"/>
        </w:rPr>
        <w:t>¿Por qué las Malvinas son argentinas? Recursos naturales. Conclusión.</w:t>
      </w:r>
    </w:p>
    <w:p w14:paraId="71C0C465" w14:textId="77777777" w:rsidR="00BA6578" w:rsidRPr="00BA6578" w:rsidRDefault="00BA6578" w:rsidP="00BA6578">
      <w:pPr>
        <w:jc w:val="both"/>
        <w:rPr>
          <w:rFonts w:ascii="Times New Roman" w:hAnsi="Times New Roman" w:cs="Times New Roman"/>
        </w:rPr>
      </w:pPr>
      <w:r w:rsidRPr="00BA6578">
        <w:rPr>
          <w:rFonts w:ascii="Times New Roman" w:hAnsi="Times New Roman" w:cs="Times New Roman"/>
        </w:rPr>
        <w:lastRenderedPageBreak/>
        <w:t>2. La gesta de Malvinas. La vida de nuestros héroes de la ciudad de Gualeguaychú.</w:t>
      </w:r>
    </w:p>
    <w:p w14:paraId="0B3B509A" w14:textId="77777777" w:rsidR="00BA6578" w:rsidRPr="00BA6578" w:rsidRDefault="00BA6578" w:rsidP="00BA6578">
      <w:pPr>
        <w:jc w:val="both"/>
        <w:rPr>
          <w:rFonts w:ascii="Times New Roman" w:hAnsi="Times New Roman" w:cs="Times New Roman"/>
        </w:rPr>
      </w:pPr>
      <w:r w:rsidRPr="00BA6578">
        <w:rPr>
          <w:rFonts w:ascii="Times New Roman" w:hAnsi="Times New Roman" w:cs="Times New Roman"/>
        </w:rPr>
        <w:t>Conclusión.</w:t>
      </w:r>
    </w:p>
    <w:p w14:paraId="7D8FEBCC" w14:textId="77777777" w:rsidR="00BA6578" w:rsidRPr="00BA6578" w:rsidRDefault="00BA6578" w:rsidP="00BA6578">
      <w:pPr>
        <w:jc w:val="both"/>
        <w:rPr>
          <w:rFonts w:ascii="Times New Roman" w:hAnsi="Times New Roman" w:cs="Times New Roman"/>
        </w:rPr>
      </w:pPr>
      <w:r w:rsidRPr="00BA6578">
        <w:rPr>
          <w:rFonts w:ascii="Times New Roman" w:hAnsi="Times New Roman" w:cs="Times New Roman"/>
        </w:rPr>
        <w:t>3. Las marcas de Malvinas en Gualeguaychú, hoy. Monumentos, plazas, calles etc.</w:t>
      </w:r>
    </w:p>
    <w:p w14:paraId="1E33EF15" w14:textId="2FA55052" w:rsidR="00BA6578" w:rsidRPr="00BA6578" w:rsidRDefault="00BA6578" w:rsidP="00BA6578">
      <w:pPr>
        <w:jc w:val="both"/>
        <w:rPr>
          <w:rFonts w:ascii="Times New Roman" w:hAnsi="Times New Roman" w:cs="Times New Roman"/>
        </w:rPr>
      </w:pPr>
      <w:r w:rsidRPr="00BA6578">
        <w:rPr>
          <w:rFonts w:ascii="Times New Roman" w:hAnsi="Times New Roman" w:cs="Times New Roman"/>
        </w:rPr>
        <w:t>La inscripción será por WhatsApp al 3446-610078 o personalmente en la oficina de</w:t>
      </w:r>
      <w:r w:rsidR="000E6997">
        <w:rPr>
          <w:rFonts w:ascii="Times New Roman" w:hAnsi="Times New Roman" w:cs="Times New Roman"/>
        </w:rPr>
        <w:t xml:space="preserve"> </w:t>
      </w:r>
      <w:r w:rsidRPr="00BA6578">
        <w:rPr>
          <w:rFonts w:ascii="Times New Roman" w:hAnsi="Times New Roman" w:cs="Times New Roman"/>
        </w:rPr>
        <w:t xml:space="preserve">Malvinas, cita en 25 de mayo 718, de 8 a 12 </w:t>
      </w:r>
      <w:proofErr w:type="spellStart"/>
      <w:r w:rsidRPr="00BA6578">
        <w:rPr>
          <w:rFonts w:ascii="Times New Roman" w:hAnsi="Times New Roman" w:cs="Times New Roman"/>
        </w:rPr>
        <w:t>hs</w:t>
      </w:r>
      <w:proofErr w:type="spellEnd"/>
      <w:r w:rsidRPr="00BA6578">
        <w:rPr>
          <w:rFonts w:ascii="Times New Roman" w:hAnsi="Times New Roman" w:cs="Times New Roman"/>
        </w:rPr>
        <w:t>.</w:t>
      </w:r>
    </w:p>
    <w:p w14:paraId="4967C79A" w14:textId="7FCC6304" w:rsidR="00BA6578" w:rsidRPr="00BA6578" w:rsidRDefault="00BA6578" w:rsidP="00BA6578">
      <w:pPr>
        <w:jc w:val="both"/>
        <w:rPr>
          <w:rFonts w:ascii="Times New Roman" w:hAnsi="Times New Roman" w:cs="Times New Roman"/>
        </w:rPr>
      </w:pPr>
      <w:r w:rsidRPr="00BA6578">
        <w:rPr>
          <w:rFonts w:ascii="Times New Roman" w:hAnsi="Times New Roman" w:cs="Times New Roman"/>
        </w:rPr>
        <w:t xml:space="preserve">Los trabajos serán presentados entre los días 20 al 22 de marzo </w:t>
      </w:r>
      <w:r w:rsidR="006008DA">
        <w:rPr>
          <w:rFonts w:ascii="Times New Roman" w:hAnsi="Times New Roman" w:cs="Times New Roman"/>
        </w:rPr>
        <w:t>de 2024</w:t>
      </w:r>
      <w:r w:rsidRPr="00BA6578">
        <w:rPr>
          <w:rFonts w:ascii="Times New Roman" w:hAnsi="Times New Roman" w:cs="Times New Roman"/>
        </w:rPr>
        <w:t>.</w:t>
      </w:r>
    </w:p>
    <w:p w14:paraId="08616AF3" w14:textId="7412A843" w:rsidR="00BA6578" w:rsidRPr="00BA6578" w:rsidRDefault="00BA6578" w:rsidP="00BA6578">
      <w:pPr>
        <w:jc w:val="both"/>
        <w:rPr>
          <w:rFonts w:ascii="Times New Roman" w:hAnsi="Times New Roman" w:cs="Times New Roman"/>
        </w:rPr>
      </w:pPr>
      <w:r w:rsidRPr="00BA6578">
        <w:rPr>
          <w:rFonts w:ascii="Times New Roman" w:hAnsi="Times New Roman" w:cs="Times New Roman"/>
        </w:rPr>
        <w:t>Los mismos serán expuestos al público en la semana de Malvinas, del 26 al 3 de</w:t>
      </w:r>
      <w:r w:rsidR="000E6997">
        <w:rPr>
          <w:rFonts w:ascii="Times New Roman" w:hAnsi="Times New Roman" w:cs="Times New Roman"/>
        </w:rPr>
        <w:t xml:space="preserve"> </w:t>
      </w:r>
      <w:r w:rsidRPr="00BA6578">
        <w:rPr>
          <w:rFonts w:ascii="Times New Roman" w:hAnsi="Times New Roman" w:cs="Times New Roman"/>
        </w:rPr>
        <w:t>abril</w:t>
      </w:r>
      <w:r w:rsidR="006008DA">
        <w:rPr>
          <w:rFonts w:ascii="Times New Roman" w:hAnsi="Times New Roman" w:cs="Times New Roman"/>
        </w:rPr>
        <w:t xml:space="preserve"> de 2024</w:t>
      </w:r>
      <w:r w:rsidRPr="00BA6578">
        <w:rPr>
          <w:rFonts w:ascii="Times New Roman" w:hAnsi="Times New Roman" w:cs="Times New Roman"/>
        </w:rPr>
        <w:t>, día en que se entregarán reconocimientos a sus participantes.</w:t>
      </w:r>
    </w:p>
    <w:p w14:paraId="5798187B" w14:textId="08EA59F3" w:rsidR="00BA6578" w:rsidRPr="00BA6578" w:rsidRDefault="00BA6578" w:rsidP="00BA6578">
      <w:pPr>
        <w:jc w:val="both"/>
        <w:rPr>
          <w:rFonts w:ascii="Times New Roman" w:hAnsi="Times New Roman" w:cs="Times New Roman"/>
        </w:rPr>
      </w:pPr>
      <w:r w:rsidRPr="00BA6578">
        <w:rPr>
          <w:rFonts w:ascii="Times New Roman" w:hAnsi="Times New Roman" w:cs="Times New Roman"/>
        </w:rPr>
        <w:t>Por los motivos expuestos solicito a mis pares tengan a bien acompañar el presente</w:t>
      </w:r>
      <w:r w:rsidR="000E6997">
        <w:rPr>
          <w:rFonts w:ascii="Times New Roman" w:hAnsi="Times New Roman" w:cs="Times New Roman"/>
        </w:rPr>
        <w:t xml:space="preserve"> </w:t>
      </w:r>
      <w:r w:rsidRPr="00BA6578">
        <w:rPr>
          <w:rFonts w:ascii="Times New Roman" w:hAnsi="Times New Roman" w:cs="Times New Roman"/>
        </w:rPr>
        <w:t>proyecto de declaración.</w:t>
      </w:r>
    </w:p>
    <w:p w14:paraId="5BAF632E" w14:textId="77777777" w:rsidR="00075FA1" w:rsidRDefault="00075FA1" w:rsidP="00AB6CD8">
      <w:pPr>
        <w:jc w:val="center"/>
        <w:rPr>
          <w:rFonts w:ascii="Times New Roman" w:hAnsi="Times New Roman" w:cs="Times New Roman"/>
          <w:b/>
          <w:bCs/>
        </w:rPr>
      </w:pPr>
    </w:p>
    <w:p w14:paraId="37CBD72F" w14:textId="77777777" w:rsidR="00075FA1" w:rsidRDefault="00075FA1" w:rsidP="00AB6CD8">
      <w:pPr>
        <w:jc w:val="center"/>
        <w:rPr>
          <w:rFonts w:ascii="Times New Roman" w:hAnsi="Times New Roman" w:cs="Times New Roman"/>
          <w:b/>
          <w:bCs/>
        </w:rPr>
      </w:pPr>
    </w:p>
    <w:p w14:paraId="23845AA6" w14:textId="77777777" w:rsidR="007B1CFB" w:rsidRDefault="007B1CFB" w:rsidP="00AB6CD8">
      <w:pPr>
        <w:jc w:val="center"/>
        <w:rPr>
          <w:rFonts w:ascii="Times New Roman" w:hAnsi="Times New Roman" w:cs="Times New Roman"/>
          <w:b/>
          <w:bCs/>
        </w:rPr>
      </w:pPr>
    </w:p>
    <w:p w14:paraId="4DB1BC4A" w14:textId="77777777" w:rsidR="007B1CFB" w:rsidRDefault="007B1CFB" w:rsidP="00AB6CD8">
      <w:pPr>
        <w:jc w:val="center"/>
        <w:rPr>
          <w:rFonts w:ascii="Times New Roman" w:hAnsi="Times New Roman" w:cs="Times New Roman"/>
          <w:b/>
          <w:bCs/>
        </w:rPr>
      </w:pPr>
    </w:p>
    <w:p w14:paraId="7E04092B" w14:textId="77777777" w:rsidR="007B1CFB" w:rsidRDefault="007B1CFB" w:rsidP="00AB6CD8">
      <w:pPr>
        <w:jc w:val="center"/>
        <w:rPr>
          <w:rFonts w:ascii="Times New Roman" w:hAnsi="Times New Roman" w:cs="Times New Roman"/>
          <w:b/>
          <w:bCs/>
        </w:rPr>
      </w:pPr>
    </w:p>
    <w:p w14:paraId="748828C7" w14:textId="77777777" w:rsidR="007B1CFB" w:rsidRDefault="007B1CFB" w:rsidP="00AB6CD8">
      <w:pPr>
        <w:jc w:val="center"/>
        <w:rPr>
          <w:rFonts w:ascii="Times New Roman" w:hAnsi="Times New Roman" w:cs="Times New Roman"/>
          <w:b/>
          <w:bCs/>
        </w:rPr>
      </w:pPr>
    </w:p>
    <w:p w14:paraId="31C80632" w14:textId="77777777" w:rsidR="007B1CFB" w:rsidRDefault="007B1CFB" w:rsidP="00AB6CD8">
      <w:pPr>
        <w:jc w:val="center"/>
        <w:rPr>
          <w:rFonts w:ascii="Times New Roman" w:hAnsi="Times New Roman" w:cs="Times New Roman"/>
          <w:b/>
          <w:bCs/>
        </w:rPr>
      </w:pPr>
    </w:p>
    <w:p w14:paraId="2FC86AE5" w14:textId="77777777" w:rsidR="007B1CFB" w:rsidRDefault="007B1CFB" w:rsidP="00AB6CD8">
      <w:pPr>
        <w:jc w:val="center"/>
        <w:rPr>
          <w:rFonts w:ascii="Times New Roman" w:hAnsi="Times New Roman" w:cs="Times New Roman"/>
          <w:b/>
          <w:bCs/>
        </w:rPr>
      </w:pPr>
    </w:p>
    <w:p w14:paraId="09E857D6" w14:textId="77777777" w:rsidR="007B1CFB" w:rsidRDefault="007B1CFB" w:rsidP="00AB6CD8">
      <w:pPr>
        <w:jc w:val="center"/>
        <w:rPr>
          <w:rFonts w:ascii="Times New Roman" w:hAnsi="Times New Roman" w:cs="Times New Roman"/>
          <w:b/>
          <w:bCs/>
        </w:rPr>
      </w:pPr>
    </w:p>
    <w:p w14:paraId="57104398" w14:textId="77777777" w:rsidR="007B1CFB" w:rsidRDefault="007B1CFB" w:rsidP="00AB6CD8">
      <w:pPr>
        <w:jc w:val="center"/>
        <w:rPr>
          <w:rFonts w:ascii="Times New Roman" w:hAnsi="Times New Roman" w:cs="Times New Roman"/>
          <w:b/>
          <w:bCs/>
        </w:rPr>
      </w:pPr>
    </w:p>
    <w:p w14:paraId="332EEED4" w14:textId="77777777" w:rsidR="000E6997" w:rsidRDefault="000E6997" w:rsidP="00AB6CD8">
      <w:pPr>
        <w:jc w:val="center"/>
        <w:rPr>
          <w:rFonts w:ascii="Times New Roman" w:hAnsi="Times New Roman" w:cs="Times New Roman"/>
          <w:b/>
          <w:bCs/>
        </w:rPr>
      </w:pPr>
    </w:p>
    <w:p w14:paraId="7D1EB880" w14:textId="77777777" w:rsidR="000E6997" w:rsidRDefault="000E6997" w:rsidP="00AB6CD8">
      <w:pPr>
        <w:jc w:val="center"/>
        <w:rPr>
          <w:rFonts w:ascii="Times New Roman" w:hAnsi="Times New Roman" w:cs="Times New Roman"/>
          <w:b/>
          <w:bCs/>
        </w:rPr>
      </w:pPr>
    </w:p>
    <w:p w14:paraId="6F275E9F" w14:textId="77777777" w:rsidR="000E6997" w:rsidRDefault="000E6997" w:rsidP="00AB6CD8">
      <w:pPr>
        <w:jc w:val="center"/>
        <w:rPr>
          <w:rFonts w:ascii="Times New Roman" w:hAnsi="Times New Roman" w:cs="Times New Roman"/>
          <w:b/>
          <w:bCs/>
        </w:rPr>
      </w:pPr>
    </w:p>
    <w:p w14:paraId="64F1848B" w14:textId="77777777" w:rsidR="000E6997" w:rsidRDefault="000E6997" w:rsidP="00AB6CD8">
      <w:pPr>
        <w:jc w:val="center"/>
        <w:rPr>
          <w:rFonts w:ascii="Times New Roman" w:hAnsi="Times New Roman" w:cs="Times New Roman"/>
          <w:b/>
          <w:bCs/>
        </w:rPr>
      </w:pPr>
    </w:p>
    <w:p w14:paraId="07AAF074" w14:textId="77777777" w:rsidR="000E6997" w:rsidRDefault="000E6997" w:rsidP="00AB6CD8">
      <w:pPr>
        <w:jc w:val="center"/>
        <w:rPr>
          <w:rFonts w:ascii="Times New Roman" w:hAnsi="Times New Roman" w:cs="Times New Roman"/>
          <w:b/>
          <w:bCs/>
        </w:rPr>
      </w:pPr>
    </w:p>
    <w:p w14:paraId="352EE938" w14:textId="77777777" w:rsidR="000E6997" w:rsidRDefault="000E6997" w:rsidP="00AB6CD8">
      <w:pPr>
        <w:jc w:val="center"/>
        <w:rPr>
          <w:rFonts w:ascii="Times New Roman" w:hAnsi="Times New Roman" w:cs="Times New Roman"/>
          <w:b/>
          <w:bCs/>
        </w:rPr>
      </w:pPr>
    </w:p>
    <w:p w14:paraId="4FCBA26F" w14:textId="77777777" w:rsidR="000E6997" w:rsidRDefault="000E6997" w:rsidP="00AB6CD8">
      <w:pPr>
        <w:jc w:val="center"/>
        <w:rPr>
          <w:rFonts w:ascii="Times New Roman" w:hAnsi="Times New Roman" w:cs="Times New Roman"/>
          <w:b/>
          <w:bCs/>
        </w:rPr>
      </w:pPr>
    </w:p>
    <w:p w14:paraId="1CABF768" w14:textId="77777777" w:rsidR="007B1CFB" w:rsidRDefault="007B1CFB" w:rsidP="00AB6CD8">
      <w:pPr>
        <w:jc w:val="center"/>
        <w:rPr>
          <w:rFonts w:ascii="Times New Roman" w:hAnsi="Times New Roman" w:cs="Times New Roman"/>
          <w:b/>
          <w:bCs/>
        </w:rPr>
      </w:pPr>
    </w:p>
    <w:p w14:paraId="6A22B7AB" w14:textId="77777777" w:rsidR="007B1CFB" w:rsidRDefault="007B1CFB" w:rsidP="00AB6CD8">
      <w:pPr>
        <w:jc w:val="center"/>
        <w:rPr>
          <w:rFonts w:ascii="Times New Roman" w:hAnsi="Times New Roman" w:cs="Times New Roman"/>
          <w:b/>
          <w:bCs/>
        </w:rPr>
      </w:pPr>
    </w:p>
    <w:p w14:paraId="33916D13" w14:textId="77777777" w:rsidR="007B1CFB" w:rsidRDefault="007B1CFB" w:rsidP="00AB6CD8">
      <w:pPr>
        <w:jc w:val="center"/>
        <w:rPr>
          <w:rFonts w:ascii="Times New Roman" w:hAnsi="Times New Roman" w:cs="Times New Roman"/>
          <w:b/>
          <w:bCs/>
        </w:rPr>
      </w:pPr>
    </w:p>
    <w:p w14:paraId="5EC1139E" w14:textId="252AFC4C" w:rsidR="00AB6CD8" w:rsidRDefault="00145F96">
      <w:r>
        <w:rPr>
          <w:noProof/>
          <w:lang w:eastAsia="es-AR"/>
        </w:rPr>
        <w:lastRenderedPageBreak/>
        <w:drawing>
          <wp:inline distT="0" distB="0" distL="0" distR="0" wp14:anchorId="7D1DA6C1" wp14:editId="538DC489">
            <wp:extent cx="6120130" cy="892175"/>
            <wp:effectExtent l="0" t="0" r="0" b="3175"/>
            <wp:docPr id="572936068" name="Imagen 572936068" descr="Imagen que contiene Rectángul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936068" name="Imagen 572936068" descr="Imagen que contiene Rectángulo&#10;&#10;Descripción generada automá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9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1B7B7D" w14:textId="77777777" w:rsidR="007B1CFB" w:rsidRDefault="007B1CFB"/>
    <w:p w14:paraId="020D44B0" w14:textId="77777777" w:rsidR="007B1CFB" w:rsidRPr="00505486" w:rsidRDefault="007B1CFB" w:rsidP="007B1CFB">
      <w:pPr>
        <w:jc w:val="center"/>
        <w:rPr>
          <w:rFonts w:ascii="Times New Roman" w:hAnsi="Times New Roman" w:cs="Times New Roman"/>
          <w:b/>
          <w:bCs/>
        </w:rPr>
      </w:pPr>
      <w:r w:rsidRPr="00505486">
        <w:rPr>
          <w:rFonts w:ascii="Times New Roman" w:hAnsi="Times New Roman" w:cs="Times New Roman"/>
          <w:b/>
          <w:bCs/>
        </w:rPr>
        <w:t>LA HONORABLE CÁMARA DE SENADORES</w:t>
      </w:r>
    </w:p>
    <w:p w14:paraId="5210D74C" w14:textId="77777777" w:rsidR="007B1CFB" w:rsidRPr="00505486" w:rsidRDefault="007B1CFB" w:rsidP="007B1CFB">
      <w:pPr>
        <w:jc w:val="center"/>
        <w:rPr>
          <w:rFonts w:ascii="Times New Roman" w:hAnsi="Times New Roman" w:cs="Times New Roman"/>
          <w:b/>
          <w:bCs/>
        </w:rPr>
      </w:pPr>
      <w:r w:rsidRPr="00505486">
        <w:rPr>
          <w:rFonts w:ascii="Times New Roman" w:hAnsi="Times New Roman" w:cs="Times New Roman"/>
          <w:b/>
          <w:bCs/>
        </w:rPr>
        <w:t>DE LA PROVINCIA DE ENTRE RÍOS</w:t>
      </w:r>
    </w:p>
    <w:p w14:paraId="6B2063C3" w14:textId="77777777" w:rsidR="007B1CFB" w:rsidRPr="00505486" w:rsidRDefault="007B1CFB" w:rsidP="007B1CFB">
      <w:pPr>
        <w:jc w:val="center"/>
        <w:rPr>
          <w:rFonts w:ascii="Times New Roman" w:hAnsi="Times New Roman" w:cs="Times New Roman"/>
          <w:b/>
          <w:bCs/>
        </w:rPr>
      </w:pPr>
      <w:r w:rsidRPr="00505486">
        <w:rPr>
          <w:rFonts w:ascii="Times New Roman" w:hAnsi="Times New Roman" w:cs="Times New Roman"/>
          <w:b/>
          <w:bCs/>
        </w:rPr>
        <w:t>D E C L A R A :</w:t>
      </w:r>
    </w:p>
    <w:p w14:paraId="54A028EC" w14:textId="77777777" w:rsidR="007B1CFB" w:rsidRPr="00505486" w:rsidRDefault="007B1CFB" w:rsidP="007B1CFB">
      <w:pPr>
        <w:jc w:val="both"/>
        <w:rPr>
          <w:rFonts w:ascii="Times New Roman" w:hAnsi="Times New Roman" w:cs="Times New Roman"/>
        </w:rPr>
      </w:pPr>
    </w:p>
    <w:p w14:paraId="559A04A6" w14:textId="684E8209" w:rsidR="0095262B" w:rsidRDefault="007B1CFB" w:rsidP="0095262B">
      <w:pPr>
        <w:jc w:val="both"/>
        <w:rPr>
          <w:rFonts w:ascii="Times New Roman" w:hAnsi="Times New Roman" w:cs="Times New Roman"/>
        </w:rPr>
      </w:pPr>
      <w:r w:rsidRPr="00505486">
        <w:rPr>
          <w:rFonts w:ascii="Times New Roman" w:hAnsi="Times New Roman" w:cs="Times New Roman"/>
          <w:b/>
          <w:bCs/>
        </w:rPr>
        <w:t>PRIMERO:</w:t>
      </w:r>
      <w:r w:rsidRPr="00505486">
        <w:rPr>
          <w:rFonts w:ascii="Times New Roman" w:hAnsi="Times New Roman" w:cs="Times New Roman"/>
        </w:rPr>
        <w:t xml:space="preserve"> De Interés </w:t>
      </w:r>
      <w:r w:rsidR="0095262B" w:rsidRPr="0095262B">
        <w:rPr>
          <w:rFonts w:ascii="Times New Roman" w:hAnsi="Times New Roman" w:cs="Times New Roman"/>
        </w:rPr>
        <w:t>el “Concurso Pensar Malvinas 2024” a realizarse, en la</w:t>
      </w:r>
      <w:r w:rsidR="0095262B">
        <w:rPr>
          <w:rFonts w:ascii="Times New Roman" w:hAnsi="Times New Roman" w:cs="Times New Roman"/>
        </w:rPr>
        <w:t xml:space="preserve"> s</w:t>
      </w:r>
      <w:r w:rsidR="0095262B" w:rsidRPr="0095262B">
        <w:rPr>
          <w:rFonts w:ascii="Times New Roman" w:hAnsi="Times New Roman" w:cs="Times New Roman"/>
        </w:rPr>
        <w:t xml:space="preserve">emana de Malvinas, </w:t>
      </w:r>
      <w:r w:rsidR="00DD5266" w:rsidRPr="00DD5266">
        <w:rPr>
          <w:rFonts w:ascii="Times New Roman" w:hAnsi="Times New Roman" w:cs="Times New Roman"/>
        </w:rPr>
        <w:t>del 26 al 3 de abril</w:t>
      </w:r>
      <w:r w:rsidR="00DD5266" w:rsidRPr="00DD5266">
        <w:rPr>
          <w:rFonts w:ascii="Times New Roman" w:hAnsi="Times New Roman" w:cs="Times New Roman"/>
        </w:rPr>
        <w:t xml:space="preserve"> </w:t>
      </w:r>
      <w:r w:rsidR="00DD5266">
        <w:rPr>
          <w:rFonts w:ascii="Times New Roman" w:hAnsi="Times New Roman" w:cs="Times New Roman"/>
        </w:rPr>
        <w:t xml:space="preserve">de 2024, </w:t>
      </w:r>
      <w:r w:rsidR="0095262B" w:rsidRPr="0095262B">
        <w:rPr>
          <w:rFonts w:ascii="Times New Roman" w:hAnsi="Times New Roman" w:cs="Times New Roman"/>
        </w:rPr>
        <w:t>en el Departamento Gualeguaychú.</w:t>
      </w:r>
    </w:p>
    <w:p w14:paraId="2E2618E6" w14:textId="77777777" w:rsidR="007B1CFB" w:rsidRPr="00505486" w:rsidRDefault="007B1CFB" w:rsidP="007B1CFB">
      <w:pPr>
        <w:jc w:val="both"/>
        <w:rPr>
          <w:rFonts w:ascii="Times New Roman" w:hAnsi="Times New Roman" w:cs="Times New Roman"/>
        </w:rPr>
      </w:pPr>
    </w:p>
    <w:p w14:paraId="2C462A1A" w14:textId="5D3971C0" w:rsidR="00A83B83" w:rsidRDefault="007B1CFB" w:rsidP="007B1CFB">
      <w:pPr>
        <w:jc w:val="both"/>
        <w:rPr>
          <w:rFonts w:ascii="Times New Roman" w:hAnsi="Times New Roman" w:cs="Times New Roman"/>
        </w:rPr>
      </w:pPr>
      <w:r w:rsidRPr="00505486">
        <w:rPr>
          <w:rFonts w:ascii="Times New Roman" w:hAnsi="Times New Roman" w:cs="Times New Roman"/>
          <w:b/>
          <w:bCs/>
        </w:rPr>
        <w:t>SEGUNDO:</w:t>
      </w:r>
      <w:r w:rsidRPr="00505486">
        <w:rPr>
          <w:rFonts w:ascii="Times New Roman" w:hAnsi="Times New Roman" w:cs="Times New Roman"/>
        </w:rPr>
        <w:t xml:space="preserve"> Comuníquese al </w:t>
      </w:r>
      <w:r w:rsidR="00A83B83" w:rsidRPr="00505486">
        <w:rPr>
          <w:rFonts w:ascii="Times New Roman" w:hAnsi="Times New Roman" w:cs="Times New Roman"/>
        </w:rPr>
        <w:t>presidente</w:t>
      </w:r>
      <w:r w:rsidRPr="00505486">
        <w:rPr>
          <w:rFonts w:ascii="Times New Roman" w:hAnsi="Times New Roman" w:cs="Times New Roman"/>
        </w:rPr>
        <w:t xml:space="preserve"> Municipal de </w:t>
      </w:r>
      <w:r w:rsidR="00E969A9">
        <w:rPr>
          <w:rFonts w:ascii="Times New Roman" w:hAnsi="Times New Roman" w:cs="Times New Roman"/>
        </w:rPr>
        <w:t>Gualeguaych</w:t>
      </w:r>
      <w:r w:rsidR="00F43DF3">
        <w:rPr>
          <w:rFonts w:ascii="Times New Roman" w:hAnsi="Times New Roman" w:cs="Times New Roman"/>
        </w:rPr>
        <w:t>ú</w:t>
      </w:r>
      <w:r w:rsidRPr="00505486">
        <w:rPr>
          <w:rFonts w:ascii="Times New Roman" w:hAnsi="Times New Roman" w:cs="Times New Roman"/>
        </w:rPr>
        <w:t xml:space="preserve">, </w:t>
      </w:r>
      <w:r w:rsidR="00F43DF3">
        <w:rPr>
          <w:rFonts w:ascii="Times New Roman" w:hAnsi="Times New Roman" w:cs="Times New Roman"/>
        </w:rPr>
        <w:t xml:space="preserve">Sr. Mauricio </w:t>
      </w:r>
      <w:proofErr w:type="spellStart"/>
      <w:r w:rsidR="00F43DF3">
        <w:rPr>
          <w:rFonts w:ascii="Times New Roman" w:hAnsi="Times New Roman" w:cs="Times New Roman"/>
        </w:rPr>
        <w:t>Davico</w:t>
      </w:r>
      <w:proofErr w:type="spellEnd"/>
      <w:r w:rsidRPr="00505486">
        <w:rPr>
          <w:rFonts w:ascii="Times New Roman" w:hAnsi="Times New Roman" w:cs="Times New Roman"/>
        </w:rPr>
        <w:t>; a</w:t>
      </w:r>
      <w:r w:rsidR="009759D9">
        <w:rPr>
          <w:rFonts w:ascii="Times New Roman" w:hAnsi="Times New Roman" w:cs="Times New Roman"/>
        </w:rPr>
        <w:t xml:space="preserve"> la Directora Depart</w:t>
      </w:r>
      <w:r w:rsidR="00A83B83">
        <w:rPr>
          <w:rFonts w:ascii="Times New Roman" w:hAnsi="Times New Roman" w:cs="Times New Roman"/>
        </w:rPr>
        <w:t>a</w:t>
      </w:r>
      <w:r w:rsidR="009759D9">
        <w:rPr>
          <w:rFonts w:ascii="Times New Roman" w:hAnsi="Times New Roman" w:cs="Times New Roman"/>
        </w:rPr>
        <w:t xml:space="preserve">mental de Escuelas, Sra. Natalia Báez y </w:t>
      </w:r>
      <w:r w:rsidR="00A83B83">
        <w:rPr>
          <w:rFonts w:ascii="Times New Roman" w:hAnsi="Times New Roman" w:cs="Times New Roman"/>
        </w:rPr>
        <w:t xml:space="preserve">a la y a la </w:t>
      </w:r>
      <w:r w:rsidRPr="00505486">
        <w:rPr>
          <w:rFonts w:ascii="Times New Roman" w:hAnsi="Times New Roman" w:cs="Times New Roman"/>
        </w:rPr>
        <w:t xml:space="preserve">Responsable del Área </w:t>
      </w:r>
      <w:r w:rsidR="00A83B83">
        <w:rPr>
          <w:rFonts w:ascii="Times New Roman" w:hAnsi="Times New Roman" w:cs="Times New Roman"/>
        </w:rPr>
        <w:t xml:space="preserve">Malvinas de la Municipalidad de Gualeguaychú, </w:t>
      </w:r>
      <w:proofErr w:type="spellStart"/>
      <w:r w:rsidR="00A83B83">
        <w:rPr>
          <w:rFonts w:ascii="Times New Roman" w:hAnsi="Times New Roman" w:cs="Times New Roman"/>
        </w:rPr>
        <w:t>Sra</w:t>
      </w:r>
      <w:proofErr w:type="spellEnd"/>
      <w:r w:rsidR="00A83B83">
        <w:rPr>
          <w:rFonts w:ascii="Times New Roman" w:hAnsi="Times New Roman" w:cs="Times New Roman"/>
        </w:rPr>
        <w:t xml:space="preserve">, Nora </w:t>
      </w:r>
      <w:proofErr w:type="spellStart"/>
      <w:r w:rsidR="00A83B83">
        <w:rPr>
          <w:rFonts w:ascii="Times New Roman" w:hAnsi="Times New Roman" w:cs="Times New Roman"/>
        </w:rPr>
        <w:t>Dimotta</w:t>
      </w:r>
      <w:proofErr w:type="spellEnd"/>
      <w:r w:rsidR="00A83B83">
        <w:rPr>
          <w:rFonts w:ascii="Times New Roman" w:hAnsi="Times New Roman" w:cs="Times New Roman"/>
        </w:rPr>
        <w:t xml:space="preserve">. </w:t>
      </w:r>
    </w:p>
    <w:p w14:paraId="43A008A0" w14:textId="77777777" w:rsidR="007B1CFB" w:rsidRDefault="007B1CFB" w:rsidP="007B1CFB">
      <w:r>
        <w:br w:type="page"/>
      </w:r>
    </w:p>
    <w:p w14:paraId="3101668D" w14:textId="77777777" w:rsidR="007B1CFB" w:rsidRDefault="007B1CFB"/>
    <w:sectPr w:rsidR="007B1CFB" w:rsidSect="0092398B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762A2" w14:textId="77777777" w:rsidR="00C34EB5" w:rsidRDefault="00C34EB5" w:rsidP="0092398B">
      <w:pPr>
        <w:spacing w:after="0" w:line="240" w:lineRule="auto"/>
      </w:pPr>
      <w:r>
        <w:separator/>
      </w:r>
    </w:p>
  </w:endnote>
  <w:endnote w:type="continuationSeparator" w:id="0">
    <w:p w14:paraId="6064BD50" w14:textId="77777777" w:rsidR="00C34EB5" w:rsidRDefault="00C34EB5" w:rsidP="00923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0DF90" w14:textId="77777777" w:rsidR="0092398B" w:rsidRDefault="00620BEF">
    <w:pPr>
      <w:pStyle w:val="Piedepgina"/>
    </w:pPr>
    <w:r>
      <w:rPr>
        <w:noProof/>
        <w:lang w:eastAsia="es-AR"/>
      </w:rPr>
      <w:drawing>
        <wp:inline distT="0" distB="0" distL="0" distR="0" wp14:anchorId="43374476" wp14:editId="3A4A38BD">
          <wp:extent cx="6120130" cy="865505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 página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65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71020" w14:textId="77777777" w:rsidR="00C34EB5" w:rsidRDefault="00C34EB5" w:rsidP="0092398B">
      <w:pPr>
        <w:spacing w:after="0" w:line="240" w:lineRule="auto"/>
      </w:pPr>
      <w:r>
        <w:separator/>
      </w:r>
    </w:p>
  </w:footnote>
  <w:footnote w:type="continuationSeparator" w:id="0">
    <w:p w14:paraId="06FE26EE" w14:textId="77777777" w:rsidR="00C34EB5" w:rsidRDefault="00C34EB5" w:rsidP="009239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98B"/>
    <w:rsid w:val="00075FA1"/>
    <w:rsid w:val="000E6997"/>
    <w:rsid w:val="00141113"/>
    <w:rsid w:val="00145F96"/>
    <w:rsid w:val="00146DF5"/>
    <w:rsid w:val="00170B30"/>
    <w:rsid w:val="0029200F"/>
    <w:rsid w:val="002959BE"/>
    <w:rsid w:val="002D0F2F"/>
    <w:rsid w:val="006008DA"/>
    <w:rsid w:val="00620BEF"/>
    <w:rsid w:val="0064464B"/>
    <w:rsid w:val="007711E3"/>
    <w:rsid w:val="00775EFD"/>
    <w:rsid w:val="00784D31"/>
    <w:rsid w:val="007B1CFB"/>
    <w:rsid w:val="0080727A"/>
    <w:rsid w:val="008C6B37"/>
    <w:rsid w:val="0092398B"/>
    <w:rsid w:val="0095262B"/>
    <w:rsid w:val="009759D9"/>
    <w:rsid w:val="00A37DCB"/>
    <w:rsid w:val="00A5211C"/>
    <w:rsid w:val="00A83B83"/>
    <w:rsid w:val="00AB6CD8"/>
    <w:rsid w:val="00B005B7"/>
    <w:rsid w:val="00B91C48"/>
    <w:rsid w:val="00BA6578"/>
    <w:rsid w:val="00BD2338"/>
    <w:rsid w:val="00C34EB5"/>
    <w:rsid w:val="00D87BE4"/>
    <w:rsid w:val="00DC153E"/>
    <w:rsid w:val="00DD5266"/>
    <w:rsid w:val="00E760B2"/>
    <w:rsid w:val="00E8210C"/>
    <w:rsid w:val="00E969A9"/>
    <w:rsid w:val="00EE7EFF"/>
    <w:rsid w:val="00F43DF3"/>
    <w:rsid w:val="00F70136"/>
    <w:rsid w:val="00FA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BD96414"/>
  <w15:chartTrackingRefBased/>
  <w15:docId w15:val="{BEFC4671-6B1B-4C46-AA8C-677CA9409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3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398B"/>
  </w:style>
  <w:style w:type="paragraph" w:styleId="Piedepgina">
    <w:name w:val="footer"/>
    <w:basedOn w:val="Normal"/>
    <w:link w:val="PiedepginaCar"/>
    <w:uiPriority w:val="99"/>
    <w:unhideWhenUsed/>
    <w:rsid w:val="00923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398B"/>
  </w:style>
  <w:style w:type="paragraph" w:styleId="Textodeglobo">
    <w:name w:val="Balloon Text"/>
    <w:basedOn w:val="Normal"/>
    <w:link w:val="TextodegloboCar"/>
    <w:uiPriority w:val="99"/>
    <w:semiHidden/>
    <w:unhideWhenUsed/>
    <w:rsid w:val="00923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398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23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2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480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Dr. Jaime Pedro Benedetti</cp:lastModifiedBy>
  <cp:revision>11</cp:revision>
  <cp:lastPrinted>2023-12-28T15:25:00Z</cp:lastPrinted>
  <dcterms:created xsi:type="dcterms:W3CDTF">2024-03-14T20:29:00Z</dcterms:created>
  <dcterms:modified xsi:type="dcterms:W3CDTF">2024-03-14T20:36:00Z</dcterms:modified>
</cp:coreProperties>
</file>