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6FC" w:rsidRDefault="005C36FA">
      <w:pPr>
        <w:spacing w:before="240" w:after="2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FUNDAMENTOS</w:t>
      </w:r>
    </w:p>
    <w:p w:rsidR="007F56FC" w:rsidRDefault="005C36F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Este año, una vez más, la ciudad de </w:t>
      </w:r>
      <w:proofErr w:type="spellStart"/>
      <w:r>
        <w:rPr>
          <w:rFonts w:ascii="Arial" w:eastAsia="Arial" w:hAnsi="Arial" w:cs="Arial"/>
        </w:rPr>
        <w:t>Maciá</w:t>
      </w:r>
      <w:proofErr w:type="spellEnd"/>
      <w:r>
        <w:rPr>
          <w:rFonts w:ascii="Arial" w:eastAsia="Arial" w:hAnsi="Arial" w:cs="Arial"/>
        </w:rPr>
        <w:t xml:space="preserve"> se dispone a recibir a los apicultores del Mercosur, en ocasión de la </w:t>
      </w:r>
      <w:r>
        <w:rPr>
          <w:rFonts w:ascii="Arial" w:eastAsia="Arial" w:hAnsi="Arial" w:cs="Arial"/>
          <w:b/>
        </w:rPr>
        <w:t>27° Fiesta Nacional de la Apicultura y Expo Apícola del Mercosur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</w:rPr>
        <w:t>La misma, se realiza cada año en el Parque del Centenario de esa localidad entrerriana del departamento Tala. Además de las muestras, exposiciones y concursos del mundo apícola, durante la fiesta se realizan shows y espectáculos de famosos artistas.</w:t>
      </w:r>
    </w:p>
    <w:p w:rsidR="007F56FC" w:rsidRDefault="005C36F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Fie</w:t>
      </w:r>
      <w:r>
        <w:rPr>
          <w:rFonts w:ascii="Arial" w:eastAsia="Arial" w:hAnsi="Arial" w:cs="Arial"/>
        </w:rPr>
        <w:t xml:space="preserve">sta de la Apicultura está compuesta por muestras industriales, comerciales, artesanales, concursos, conferencias, dinámicas, junto a los tradicionales espectáculos de primer nivel que cada noche brillan sobre el imponente Escenario Darío </w:t>
      </w:r>
      <w:proofErr w:type="spellStart"/>
      <w:r>
        <w:rPr>
          <w:rFonts w:ascii="Arial" w:eastAsia="Arial" w:hAnsi="Arial" w:cs="Arial"/>
        </w:rPr>
        <w:t>Paoloni</w:t>
      </w:r>
      <w:proofErr w:type="spellEnd"/>
      <w:r>
        <w:rPr>
          <w:rFonts w:ascii="Arial" w:eastAsia="Arial" w:hAnsi="Arial" w:cs="Arial"/>
        </w:rPr>
        <w:t>.</w:t>
      </w:r>
    </w:p>
    <w:p w:rsidR="007F56FC" w:rsidRDefault="005C36FA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evento</w:t>
      </w:r>
      <w:r>
        <w:rPr>
          <w:rFonts w:ascii="Arial" w:eastAsia="Arial" w:hAnsi="Arial" w:cs="Arial"/>
        </w:rPr>
        <w:t xml:space="preserve"> se realiza en un predio de más de seis hectáreas, que cuenta con la infraestructura necesaria para albergar a una de las fiestas más relevantes de la provincia donde las mieles más dulces serán las principales protagonistas de cada jornada donde más 30 mi</w:t>
      </w:r>
      <w:r>
        <w:rPr>
          <w:rFonts w:ascii="Arial" w:eastAsia="Arial" w:hAnsi="Arial" w:cs="Arial"/>
        </w:rPr>
        <w:t xml:space="preserve">l personas recorrerán durante los tres días los más de 170 stands, apreciando expositores en los rubros apícola, industrial, artesanal, comercial y ovino. </w:t>
      </w:r>
      <w:proofErr w:type="spellStart"/>
      <w:r>
        <w:rPr>
          <w:rFonts w:ascii="Arial" w:eastAsia="Arial" w:hAnsi="Arial" w:cs="Arial"/>
        </w:rPr>
        <w:t>Asi</w:t>
      </w:r>
      <w:proofErr w:type="spellEnd"/>
      <w:r>
        <w:rPr>
          <w:rFonts w:ascii="Arial" w:eastAsia="Arial" w:hAnsi="Arial" w:cs="Arial"/>
        </w:rPr>
        <w:t xml:space="preserve"> mismo se llevarán adelante espectáculos musicales, concursos de mieles, cocina y fotografía, cicl</w:t>
      </w:r>
      <w:r>
        <w:rPr>
          <w:rFonts w:ascii="Arial" w:eastAsia="Arial" w:hAnsi="Arial" w:cs="Arial"/>
        </w:rPr>
        <w:t>o de conferencias dinámicas para productores y es uno de los pocos eventos en su tipo que incluye en su desarrollo una Ronda Internacional de Negocios donde los productores apícolas y las más relevantes firmas de apicultura realizan importantes negocios co</w:t>
      </w:r>
      <w:r>
        <w:rPr>
          <w:rFonts w:ascii="Arial" w:eastAsia="Arial" w:hAnsi="Arial" w:cs="Arial"/>
        </w:rPr>
        <w:t>n potenciales compradores de todas partes del mundo.</w:t>
      </w:r>
    </w:p>
    <w:p w:rsidR="007F56FC" w:rsidRDefault="005C36F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 uno de los eventos más importantes de la región, va creciendo año a año desde 1995, con amplia proyección a Nivel Nacional e Internacional.</w:t>
      </w:r>
    </w:p>
    <w:p w:rsidR="007F56FC" w:rsidRDefault="005C36F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evento cuenta con la presencia de artistas, expositores i</w:t>
      </w:r>
      <w:r>
        <w:rPr>
          <w:rFonts w:ascii="Arial" w:eastAsia="Arial" w:hAnsi="Arial" w:cs="Arial"/>
        </w:rPr>
        <w:t xml:space="preserve">nternacionales, empresas de jerarquía y </w:t>
      </w:r>
      <w:proofErr w:type="gramStart"/>
      <w:r>
        <w:rPr>
          <w:rFonts w:ascii="Arial" w:eastAsia="Arial" w:hAnsi="Arial" w:cs="Arial"/>
        </w:rPr>
        <w:t>la</w:t>
      </w:r>
      <w:proofErr w:type="gramEnd"/>
      <w:r>
        <w:rPr>
          <w:rFonts w:ascii="Arial" w:eastAsia="Arial" w:hAnsi="Arial" w:cs="Arial"/>
        </w:rPr>
        <w:t xml:space="preserve"> realización del Concurso Internacional de Mieles </w:t>
      </w:r>
      <w:proofErr w:type="spellStart"/>
      <w:r>
        <w:rPr>
          <w:rFonts w:ascii="Arial" w:eastAsia="Arial" w:hAnsi="Arial" w:cs="Arial"/>
        </w:rPr>
        <w:t>Multiflorales</w:t>
      </w:r>
      <w:proofErr w:type="spellEnd"/>
      <w:r>
        <w:rPr>
          <w:rFonts w:ascii="Arial" w:eastAsia="Arial" w:hAnsi="Arial" w:cs="Arial"/>
        </w:rPr>
        <w:t xml:space="preserve">, en el que participan expositores apícolas, artesanales y comerciales respetando los estándares de la Comisión de Admisión del Concurso Internacional </w:t>
      </w:r>
      <w:r>
        <w:rPr>
          <w:rFonts w:ascii="Arial" w:eastAsia="Arial" w:hAnsi="Arial" w:cs="Arial"/>
        </w:rPr>
        <w:t xml:space="preserve">de Mieles </w:t>
      </w:r>
      <w:proofErr w:type="spellStart"/>
      <w:r>
        <w:rPr>
          <w:rFonts w:ascii="Arial" w:eastAsia="Arial" w:hAnsi="Arial" w:cs="Arial"/>
        </w:rPr>
        <w:t>Multiflorales</w:t>
      </w:r>
      <w:proofErr w:type="spellEnd"/>
      <w:r>
        <w:rPr>
          <w:rFonts w:ascii="Arial" w:eastAsia="Arial" w:hAnsi="Arial" w:cs="Arial"/>
        </w:rPr>
        <w:t xml:space="preserve">; vale recordar que a esa la compone el equipo organizador, profesionales responsables del Laboratorio de Especialidades Productivas de </w:t>
      </w:r>
      <w:proofErr w:type="spellStart"/>
      <w:r>
        <w:rPr>
          <w:rFonts w:ascii="Arial" w:eastAsia="Arial" w:hAnsi="Arial" w:cs="Arial"/>
        </w:rPr>
        <w:t>Maciá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Lepma</w:t>
      </w:r>
      <w:proofErr w:type="spellEnd"/>
      <w:r>
        <w:rPr>
          <w:rFonts w:ascii="Arial" w:eastAsia="Arial" w:hAnsi="Arial" w:cs="Arial"/>
        </w:rPr>
        <w:t>), dependiente de la Secretaría de Producción y Ambiente de la Municipalidad, y perso</w:t>
      </w:r>
      <w:r>
        <w:rPr>
          <w:rFonts w:ascii="Arial" w:eastAsia="Arial" w:hAnsi="Arial" w:cs="Arial"/>
        </w:rPr>
        <w:t>nal técnico de apoyo.</w:t>
      </w:r>
    </w:p>
    <w:p w:rsidR="007F56FC" w:rsidRDefault="005C36F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otorgarán premios a las mieles claras, ámbar y oscuras. Hay muestras que ya han llegado desde distintos puntos del país, como Cuyo, General Belgrano y La Rioja, para participar y ser analizadas.</w:t>
      </w:r>
    </w:p>
    <w:p w:rsidR="007F56FC" w:rsidRDefault="005C36F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Una cuestión muy relevante a destaca</w:t>
      </w:r>
      <w:r>
        <w:rPr>
          <w:rFonts w:ascii="Arial" w:eastAsia="Arial" w:hAnsi="Arial" w:cs="Arial"/>
        </w:rPr>
        <w:t xml:space="preserve">r es el impacto positivo que genera el desarrollo del evento, no sólo para la ciudad de </w:t>
      </w:r>
      <w:proofErr w:type="spellStart"/>
      <w:r>
        <w:rPr>
          <w:rFonts w:ascii="Arial" w:eastAsia="Arial" w:hAnsi="Arial" w:cs="Arial"/>
        </w:rPr>
        <w:t>Maciá</w:t>
      </w:r>
      <w:proofErr w:type="spellEnd"/>
      <w:r>
        <w:rPr>
          <w:rFonts w:ascii="Arial" w:eastAsia="Arial" w:hAnsi="Arial" w:cs="Arial"/>
        </w:rPr>
        <w:t xml:space="preserve"> sino para toda la región, con el consiguiente movimiento comercial y social para todas las instituciones de la zona de influencia, por ejemplo el hospedaje en hot</w:t>
      </w:r>
      <w:r>
        <w:rPr>
          <w:rFonts w:ascii="Arial" w:eastAsia="Arial" w:hAnsi="Arial" w:cs="Arial"/>
        </w:rPr>
        <w:t xml:space="preserve">elería no sólo de </w:t>
      </w:r>
      <w:proofErr w:type="spellStart"/>
      <w:r>
        <w:rPr>
          <w:rFonts w:ascii="Arial" w:eastAsia="Arial" w:hAnsi="Arial" w:cs="Arial"/>
        </w:rPr>
        <w:t>Maciá</w:t>
      </w:r>
      <w:proofErr w:type="spellEnd"/>
      <w:r>
        <w:rPr>
          <w:rFonts w:ascii="Arial" w:eastAsia="Arial" w:hAnsi="Arial" w:cs="Arial"/>
        </w:rPr>
        <w:t xml:space="preserve">, sino también en Rosario del Tala, </w:t>
      </w:r>
      <w:proofErr w:type="spellStart"/>
      <w:r>
        <w:rPr>
          <w:rFonts w:ascii="Arial" w:eastAsia="Arial" w:hAnsi="Arial" w:cs="Arial"/>
        </w:rPr>
        <w:t>Villaguay</w:t>
      </w:r>
      <w:proofErr w:type="spellEnd"/>
      <w:r>
        <w:rPr>
          <w:rFonts w:ascii="Arial" w:eastAsia="Arial" w:hAnsi="Arial" w:cs="Arial"/>
        </w:rPr>
        <w:t xml:space="preserve"> y </w:t>
      </w:r>
      <w:proofErr w:type="spellStart"/>
      <w:r>
        <w:rPr>
          <w:rFonts w:ascii="Arial" w:eastAsia="Arial" w:hAnsi="Arial" w:cs="Arial"/>
        </w:rPr>
        <w:t>Nogoyá</w:t>
      </w:r>
      <w:proofErr w:type="spellEnd"/>
      <w:r>
        <w:rPr>
          <w:rFonts w:ascii="Arial" w:eastAsia="Arial" w:hAnsi="Arial" w:cs="Arial"/>
        </w:rPr>
        <w:t xml:space="preserve"> por mencionar algunos; y con el consecuente desarrollo turístico que significa.</w:t>
      </w:r>
    </w:p>
    <w:p w:rsidR="007F56FC" w:rsidRDefault="005C36F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Por lo expuesto, solicito a mis pares que me acompañen con la aprobación del presente proyecto de </w:t>
      </w:r>
      <w:r>
        <w:rPr>
          <w:rFonts w:ascii="Arial" w:eastAsia="Arial" w:hAnsi="Arial" w:cs="Arial"/>
        </w:rPr>
        <w:t>declaración.</w:t>
      </w:r>
    </w:p>
    <w:p w:rsidR="007F56FC" w:rsidRDefault="007F56FC">
      <w:pPr>
        <w:spacing w:before="240" w:after="240"/>
        <w:jc w:val="center"/>
        <w:rPr>
          <w:rFonts w:ascii="Arial" w:eastAsia="Arial" w:hAnsi="Arial" w:cs="Arial"/>
        </w:rPr>
      </w:pPr>
    </w:p>
    <w:p w:rsidR="007F56FC" w:rsidRDefault="005C36FA">
      <w:pPr>
        <w:spacing w:before="240" w:after="24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LA HONORABLE CÁMARA DE SENADORES DE LA PROVINCIA DE ENTRE RÍOS</w:t>
      </w:r>
    </w:p>
    <w:p w:rsidR="007F56FC" w:rsidRDefault="005C36FA">
      <w:pPr>
        <w:spacing w:before="240" w:after="24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DECLARA:</w:t>
      </w:r>
    </w:p>
    <w:p w:rsidR="007F56FC" w:rsidRDefault="005C36FA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PRIMERO: De interés</w:t>
      </w:r>
      <w:r w:rsidR="00E626FB">
        <w:rPr>
          <w:rFonts w:ascii="Arial" w:eastAsia="Arial" w:hAnsi="Arial" w:cs="Arial"/>
        </w:rPr>
        <w:t xml:space="preserve"> legislativo</w:t>
      </w:r>
      <w:bookmarkStart w:id="0" w:name="_GoBack"/>
      <w:bookmarkEnd w:id="0"/>
      <w:r>
        <w:rPr>
          <w:rFonts w:ascii="Arial" w:eastAsia="Arial" w:hAnsi="Arial" w:cs="Arial"/>
        </w:rPr>
        <w:t xml:space="preserve"> de esta H. Cámara de Senadores la “27° Fiesta Nacional de la Apicultura y Expo Apícola del Mercosur” y el “23° Concurso Internacional de Mieles </w:t>
      </w:r>
      <w:proofErr w:type="spellStart"/>
      <w:r>
        <w:rPr>
          <w:rFonts w:ascii="Arial" w:eastAsia="Arial" w:hAnsi="Arial" w:cs="Arial"/>
        </w:rPr>
        <w:t>Multi</w:t>
      </w:r>
      <w:r>
        <w:rPr>
          <w:rFonts w:ascii="Arial" w:eastAsia="Arial" w:hAnsi="Arial" w:cs="Arial"/>
        </w:rPr>
        <w:t>florales</w:t>
      </w:r>
      <w:proofErr w:type="spellEnd"/>
      <w:r>
        <w:rPr>
          <w:rFonts w:ascii="Arial" w:eastAsia="Arial" w:hAnsi="Arial" w:cs="Arial"/>
        </w:rPr>
        <w:t xml:space="preserve">”, a desarrollarse durante los días 22, 23 y 24 de Marzo 2024 del corriente, en la localidad de Gobernador </w:t>
      </w:r>
      <w:proofErr w:type="spellStart"/>
      <w:r>
        <w:rPr>
          <w:rFonts w:ascii="Arial" w:eastAsia="Arial" w:hAnsi="Arial" w:cs="Arial"/>
        </w:rPr>
        <w:t>Maciá</w:t>
      </w:r>
      <w:proofErr w:type="spellEnd"/>
      <w:r>
        <w:rPr>
          <w:rFonts w:ascii="Arial" w:eastAsia="Arial" w:hAnsi="Arial" w:cs="Arial"/>
        </w:rPr>
        <w:t>, Departamento Tala.</w:t>
      </w:r>
    </w:p>
    <w:p w:rsidR="007F56FC" w:rsidRDefault="005C36FA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SEGUNDO: Comuníquese y remítase copia al Presidente Municipal de Gobernador </w:t>
      </w:r>
      <w:proofErr w:type="spellStart"/>
      <w:r>
        <w:rPr>
          <w:rFonts w:ascii="Arial" w:eastAsia="Arial" w:hAnsi="Arial" w:cs="Arial"/>
        </w:rPr>
        <w:t>Maciá</w:t>
      </w:r>
      <w:proofErr w:type="spellEnd"/>
      <w:r>
        <w:rPr>
          <w:rFonts w:ascii="Arial" w:eastAsia="Arial" w:hAnsi="Arial" w:cs="Arial"/>
        </w:rPr>
        <w:t>, Sr. Ariel Alberto Müller.</w:t>
      </w:r>
    </w:p>
    <w:p w:rsidR="007F56FC" w:rsidRDefault="005C36F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TERCER</w:t>
      </w:r>
      <w:r>
        <w:rPr>
          <w:rFonts w:ascii="Arial" w:eastAsia="Arial" w:hAnsi="Arial" w:cs="Arial"/>
        </w:rPr>
        <w:t>O: Comuníquese, publíquese y oportunamente archívese.</w:t>
      </w:r>
    </w:p>
    <w:sectPr w:rsidR="007F56FC">
      <w:headerReference w:type="default" r:id="rId6"/>
      <w:footerReference w:type="default" r:id="rId7"/>
      <w:pgSz w:w="11906" w:h="16838"/>
      <w:pgMar w:top="1133" w:right="1133" w:bottom="1133" w:left="1133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6FA" w:rsidRDefault="005C36FA">
      <w:pPr>
        <w:spacing w:after="0" w:line="240" w:lineRule="auto"/>
      </w:pPr>
      <w:r>
        <w:separator/>
      </w:r>
    </w:p>
  </w:endnote>
  <w:endnote w:type="continuationSeparator" w:id="0">
    <w:p w:rsidR="005C36FA" w:rsidRDefault="005C3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6FC" w:rsidRDefault="005C36F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6120130" cy="86550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865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6FA" w:rsidRDefault="005C36FA">
      <w:pPr>
        <w:spacing w:after="0" w:line="240" w:lineRule="auto"/>
      </w:pPr>
      <w:r>
        <w:separator/>
      </w:r>
    </w:p>
  </w:footnote>
  <w:footnote w:type="continuationSeparator" w:id="0">
    <w:p w:rsidR="005C36FA" w:rsidRDefault="005C3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6FC" w:rsidRDefault="005C36FA">
    <w:r>
      <w:rPr>
        <w:noProof/>
      </w:rPr>
      <w:drawing>
        <wp:inline distT="0" distB="0" distL="0" distR="0">
          <wp:extent cx="6119820" cy="8890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6FC"/>
    <w:rsid w:val="005C36FA"/>
    <w:rsid w:val="007F56FC"/>
    <w:rsid w:val="00E6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46F5C6-0ECF-4FEA-85BE-DCC438FE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SENADO</cp:lastModifiedBy>
  <cp:revision>2</cp:revision>
  <dcterms:created xsi:type="dcterms:W3CDTF">2024-03-01T14:17:00Z</dcterms:created>
  <dcterms:modified xsi:type="dcterms:W3CDTF">2024-03-01T14:18:00Z</dcterms:modified>
</cp:coreProperties>
</file>