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34" w:rsidRPr="0049799C" w:rsidRDefault="00F46334" w:rsidP="0049799C">
      <w:pPr>
        <w:spacing w:line="360" w:lineRule="auto"/>
        <w:jc w:val="both"/>
        <w:rPr>
          <w:b/>
          <w:bCs/>
        </w:rPr>
      </w:pPr>
      <w:r w:rsidRPr="0049799C">
        <w:rPr>
          <w:b/>
          <w:bCs/>
          <w:lang w:val="es-AR"/>
        </w:rPr>
        <w:t>HONORABLE SENADO:</w:t>
      </w:r>
    </w:p>
    <w:p w:rsidR="00F46334" w:rsidRPr="0049799C" w:rsidRDefault="00F46334" w:rsidP="0049799C">
      <w:pPr>
        <w:spacing w:line="360" w:lineRule="auto"/>
        <w:ind w:left="62"/>
        <w:jc w:val="both"/>
        <w:rPr>
          <w:b/>
          <w:bCs/>
        </w:rPr>
      </w:pPr>
    </w:p>
    <w:p w:rsidR="00624BC0" w:rsidRPr="0049799C" w:rsidRDefault="00F46334" w:rsidP="0049799C">
      <w:pPr>
        <w:spacing w:line="360" w:lineRule="auto"/>
        <w:jc w:val="both"/>
        <w:rPr>
          <w:bCs/>
          <w:lang w:val="es-AR"/>
        </w:rPr>
      </w:pPr>
      <w:r w:rsidRPr="0049799C">
        <w:rPr>
          <w:b/>
          <w:bCs/>
        </w:rPr>
        <w:t xml:space="preserve">                                           </w:t>
      </w:r>
      <w:r w:rsidRPr="0049799C">
        <w:rPr>
          <w:bCs/>
        </w:rPr>
        <w:t>Vuestra</w:t>
      </w:r>
      <w:r w:rsidR="006455D0" w:rsidRPr="0049799C">
        <w:rPr>
          <w:bCs/>
        </w:rPr>
        <w:t>s</w:t>
      </w:r>
      <w:r w:rsidRPr="0049799C">
        <w:rPr>
          <w:bCs/>
        </w:rPr>
        <w:t xml:space="preserve"> </w:t>
      </w:r>
      <w:r w:rsidR="006455D0" w:rsidRPr="0049799C">
        <w:rPr>
          <w:b/>
          <w:bCs/>
          <w:lang w:val="es-AR"/>
        </w:rPr>
        <w:t>Comisiones</w:t>
      </w:r>
      <w:r w:rsidRPr="0049799C">
        <w:rPr>
          <w:b/>
          <w:bCs/>
          <w:lang w:val="es-AR"/>
        </w:rPr>
        <w:t xml:space="preserve"> de Salud Pública y Drogadicción</w:t>
      </w:r>
      <w:r w:rsidR="006455D0" w:rsidRPr="0049799C">
        <w:rPr>
          <w:b/>
          <w:bCs/>
          <w:lang w:val="es-AR"/>
        </w:rPr>
        <w:t xml:space="preserve"> y de Legislación General</w:t>
      </w:r>
      <w:r w:rsidRPr="0049799C">
        <w:rPr>
          <w:bCs/>
        </w:rPr>
        <w:t>, ha</w:t>
      </w:r>
      <w:r w:rsidR="006455D0" w:rsidRPr="0049799C">
        <w:rPr>
          <w:bCs/>
        </w:rPr>
        <w:t>n</w:t>
      </w:r>
      <w:r w:rsidRPr="0049799C">
        <w:rPr>
          <w:bCs/>
        </w:rPr>
        <w:t xml:space="preserve"> considerado el Proyecto de Ley contenido en el </w:t>
      </w:r>
      <w:r w:rsidRPr="0049799C">
        <w:rPr>
          <w:b/>
          <w:bCs/>
        </w:rPr>
        <w:t>Expediente</w:t>
      </w:r>
      <w:r w:rsidRPr="0049799C">
        <w:rPr>
          <w:bCs/>
        </w:rPr>
        <w:t xml:space="preserve"> </w:t>
      </w:r>
      <w:r w:rsidRPr="0049799C">
        <w:rPr>
          <w:b/>
        </w:rPr>
        <w:t>Nº 1</w:t>
      </w:r>
      <w:r w:rsidR="006455D0" w:rsidRPr="0049799C">
        <w:rPr>
          <w:b/>
        </w:rPr>
        <w:t>4.736</w:t>
      </w:r>
      <w:r w:rsidRPr="0049799C">
        <w:rPr>
          <w:bCs/>
        </w:rPr>
        <w:t xml:space="preserve">, </w:t>
      </w:r>
      <w:r w:rsidR="006455D0" w:rsidRPr="0049799C">
        <w:rPr>
          <w:bCs/>
        </w:rPr>
        <w:t>de autoría del Senador MARADEY</w:t>
      </w:r>
      <w:r w:rsidRPr="0049799C">
        <w:rPr>
          <w:bCs/>
          <w:lang w:val="es-AR"/>
        </w:rPr>
        <w:t xml:space="preserve">, </w:t>
      </w:r>
      <w:r w:rsidR="006455D0" w:rsidRPr="0049799C">
        <w:rPr>
          <w:bCs/>
        </w:rPr>
        <w:t>por el que se deroga la Ley Nº 9.680 y se establece una nueva regulación del ejercicio de la profesión de la instrumentación quirúrgica, tanto en el ámbito público como en el privado</w:t>
      </w:r>
      <w:r w:rsidRPr="0049799C">
        <w:rPr>
          <w:bCs/>
        </w:rPr>
        <w:t>, c</w:t>
      </w:r>
      <w:proofErr w:type="spellStart"/>
      <w:r w:rsidRPr="0049799C">
        <w:rPr>
          <w:bCs/>
          <w:lang w:val="es-AR"/>
        </w:rPr>
        <w:t>uyo</w:t>
      </w:r>
      <w:proofErr w:type="spellEnd"/>
      <w:r w:rsidRPr="0049799C">
        <w:rPr>
          <w:bCs/>
          <w:lang w:val="es-AR"/>
        </w:rPr>
        <w:t xml:space="preserve"> texto fuera aprobado en reunión</w:t>
      </w:r>
      <w:r w:rsidR="006455D0" w:rsidRPr="0049799C">
        <w:rPr>
          <w:bCs/>
          <w:lang w:val="es-AR"/>
        </w:rPr>
        <w:t xml:space="preserve"> de Comisión realizada el día 20</w:t>
      </w:r>
      <w:r w:rsidRPr="0049799C">
        <w:rPr>
          <w:bCs/>
          <w:lang w:val="es-AR"/>
        </w:rPr>
        <w:t xml:space="preserve"> de Septiembre de 2023, en la modalidad establecida por la Resolución Nº 026 HCS -141º Período Legislativo</w:t>
      </w:r>
      <w:r w:rsidR="00624BC0" w:rsidRPr="0049799C">
        <w:rPr>
          <w:bCs/>
          <w:lang w:val="es-AR"/>
        </w:rPr>
        <w:t>.</w:t>
      </w:r>
      <w:r w:rsidRPr="0049799C">
        <w:rPr>
          <w:bCs/>
          <w:lang w:val="es-AR"/>
        </w:rPr>
        <w:t xml:space="preserve"> </w:t>
      </w:r>
      <w:r w:rsidR="005048F3" w:rsidRPr="005048F3">
        <w:rPr>
          <w:bCs/>
          <w:lang w:val="en-US"/>
        </w:rPr>
        <w:t xml:space="preserve">El </w:t>
      </w:r>
      <w:proofErr w:type="spellStart"/>
      <w:r w:rsidR="005048F3" w:rsidRPr="005048F3">
        <w:rPr>
          <w:bCs/>
          <w:lang w:val="en-US"/>
        </w:rPr>
        <w:t>Secretario</w:t>
      </w:r>
      <w:proofErr w:type="spellEnd"/>
      <w:r w:rsidR="005048F3" w:rsidRPr="005048F3">
        <w:rPr>
          <w:bCs/>
          <w:lang w:val="en-US"/>
        </w:rPr>
        <w:t xml:space="preserve"> </w:t>
      </w:r>
      <w:proofErr w:type="spellStart"/>
      <w:r w:rsidR="005048F3" w:rsidRPr="005048F3">
        <w:rPr>
          <w:bCs/>
          <w:lang w:val="en-US"/>
        </w:rPr>
        <w:t>Adjunto</w:t>
      </w:r>
      <w:proofErr w:type="spellEnd"/>
      <w:r w:rsidR="005048F3" w:rsidRPr="005048F3">
        <w:rPr>
          <w:bCs/>
          <w:lang w:val="en-US"/>
        </w:rPr>
        <w:t xml:space="preserve"> de </w:t>
      </w:r>
      <w:proofErr w:type="spellStart"/>
      <w:r w:rsidR="005048F3" w:rsidRPr="005048F3">
        <w:rPr>
          <w:bCs/>
          <w:lang w:val="en-US"/>
        </w:rPr>
        <w:t>Comisiones</w:t>
      </w:r>
      <w:proofErr w:type="spellEnd"/>
      <w:r w:rsidR="005048F3" w:rsidRPr="005048F3">
        <w:rPr>
          <w:bCs/>
          <w:lang w:val="en-US"/>
        </w:rPr>
        <w:t>,</w:t>
      </w:r>
      <w:r w:rsidRPr="0049799C">
        <w:rPr>
          <w:bCs/>
          <w:lang w:val="es-AR"/>
        </w:rPr>
        <w:t xml:space="preserve"> </w:t>
      </w:r>
      <w:r w:rsidR="00624BC0" w:rsidRPr="0049799C">
        <w:rPr>
          <w:bCs/>
          <w:lang w:val="en-US"/>
        </w:rPr>
        <w:t xml:space="preserve">Dr. José Francisco </w:t>
      </w:r>
      <w:proofErr w:type="spellStart"/>
      <w:r w:rsidR="00624BC0" w:rsidRPr="0049799C">
        <w:rPr>
          <w:bCs/>
          <w:lang w:val="en-US"/>
        </w:rPr>
        <w:t>Umedez</w:t>
      </w:r>
      <w:proofErr w:type="spellEnd"/>
      <w:r w:rsidR="00624BC0" w:rsidRPr="0049799C">
        <w:rPr>
          <w:bCs/>
          <w:lang w:val="en-US"/>
        </w:rPr>
        <w:t xml:space="preserve">, da </w:t>
      </w:r>
      <w:proofErr w:type="spellStart"/>
      <w:r w:rsidR="00624BC0" w:rsidRPr="0049799C">
        <w:rPr>
          <w:bCs/>
          <w:lang w:val="en-US"/>
        </w:rPr>
        <w:t>fe</w:t>
      </w:r>
      <w:proofErr w:type="spellEnd"/>
      <w:r w:rsidR="00624BC0" w:rsidRPr="0049799C">
        <w:rPr>
          <w:bCs/>
          <w:lang w:val="es-AR"/>
        </w:rPr>
        <w:t xml:space="preserve"> de la adhesión de los integrantes de la Comisión en cantidad suficiente para alcanzar la mayoría que avala el presente texto normativo</w:t>
      </w:r>
      <w:r w:rsidR="00624BC0" w:rsidRPr="0049799C">
        <w:rPr>
          <w:bCs/>
          <w:lang w:val="en-US"/>
        </w:rPr>
        <w:t xml:space="preserve">, y </w:t>
      </w:r>
      <w:proofErr w:type="spellStart"/>
      <w:r w:rsidR="00624BC0" w:rsidRPr="0049799C">
        <w:rPr>
          <w:bCs/>
          <w:lang w:val="en-US"/>
        </w:rPr>
        <w:t>por</w:t>
      </w:r>
      <w:proofErr w:type="spellEnd"/>
      <w:r w:rsidR="00624BC0" w:rsidRPr="0049799C">
        <w:rPr>
          <w:bCs/>
          <w:lang w:val="en-US"/>
        </w:rPr>
        <w:t xml:space="preserve"> </w:t>
      </w:r>
      <w:proofErr w:type="spellStart"/>
      <w:r w:rsidR="00624BC0" w:rsidRPr="0049799C">
        <w:rPr>
          <w:bCs/>
          <w:lang w:val="en-US"/>
        </w:rPr>
        <w:t>las</w:t>
      </w:r>
      <w:proofErr w:type="spellEnd"/>
      <w:r w:rsidR="00624BC0" w:rsidRPr="0049799C">
        <w:rPr>
          <w:bCs/>
          <w:lang w:val="en-US"/>
        </w:rPr>
        <w:t xml:space="preserve"> </w:t>
      </w:r>
      <w:proofErr w:type="spellStart"/>
      <w:r w:rsidR="00624BC0" w:rsidRPr="0049799C">
        <w:rPr>
          <w:bCs/>
          <w:lang w:val="en-US"/>
        </w:rPr>
        <w:t>razones</w:t>
      </w:r>
      <w:proofErr w:type="spellEnd"/>
      <w:r w:rsidR="00624BC0" w:rsidRPr="0049799C">
        <w:rPr>
          <w:bCs/>
          <w:lang w:val="en-US"/>
        </w:rPr>
        <w:t xml:space="preserve"> </w:t>
      </w:r>
      <w:proofErr w:type="spellStart"/>
      <w:r w:rsidR="00624BC0" w:rsidRPr="0049799C">
        <w:rPr>
          <w:bCs/>
          <w:lang w:val="en-US"/>
        </w:rPr>
        <w:t>que</w:t>
      </w:r>
      <w:proofErr w:type="spellEnd"/>
      <w:r w:rsidR="00624BC0" w:rsidRPr="0049799C">
        <w:rPr>
          <w:bCs/>
          <w:lang w:val="en-US"/>
        </w:rPr>
        <w:t xml:space="preserve"> </w:t>
      </w:r>
      <w:proofErr w:type="spellStart"/>
      <w:r w:rsidR="00624BC0" w:rsidRPr="0049799C">
        <w:rPr>
          <w:bCs/>
          <w:lang w:val="en-US"/>
        </w:rPr>
        <w:t>dará</w:t>
      </w:r>
      <w:proofErr w:type="spellEnd"/>
      <w:r w:rsidR="00624BC0" w:rsidRPr="0049799C">
        <w:rPr>
          <w:bCs/>
          <w:lang w:val="en-US"/>
        </w:rPr>
        <w:t xml:space="preserve"> </w:t>
      </w:r>
      <w:proofErr w:type="spellStart"/>
      <w:r w:rsidR="00624BC0" w:rsidRPr="0049799C">
        <w:rPr>
          <w:bCs/>
          <w:lang w:val="en-US"/>
        </w:rPr>
        <w:t>su</w:t>
      </w:r>
      <w:proofErr w:type="spellEnd"/>
      <w:r w:rsidR="00624BC0" w:rsidRPr="0049799C">
        <w:rPr>
          <w:bCs/>
          <w:lang w:val="en-US"/>
        </w:rPr>
        <w:t xml:space="preserve"> </w:t>
      </w:r>
      <w:proofErr w:type="spellStart"/>
      <w:r w:rsidR="00624BC0" w:rsidRPr="0049799C">
        <w:rPr>
          <w:bCs/>
          <w:lang w:val="en-US"/>
        </w:rPr>
        <w:t>miembro</w:t>
      </w:r>
      <w:proofErr w:type="spellEnd"/>
      <w:r w:rsidR="00624BC0" w:rsidRPr="0049799C">
        <w:rPr>
          <w:bCs/>
          <w:lang w:val="en-US"/>
        </w:rPr>
        <w:t xml:space="preserve"> </w:t>
      </w:r>
      <w:proofErr w:type="spellStart"/>
      <w:r w:rsidR="00624BC0" w:rsidRPr="0049799C">
        <w:rPr>
          <w:bCs/>
          <w:lang w:val="en-US"/>
        </w:rPr>
        <w:t>informante</w:t>
      </w:r>
      <w:proofErr w:type="spellEnd"/>
      <w:r w:rsidR="00624BC0" w:rsidRPr="0049799C">
        <w:rPr>
          <w:bCs/>
          <w:lang w:val="en-US"/>
        </w:rPr>
        <w:t xml:space="preserve">, </w:t>
      </w:r>
      <w:proofErr w:type="spellStart"/>
      <w:r w:rsidR="00624BC0" w:rsidRPr="0049799C">
        <w:rPr>
          <w:bCs/>
          <w:lang w:val="en-US"/>
        </w:rPr>
        <w:t>aconseja</w:t>
      </w:r>
      <w:r w:rsidR="006455D0" w:rsidRPr="0049799C">
        <w:rPr>
          <w:bCs/>
          <w:lang w:val="en-US"/>
        </w:rPr>
        <w:t>n</w:t>
      </w:r>
      <w:proofErr w:type="spellEnd"/>
      <w:r w:rsidR="00016FBF">
        <w:rPr>
          <w:bCs/>
          <w:lang w:val="en-US"/>
        </w:rPr>
        <w:t xml:space="preserve"> </w:t>
      </w:r>
      <w:proofErr w:type="spellStart"/>
      <w:r w:rsidR="00016FBF">
        <w:rPr>
          <w:bCs/>
          <w:lang w:val="en-US"/>
        </w:rPr>
        <w:t>su</w:t>
      </w:r>
      <w:proofErr w:type="spellEnd"/>
      <w:r w:rsidR="00016FBF">
        <w:rPr>
          <w:bCs/>
          <w:lang w:val="en-US"/>
        </w:rPr>
        <w:t xml:space="preserve"> </w:t>
      </w:r>
      <w:proofErr w:type="spellStart"/>
      <w:r w:rsidR="00016FBF">
        <w:rPr>
          <w:bCs/>
          <w:lang w:val="en-US"/>
        </w:rPr>
        <w:t>aprobación</w:t>
      </w:r>
      <w:proofErr w:type="spellEnd"/>
      <w:r w:rsidR="00016FBF">
        <w:rPr>
          <w:bCs/>
          <w:lang w:val="en-US"/>
        </w:rPr>
        <w:t xml:space="preserve"> en los </w:t>
      </w:r>
      <w:proofErr w:type="spellStart"/>
      <w:r w:rsidR="00016FBF">
        <w:rPr>
          <w:bCs/>
          <w:lang w:val="en-US"/>
        </w:rPr>
        <w:t>siguientes</w:t>
      </w:r>
      <w:proofErr w:type="spellEnd"/>
      <w:r w:rsidR="00016FBF">
        <w:rPr>
          <w:bCs/>
          <w:lang w:val="en-US"/>
        </w:rPr>
        <w:t xml:space="preserve"> </w:t>
      </w:r>
      <w:proofErr w:type="spellStart"/>
      <w:r w:rsidR="00016FBF">
        <w:rPr>
          <w:bCs/>
          <w:lang w:val="en-US"/>
        </w:rPr>
        <w:t>términos</w:t>
      </w:r>
      <w:proofErr w:type="spellEnd"/>
      <w:r w:rsidR="00624BC0" w:rsidRPr="005048F3">
        <w:rPr>
          <w:bCs/>
          <w:lang w:val="en-US"/>
        </w:rPr>
        <w:t>.</w:t>
      </w:r>
      <w:r w:rsidR="00624BC0" w:rsidRPr="0049799C">
        <w:rPr>
          <w:bCs/>
          <w:lang w:val="en-US"/>
        </w:rPr>
        <w:t xml:space="preserve"> </w:t>
      </w:r>
    </w:p>
    <w:p w:rsidR="00F46334" w:rsidRPr="0049799C" w:rsidRDefault="00F46334" w:rsidP="0049799C">
      <w:pPr>
        <w:spacing w:line="360" w:lineRule="auto"/>
        <w:jc w:val="both"/>
        <w:rPr>
          <w:bCs/>
        </w:rPr>
      </w:pPr>
    </w:p>
    <w:p w:rsidR="00F46334" w:rsidRPr="0049799C" w:rsidRDefault="00F46334" w:rsidP="0049799C">
      <w:pPr>
        <w:spacing w:line="360" w:lineRule="auto"/>
        <w:ind w:left="62"/>
        <w:jc w:val="both"/>
        <w:rPr>
          <w:bCs/>
        </w:rPr>
      </w:pPr>
    </w:p>
    <w:p w:rsidR="00742ADF" w:rsidRPr="0049799C" w:rsidRDefault="00742ADF" w:rsidP="0049799C">
      <w:pPr>
        <w:spacing w:line="360" w:lineRule="auto"/>
        <w:jc w:val="center"/>
      </w:pPr>
      <w:r w:rsidRPr="0049799C">
        <w:rPr>
          <w:b/>
        </w:rPr>
        <w:t>LA LEGISLATURA DE LA PROVINCIA DE ENTRE RÍOS,</w:t>
      </w:r>
    </w:p>
    <w:p w:rsidR="00742ADF" w:rsidRPr="0049799C" w:rsidRDefault="00742ADF" w:rsidP="0049799C">
      <w:pPr>
        <w:spacing w:line="360" w:lineRule="auto"/>
        <w:jc w:val="center"/>
      </w:pPr>
      <w:r w:rsidRPr="0049799C">
        <w:rPr>
          <w:b/>
        </w:rPr>
        <w:t>SANCIONA CON FUERZA DE</w:t>
      </w:r>
    </w:p>
    <w:p w:rsidR="00742ADF" w:rsidRPr="0049799C" w:rsidRDefault="00742ADF" w:rsidP="0049799C">
      <w:pPr>
        <w:spacing w:line="360" w:lineRule="auto"/>
        <w:jc w:val="center"/>
      </w:pPr>
      <w:r w:rsidRPr="0049799C">
        <w:rPr>
          <w:b/>
          <w:spacing w:val="-5"/>
        </w:rPr>
        <w:t>LEY</w:t>
      </w:r>
    </w:p>
    <w:p w:rsidR="00742ADF" w:rsidRPr="0049799C" w:rsidRDefault="00742ADF" w:rsidP="0049799C">
      <w:pPr>
        <w:spacing w:line="360" w:lineRule="auto"/>
        <w:jc w:val="both"/>
      </w:pPr>
    </w:p>
    <w:p w:rsidR="006455D0" w:rsidRPr="0049799C" w:rsidRDefault="006455D0" w:rsidP="0049799C">
      <w:pPr>
        <w:pStyle w:val="Ttulo1"/>
        <w:numPr>
          <w:ilvl w:val="0"/>
          <w:numId w:val="2"/>
        </w:numPr>
        <w:spacing w:line="360" w:lineRule="auto"/>
        <w:ind w:left="0" w:firstLine="0"/>
        <w:rPr>
          <w:rFonts w:ascii="Times New Roman" w:hAnsi="Times New Roman" w:cs="Times New Roman"/>
        </w:rPr>
      </w:pPr>
      <w:r w:rsidRPr="0049799C">
        <w:rPr>
          <w:rFonts w:ascii="Times New Roman" w:hAnsi="Times New Roman" w:cs="Times New Roman"/>
          <w:spacing w:val="1"/>
        </w:rPr>
        <w:t xml:space="preserve"> TITULO I DISPOSICIONES GENERALES</w:t>
      </w:r>
    </w:p>
    <w:p w:rsidR="0049799C" w:rsidRPr="0049799C" w:rsidRDefault="0049799C" w:rsidP="0049799C">
      <w:pPr>
        <w:pStyle w:val="Textoindependiente"/>
        <w:spacing w:line="360" w:lineRule="auto"/>
        <w:rPr>
          <w:rFonts w:ascii="Times New Roman" w:hAnsi="Times New Roman" w:cs="Times New Roman"/>
        </w:rPr>
      </w:pPr>
    </w:p>
    <w:p w:rsid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b/>
        </w:rPr>
        <w:t>ARTÍCULO 1º:</w:t>
      </w:r>
      <w:r w:rsidRPr="0049799C">
        <w:rPr>
          <w:rFonts w:ascii="Times New Roman" w:hAnsi="Times New Roman" w:cs="Times New Roman"/>
        </w:rPr>
        <w:t xml:space="preserve"> Objeto. La presente Ley tiene por objeto regular el ejercicio de la Profesión de la Instrumentación Quirúrgica dentro del ámbito de la Provincia de Entre Ríos, tanto en el ámbito público como privado.</w:t>
      </w:r>
    </w:p>
    <w:p w:rsidR="0049799C" w:rsidRPr="0049799C" w:rsidRDefault="0049799C" w:rsidP="0049799C">
      <w:pPr>
        <w:pStyle w:val="Textoindependiente"/>
        <w:spacing w:line="360" w:lineRule="auto"/>
        <w:rPr>
          <w:rFonts w:ascii="Times New Roman" w:hAnsi="Times New Roman" w:cs="Times New Roman"/>
        </w:rPr>
      </w:pPr>
    </w:p>
    <w:p w:rsid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b/>
        </w:rPr>
        <w:t>ARTÍCULO 2º:</w:t>
      </w:r>
      <w:r w:rsidRPr="0049799C">
        <w:rPr>
          <w:rFonts w:ascii="Times New Roman" w:hAnsi="Times New Roman" w:cs="Times New Roman"/>
        </w:rPr>
        <w:t xml:space="preserve"> Ámbito de aplicación. A los efectos de la presente Ley se considera Ejercicio de la Instrumentación Quirúrgica cumplir las funciones de gestión y/o administración, asistencia, control, supervisión y evaluación en lo que atañe a sus incumbencias profesionales, y en todos aquellos aspectos referidos al proceso de atención del paciente desde su ingreso al Área Quirúrgica, hasta el egreso de la misma</w:t>
      </w:r>
      <w:r w:rsidR="00016FBF">
        <w:rPr>
          <w:rFonts w:ascii="Times New Roman" w:hAnsi="Times New Roman" w:cs="Times New Roman"/>
        </w:rPr>
        <w:t>;</w:t>
      </w:r>
      <w:r w:rsidRPr="0049799C">
        <w:rPr>
          <w:rFonts w:ascii="Times New Roman" w:hAnsi="Times New Roman" w:cs="Times New Roman"/>
        </w:rPr>
        <w:t xml:space="preserve"> </w:t>
      </w:r>
      <w:r w:rsidRPr="0049799C">
        <w:rPr>
          <w:rFonts w:ascii="Times New Roman" w:hAnsi="Times New Roman" w:cs="Times New Roman"/>
        </w:rPr>
        <w:lastRenderedPageBreak/>
        <w:t>y toda actividad desarrollada en cualquier ámbito específico y/o vinculado con las prácticas quirúrgicas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b/>
        </w:rPr>
        <w:t>ARTÍCULO 3º:</w:t>
      </w:r>
      <w:r w:rsidRPr="0049799C">
        <w:rPr>
          <w:rFonts w:ascii="Times New Roman" w:hAnsi="Times New Roman" w:cs="Times New Roman"/>
        </w:rPr>
        <w:t xml:space="preserve"> Instrumentador/a Quirúrgico/a. A los efectos de la presente ley se entiende por Instrumentador/a     Quirúrgico/a     al     profesional     con     título     </w:t>
      </w:r>
      <w:r>
        <w:rPr>
          <w:rFonts w:ascii="Times New Roman" w:hAnsi="Times New Roman" w:cs="Times New Roman"/>
        </w:rPr>
        <w:t>habilitante</w:t>
      </w:r>
      <w:r w:rsidRPr="0049799C">
        <w:rPr>
          <w:rFonts w:ascii="Times New Roman" w:hAnsi="Times New Roman" w:cs="Times New Roman"/>
        </w:rPr>
        <w:t xml:space="preserve"> de Técnico/a Instrumentador/a Quirúrgico/a Terciario o Universitario, y/o Licenciado/a en Instrumentación Quirúrgica.</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b/>
        </w:rPr>
        <w:t>ARTÍCULO 4º:</w:t>
      </w:r>
      <w:r w:rsidRPr="0049799C">
        <w:rPr>
          <w:rFonts w:ascii="Times New Roman" w:hAnsi="Times New Roman" w:cs="Times New Roman"/>
        </w:rPr>
        <w:t xml:space="preserve"> Control de la Matrícula. El control de la Matrícula y del Ejercicio Profesional del Instrumentador/a Quirúrgico/a será ejercido por el Ministerio de Salud de la Provincia, en las condiciones que establezca la reglamentación de la presente Ley.</w:t>
      </w:r>
    </w:p>
    <w:p w:rsidR="0049799C" w:rsidRPr="0049799C" w:rsidRDefault="0049799C" w:rsidP="0049799C">
      <w:pPr>
        <w:pStyle w:val="Textoindependiente"/>
        <w:spacing w:line="360" w:lineRule="auto"/>
        <w:rPr>
          <w:rFonts w:ascii="Times New Roman" w:hAnsi="Times New Roman" w:cs="Times New Roman"/>
          <w:b/>
        </w:rPr>
      </w:pP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b/>
        </w:rPr>
        <w:t>ARTÍCULO 5°:</w:t>
      </w:r>
      <w:r w:rsidRPr="0049799C">
        <w:rPr>
          <w:rFonts w:ascii="Times New Roman" w:hAnsi="Times New Roman" w:cs="Times New Roman"/>
        </w:rPr>
        <w:t xml:space="preserve"> Conformación. Todo servicio con Centro Quirúrgico, con internaciones o ambulatorios que realicen prácticas quirúrgicas, obstétrica, servicios de esterilización, servicios de   </w:t>
      </w:r>
      <w:proofErr w:type="spellStart"/>
      <w:r w:rsidRPr="0049799C">
        <w:rPr>
          <w:rFonts w:ascii="Times New Roman" w:hAnsi="Times New Roman" w:cs="Times New Roman"/>
        </w:rPr>
        <w:t>hemodinamia</w:t>
      </w:r>
      <w:proofErr w:type="spellEnd"/>
      <w:r w:rsidRPr="0049799C">
        <w:rPr>
          <w:rFonts w:ascii="Times New Roman" w:hAnsi="Times New Roman" w:cs="Times New Roman"/>
        </w:rPr>
        <w:t xml:space="preserve">   y   otros   servicios    específicos,    estará    integrado    por    al    menos un/a instrumentador/a quirúrgico/a.</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b/>
        </w:rPr>
        <w:t>ARTÍCULO 6º:</w:t>
      </w:r>
      <w:r w:rsidRPr="0049799C">
        <w:rPr>
          <w:rFonts w:ascii="Times New Roman" w:hAnsi="Times New Roman" w:cs="Times New Roman"/>
        </w:rPr>
        <w:t xml:space="preserve"> Ámbito de ejercicio profesional. El Instrumentador/a Quirúrgico/a podrá ejercer su actividad en el Estado Provincial, Instituciones Privadas o ejercer su profesión en forma independiente.</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b/>
        </w:rPr>
        <w:t>ARTÍCULO 7º:</w:t>
      </w:r>
      <w:r w:rsidRPr="0049799C">
        <w:rPr>
          <w:rFonts w:ascii="Times New Roman" w:hAnsi="Times New Roman" w:cs="Times New Roman"/>
        </w:rPr>
        <w:t xml:space="preserve"> Creación del Departamento: A los fines de la presente Ley, se crea en el ámbito del Ministerio de Salud de la Provincia, el Departamento Central de Instrumentación Quirúrgica.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 xml:space="preserve"> </w:t>
      </w:r>
    </w:p>
    <w:p w:rsidR="0049799C" w:rsidRPr="0049799C" w:rsidRDefault="0049799C" w:rsidP="0049799C">
      <w:pPr>
        <w:pStyle w:val="Textoindependiente"/>
        <w:spacing w:line="360" w:lineRule="auto"/>
        <w:jc w:val="center"/>
        <w:rPr>
          <w:rFonts w:ascii="Times New Roman" w:hAnsi="Times New Roman" w:cs="Times New Roman"/>
          <w:b/>
        </w:rPr>
      </w:pPr>
      <w:r w:rsidRPr="0049799C">
        <w:rPr>
          <w:rFonts w:ascii="Times New Roman" w:hAnsi="Times New Roman" w:cs="Times New Roman"/>
          <w:b/>
        </w:rPr>
        <w:t>TÍTULO II</w:t>
      </w:r>
    </w:p>
    <w:p w:rsidR="0049799C" w:rsidRPr="0049799C" w:rsidRDefault="0049799C" w:rsidP="0049799C">
      <w:pPr>
        <w:pStyle w:val="Textoindependiente"/>
        <w:spacing w:line="360" w:lineRule="auto"/>
        <w:jc w:val="center"/>
        <w:rPr>
          <w:rFonts w:ascii="Times New Roman" w:hAnsi="Times New Roman" w:cs="Times New Roman"/>
          <w:b/>
        </w:rPr>
      </w:pPr>
      <w:r w:rsidRPr="0049799C">
        <w:rPr>
          <w:rFonts w:ascii="Times New Roman" w:hAnsi="Times New Roman" w:cs="Times New Roman"/>
          <w:b/>
        </w:rPr>
        <w:t>DERECHOS Y OBLIGACIONES</w:t>
      </w:r>
    </w:p>
    <w:p w:rsidR="0049799C" w:rsidRPr="0049799C" w:rsidRDefault="0049799C" w:rsidP="0049799C">
      <w:pPr>
        <w:pStyle w:val="Textoindependiente"/>
        <w:spacing w:line="360" w:lineRule="auto"/>
        <w:jc w:val="center"/>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Pr>
          <w:rFonts w:ascii="Times New Roman" w:hAnsi="Times New Roman" w:cs="Times New Roman"/>
          <w:b/>
        </w:rPr>
        <w:t xml:space="preserve">ARTÍCULO </w:t>
      </w:r>
      <w:r w:rsidRPr="0049799C">
        <w:rPr>
          <w:rFonts w:ascii="Times New Roman" w:hAnsi="Times New Roman" w:cs="Times New Roman"/>
          <w:b/>
        </w:rPr>
        <w:t>8º</w:t>
      </w:r>
      <w:proofErr w:type="gramStart"/>
      <w:r w:rsidRPr="0049799C">
        <w:rPr>
          <w:rFonts w:ascii="Times New Roman" w:hAnsi="Times New Roman" w:cs="Times New Roman"/>
          <w:b/>
        </w:rPr>
        <w:t>:</w:t>
      </w:r>
      <w:r>
        <w:rPr>
          <w:rFonts w:ascii="Times New Roman" w:hAnsi="Times New Roman" w:cs="Times New Roman"/>
        </w:rPr>
        <w:t xml:space="preserve">  De</w:t>
      </w:r>
      <w:proofErr w:type="gramEnd"/>
      <w:r>
        <w:rPr>
          <w:rFonts w:ascii="Times New Roman" w:hAnsi="Times New Roman" w:cs="Times New Roman"/>
        </w:rPr>
        <w:t xml:space="preserve"> los Derechos con relación a la</w:t>
      </w:r>
      <w:r w:rsidRPr="0049799C">
        <w:rPr>
          <w:rFonts w:ascii="Times New Roman" w:hAnsi="Times New Roman" w:cs="Times New Roman"/>
        </w:rPr>
        <w:t xml:space="preserve"> Profesión. El/la Instrumentador/a Quirúrgico/</w:t>
      </w:r>
      <w:proofErr w:type="gramStart"/>
      <w:r w:rsidRPr="0049799C">
        <w:rPr>
          <w:rFonts w:ascii="Times New Roman" w:hAnsi="Times New Roman" w:cs="Times New Roman"/>
        </w:rPr>
        <w:t>a</w:t>
      </w:r>
      <w:proofErr w:type="gramEnd"/>
      <w:r w:rsidRPr="0049799C">
        <w:rPr>
          <w:rFonts w:ascii="Times New Roman" w:hAnsi="Times New Roman" w:cs="Times New Roman"/>
        </w:rPr>
        <w:t xml:space="preserve"> comprendido por la presente ley tendrá los siguientes derechos: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1.</w:t>
      </w:r>
      <w:r w:rsidRPr="0049799C">
        <w:rPr>
          <w:rFonts w:ascii="Times New Roman" w:hAnsi="Times New Roman" w:cs="Times New Roman"/>
        </w:rPr>
        <w:tab/>
        <w:t>Ejercer su profesión de conformidad con lo establecido en la presente Ley y su reglamentación.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lastRenderedPageBreak/>
        <w:t>2.</w:t>
      </w:r>
      <w:r w:rsidRPr="0049799C">
        <w:rPr>
          <w:rFonts w:ascii="Times New Roman" w:hAnsi="Times New Roman" w:cs="Times New Roman"/>
        </w:rPr>
        <w:tab/>
        <w:t>Negarse a realizar o colaborar con la ejecución de prácticas que entren en conflicto con sus convicciones religiosas, morales o éticas, siempre que de ello no resulte un daño al paciente.</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3.</w:t>
      </w:r>
      <w:r w:rsidRPr="0049799C">
        <w:rPr>
          <w:rFonts w:ascii="Times New Roman" w:hAnsi="Times New Roman" w:cs="Times New Roman"/>
        </w:rPr>
        <w:tab/>
        <w:t>Que se le garanticen los recursos, las condiciones físicas y de bioseguridad para el cumplimiento de sus funciones de conformidad a la normativa vigente,</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4.</w:t>
      </w:r>
      <w:r w:rsidRPr="0049799C">
        <w:rPr>
          <w:rFonts w:ascii="Times New Roman" w:hAnsi="Times New Roman" w:cs="Times New Roman"/>
        </w:rPr>
        <w:tab/>
        <w:t>Derecho a percibir bonificaciones por horario atípico, riesgo profesional, guardias activas y pasivas, título profesional, asignación por función, retribución de conformidad a la función que cumpla aunque sea en forma transitoria.</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b/>
        </w:rPr>
        <w:t>ARTÍCULO 9º:</w:t>
      </w:r>
      <w:r w:rsidRPr="0049799C">
        <w:rPr>
          <w:rFonts w:ascii="Times New Roman" w:hAnsi="Times New Roman" w:cs="Times New Roman"/>
        </w:rPr>
        <w:t xml:space="preserve"> Ámbito público: Al Instrumentador/a Quirúrgico/a que trabaje en el ámbito público de la provincia de Entre Ríos se le aplicará la normativa que regula el empleo público provincial en todos los aspectos que no estén específicamente regulados en la presente ley.</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b/>
        </w:rPr>
        <w:t>ARTÍCULO 10º:</w:t>
      </w:r>
      <w:r w:rsidRPr="0049799C">
        <w:rPr>
          <w:rFonts w:ascii="Times New Roman" w:hAnsi="Times New Roman" w:cs="Times New Roman"/>
        </w:rPr>
        <w:t xml:space="preserve"> Derechos y bonificaciones: Al instrumentador/a quirúrgico/a que trabaje en el ámbi</w:t>
      </w:r>
      <w:r w:rsidR="00016FBF">
        <w:rPr>
          <w:rFonts w:ascii="Times New Roman" w:hAnsi="Times New Roman" w:cs="Times New Roman"/>
        </w:rPr>
        <w:t>to público se les garantizará lo</w:t>
      </w:r>
      <w:r w:rsidRPr="0049799C">
        <w:rPr>
          <w:rFonts w:ascii="Times New Roman" w:hAnsi="Times New Roman" w:cs="Times New Roman"/>
        </w:rPr>
        <w:t>s siguientes derechos y bonificaciones:</w:t>
      </w:r>
    </w:p>
    <w:p w:rsidR="0049799C" w:rsidRPr="0049799C" w:rsidRDefault="0049799C" w:rsidP="0049799C">
      <w:pPr>
        <w:pStyle w:val="Textoindependiente"/>
        <w:spacing w:line="360" w:lineRule="auto"/>
        <w:rPr>
          <w:rFonts w:ascii="Times New Roman" w:hAnsi="Times New Roman" w:cs="Times New Roman"/>
          <w:b/>
        </w:rPr>
      </w:pPr>
      <w:r w:rsidRPr="0049799C">
        <w:rPr>
          <w:rFonts w:ascii="Times New Roman" w:hAnsi="Times New Roman" w:cs="Times New Roman"/>
          <w:b/>
        </w:rPr>
        <w:t>1.</w:t>
      </w:r>
      <w:r w:rsidRPr="0049799C">
        <w:rPr>
          <w:rFonts w:ascii="Times New Roman" w:hAnsi="Times New Roman" w:cs="Times New Roman"/>
          <w:b/>
        </w:rPr>
        <w:tab/>
        <w:t xml:space="preserve">Horario atípico: </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a.</w:t>
      </w:r>
      <w:r w:rsidRPr="0049799C">
        <w:rPr>
          <w:rFonts w:ascii="Times New Roman" w:hAnsi="Times New Roman" w:cs="Times New Roman"/>
        </w:rPr>
        <w:tab/>
        <w:t>Con una suma equivalente al 75% de la asignación de la categoría 7 del escalafón general, quienes realicen 4 turnos semanales.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Con una suma equivalente al 60% de la asignación de la categoría 7 del escalafón general, quienes realicen 3 tu</w:t>
      </w:r>
      <w:r w:rsidR="00016FBF">
        <w:rPr>
          <w:rFonts w:ascii="Times New Roman" w:hAnsi="Times New Roman" w:cs="Times New Roman"/>
        </w:rPr>
        <w:t>rnos semanales c</w:t>
      </w:r>
      <w:r w:rsidRPr="0049799C">
        <w:rPr>
          <w:rFonts w:ascii="Times New Roman" w:hAnsi="Times New Roman" w:cs="Times New Roman"/>
        </w:rPr>
        <w:t>on una suma equivalente al 40% de la asignación de la categoría 7 del escalafón general, quienes realicen 2 turnos semanales.</w:t>
      </w:r>
    </w:p>
    <w:p w:rsidR="0049799C" w:rsidRPr="00252E4F" w:rsidRDefault="0049799C" w:rsidP="0049799C">
      <w:pPr>
        <w:pStyle w:val="Textoindependiente"/>
        <w:spacing w:line="360" w:lineRule="auto"/>
        <w:rPr>
          <w:rFonts w:ascii="Times New Roman" w:hAnsi="Times New Roman" w:cs="Times New Roman"/>
          <w:b/>
        </w:rPr>
      </w:pPr>
      <w:r w:rsidRPr="00252E4F">
        <w:rPr>
          <w:rFonts w:ascii="Times New Roman" w:hAnsi="Times New Roman" w:cs="Times New Roman"/>
          <w:b/>
        </w:rPr>
        <w:t>2.</w:t>
      </w:r>
      <w:r w:rsidRPr="00252E4F">
        <w:rPr>
          <w:rFonts w:ascii="Times New Roman" w:hAnsi="Times New Roman" w:cs="Times New Roman"/>
          <w:b/>
        </w:rPr>
        <w:tab/>
        <w:t>Riesgo Profesional.</w:t>
      </w:r>
    </w:p>
    <w:p w:rsidR="0049799C" w:rsidRPr="0049799C" w:rsidRDefault="00016FBF" w:rsidP="0049799C">
      <w:pPr>
        <w:pStyle w:val="Textoindependiente"/>
        <w:spacing w:line="360" w:lineRule="auto"/>
        <w:rPr>
          <w:rFonts w:ascii="Times New Roman" w:hAnsi="Times New Roman" w:cs="Times New Roman"/>
        </w:rPr>
      </w:pPr>
      <w:r>
        <w:rPr>
          <w:rFonts w:ascii="Times New Roman" w:hAnsi="Times New Roman" w:cs="Times New Roman"/>
        </w:rPr>
        <w:t>a.</w:t>
      </w:r>
      <w:r w:rsidR="0049799C" w:rsidRPr="0049799C">
        <w:rPr>
          <w:rFonts w:ascii="Times New Roman" w:hAnsi="Times New Roman" w:cs="Times New Roman"/>
        </w:rPr>
        <w:tab/>
        <w:t>De la categoría 7 a la categoría 6, con el 25% de la asignación de la categoría 7 del escalafón general.</w:t>
      </w:r>
    </w:p>
    <w:p w:rsidR="0049799C" w:rsidRPr="0049799C" w:rsidRDefault="00016FBF" w:rsidP="0049799C">
      <w:pPr>
        <w:pStyle w:val="Textoindependiente"/>
        <w:spacing w:line="360" w:lineRule="auto"/>
        <w:rPr>
          <w:rFonts w:ascii="Times New Roman" w:hAnsi="Times New Roman" w:cs="Times New Roman"/>
        </w:rPr>
      </w:pPr>
      <w:r>
        <w:rPr>
          <w:rFonts w:ascii="Times New Roman" w:hAnsi="Times New Roman" w:cs="Times New Roman"/>
        </w:rPr>
        <w:t>b</w:t>
      </w:r>
      <w:r w:rsidR="0049799C" w:rsidRPr="0049799C">
        <w:rPr>
          <w:rFonts w:ascii="Times New Roman" w:hAnsi="Times New Roman" w:cs="Times New Roman"/>
        </w:rPr>
        <w:t>.</w:t>
      </w:r>
      <w:r w:rsidR="0049799C" w:rsidRPr="0049799C">
        <w:rPr>
          <w:rFonts w:ascii="Times New Roman" w:hAnsi="Times New Roman" w:cs="Times New Roman"/>
        </w:rPr>
        <w:tab/>
        <w:t>De la categoría 5 a la categoría 1, con el 25% de la asignación de la categoría 4 del escalafón general.</w:t>
      </w:r>
    </w:p>
    <w:p w:rsidR="0049799C" w:rsidRPr="00252E4F" w:rsidRDefault="0049799C" w:rsidP="0049799C">
      <w:pPr>
        <w:pStyle w:val="Textoindependiente"/>
        <w:spacing w:line="360" w:lineRule="auto"/>
        <w:rPr>
          <w:rFonts w:ascii="Times New Roman" w:hAnsi="Times New Roman" w:cs="Times New Roman"/>
          <w:b/>
        </w:rPr>
      </w:pPr>
      <w:r w:rsidRPr="00252E4F">
        <w:rPr>
          <w:rFonts w:ascii="Times New Roman" w:hAnsi="Times New Roman" w:cs="Times New Roman"/>
          <w:b/>
        </w:rPr>
        <w:t>3.</w:t>
      </w:r>
      <w:r w:rsidRPr="00252E4F">
        <w:rPr>
          <w:rFonts w:ascii="Times New Roman" w:hAnsi="Times New Roman" w:cs="Times New Roman"/>
          <w:b/>
        </w:rPr>
        <w:tab/>
        <w:t>Guardias Activas y Pasivas.</w:t>
      </w:r>
    </w:p>
    <w:p w:rsidR="00252E4F" w:rsidRDefault="00252E4F" w:rsidP="00252E4F">
      <w:pPr>
        <w:pStyle w:val="Textoindependiente"/>
        <w:spacing w:line="360" w:lineRule="auto"/>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Título Profesional.</w:t>
      </w:r>
    </w:p>
    <w:p w:rsidR="00252E4F" w:rsidRPr="00252E4F" w:rsidRDefault="00252E4F" w:rsidP="00252E4F">
      <w:pPr>
        <w:pStyle w:val="Textoindependiente"/>
        <w:spacing w:line="360" w:lineRule="auto"/>
        <w:rPr>
          <w:rFonts w:ascii="Times New Roman" w:hAnsi="Times New Roman" w:cs="Times New Roman"/>
          <w:b/>
        </w:rPr>
      </w:pPr>
      <w:r>
        <w:rPr>
          <w:rFonts w:ascii="Times New Roman" w:hAnsi="Times New Roman" w:cs="Times New Roman"/>
        </w:rPr>
        <w:t>a.    De P</w:t>
      </w:r>
      <w:r w:rsidR="0049799C" w:rsidRPr="0049799C">
        <w:rPr>
          <w:rFonts w:ascii="Times New Roman" w:hAnsi="Times New Roman" w:cs="Times New Roman"/>
        </w:rPr>
        <w:t>ostgrado: Especialización, Maestría o Doctorado</w:t>
      </w:r>
      <w:r>
        <w:rPr>
          <w:rFonts w:ascii="Times New Roman" w:hAnsi="Times New Roman" w:cs="Times New Roman"/>
        </w:rPr>
        <w:t xml:space="preserve"> en Instrumentación Quirúrgica.</w:t>
      </w:r>
    </w:p>
    <w:p w:rsidR="0049799C" w:rsidRPr="0049799C" w:rsidRDefault="00252E4F" w:rsidP="00252E4F">
      <w:pPr>
        <w:pStyle w:val="Textoindependiente"/>
        <w:spacing w:line="360" w:lineRule="auto"/>
        <w:rPr>
          <w:rFonts w:ascii="Times New Roman" w:hAnsi="Times New Roman" w:cs="Times New Roman"/>
        </w:rPr>
      </w:pPr>
      <w:r>
        <w:rPr>
          <w:rFonts w:ascii="Times New Roman" w:hAnsi="Times New Roman" w:cs="Times New Roman"/>
        </w:rPr>
        <w:lastRenderedPageBreak/>
        <w:t xml:space="preserve">b.       </w:t>
      </w:r>
      <w:r w:rsidR="0049799C" w:rsidRPr="0049799C">
        <w:rPr>
          <w:rFonts w:ascii="Times New Roman" w:hAnsi="Times New Roman" w:cs="Times New Roman"/>
        </w:rPr>
        <w:t>De grado: Licenciado en Instrumentación Quirúrgica.</w:t>
      </w:r>
    </w:p>
    <w:p w:rsidR="0049799C" w:rsidRPr="0049799C" w:rsidRDefault="00252E4F" w:rsidP="0049799C">
      <w:pPr>
        <w:pStyle w:val="Textoindependiente"/>
        <w:spacing w:line="360" w:lineRule="auto"/>
        <w:rPr>
          <w:rFonts w:ascii="Times New Roman" w:hAnsi="Times New Roman" w:cs="Times New Roman"/>
        </w:rPr>
      </w:pPr>
      <w:r>
        <w:rPr>
          <w:rFonts w:ascii="Times New Roman" w:hAnsi="Times New Roman" w:cs="Times New Roman"/>
        </w:rPr>
        <w:t>c</w:t>
      </w:r>
      <w:r w:rsidR="0049799C" w:rsidRPr="0049799C">
        <w:rPr>
          <w:rFonts w:ascii="Times New Roman" w:hAnsi="Times New Roman" w:cs="Times New Roman"/>
        </w:rPr>
        <w:t>.</w:t>
      </w:r>
      <w:r w:rsidR="0049799C" w:rsidRPr="0049799C">
        <w:rPr>
          <w:rFonts w:ascii="Times New Roman" w:hAnsi="Times New Roman" w:cs="Times New Roman"/>
        </w:rPr>
        <w:tab/>
        <w:t>Pre grado: Instrumentador Quirúrgico Universitario, Técnico Universitario y/o Terciario en Instrumentación Quirúrgica.</w:t>
      </w:r>
    </w:p>
    <w:p w:rsidR="0049799C" w:rsidRPr="00252E4F" w:rsidRDefault="0049799C" w:rsidP="0049799C">
      <w:pPr>
        <w:pStyle w:val="Textoindependiente"/>
        <w:spacing w:line="360" w:lineRule="auto"/>
        <w:rPr>
          <w:rFonts w:ascii="Times New Roman" w:hAnsi="Times New Roman" w:cs="Times New Roman"/>
          <w:b/>
        </w:rPr>
      </w:pPr>
      <w:r w:rsidRPr="00252E4F">
        <w:rPr>
          <w:rFonts w:ascii="Times New Roman" w:hAnsi="Times New Roman" w:cs="Times New Roman"/>
          <w:b/>
        </w:rPr>
        <w:t xml:space="preserve"> 5.</w:t>
      </w:r>
      <w:r w:rsidRPr="00252E4F">
        <w:rPr>
          <w:rFonts w:ascii="Times New Roman" w:hAnsi="Times New Roman" w:cs="Times New Roman"/>
          <w:b/>
        </w:rPr>
        <w:tab/>
        <w:t>Asignación por función:</w:t>
      </w:r>
    </w:p>
    <w:p w:rsidR="0049799C" w:rsidRPr="0049799C" w:rsidRDefault="00252E4F" w:rsidP="0049799C">
      <w:pPr>
        <w:pStyle w:val="Textoindependiente"/>
        <w:spacing w:line="360" w:lineRule="auto"/>
        <w:rPr>
          <w:rFonts w:ascii="Times New Roman" w:hAnsi="Times New Roman" w:cs="Times New Roman"/>
        </w:rPr>
      </w:pPr>
      <w:r>
        <w:rPr>
          <w:rFonts w:ascii="Times New Roman" w:hAnsi="Times New Roman" w:cs="Times New Roman"/>
        </w:rPr>
        <w:t>a.</w:t>
      </w:r>
      <w:r w:rsidR="0049799C" w:rsidRPr="0049799C">
        <w:rPr>
          <w:rFonts w:ascii="Times New Roman" w:hAnsi="Times New Roman" w:cs="Times New Roman"/>
        </w:rPr>
        <w:tab/>
        <w:t>Por función por Jefatura de Área será un monto equivalente al 35% de la asignación de la categoría 5.</w:t>
      </w:r>
    </w:p>
    <w:p w:rsidR="0049799C" w:rsidRPr="0049799C" w:rsidRDefault="00252E4F" w:rsidP="0049799C">
      <w:pPr>
        <w:pStyle w:val="Textoindependiente"/>
        <w:spacing w:line="360" w:lineRule="auto"/>
        <w:rPr>
          <w:rFonts w:ascii="Times New Roman" w:hAnsi="Times New Roman" w:cs="Times New Roman"/>
        </w:rPr>
      </w:pPr>
      <w:r>
        <w:rPr>
          <w:rFonts w:ascii="Times New Roman" w:hAnsi="Times New Roman" w:cs="Times New Roman"/>
        </w:rPr>
        <w:t>b</w:t>
      </w:r>
      <w:r w:rsidR="0049799C" w:rsidRPr="0049799C">
        <w:rPr>
          <w:rFonts w:ascii="Times New Roman" w:hAnsi="Times New Roman" w:cs="Times New Roman"/>
        </w:rPr>
        <w:t>.</w:t>
      </w:r>
      <w:r w:rsidR="0049799C" w:rsidRPr="0049799C">
        <w:rPr>
          <w:rFonts w:ascii="Times New Roman" w:hAnsi="Times New Roman" w:cs="Times New Roman"/>
        </w:rPr>
        <w:tab/>
        <w:t>Por función de Jefatura de División será el monto equivalente al 45% de la asignación inicial de la categoría 5.</w:t>
      </w:r>
    </w:p>
    <w:p w:rsidR="0049799C" w:rsidRPr="0049799C" w:rsidRDefault="00252E4F" w:rsidP="0049799C">
      <w:pPr>
        <w:pStyle w:val="Textoindependiente"/>
        <w:spacing w:line="360" w:lineRule="auto"/>
        <w:rPr>
          <w:rFonts w:ascii="Times New Roman" w:hAnsi="Times New Roman" w:cs="Times New Roman"/>
        </w:rPr>
      </w:pPr>
      <w:r>
        <w:rPr>
          <w:rFonts w:ascii="Times New Roman" w:hAnsi="Times New Roman" w:cs="Times New Roman"/>
        </w:rPr>
        <w:t>c</w:t>
      </w:r>
      <w:r w:rsidR="0049799C" w:rsidRPr="0049799C">
        <w:rPr>
          <w:rFonts w:ascii="Times New Roman" w:hAnsi="Times New Roman" w:cs="Times New Roman"/>
        </w:rPr>
        <w:t>.</w:t>
      </w:r>
      <w:r w:rsidR="0049799C" w:rsidRPr="0049799C">
        <w:rPr>
          <w:rFonts w:ascii="Times New Roman" w:hAnsi="Times New Roman" w:cs="Times New Roman"/>
        </w:rPr>
        <w:tab/>
        <w:t>Por función de Supervisor será el que resulte de incrementar un 15 % al adicional por la Jefatura de Área.</w:t>
      </w:r>
    </w:p>
    <w:p w:rsidR="0049799C" w:rsidRPr="0049799C" w:rsidRDefault="00252E4F" w:rsidP="0049799C">
      <w:pPr>
        <w:pStyle w:val="Textoindependiente"/>
        <w:spacing w:line="360" w:lineRule="auto"/>
        <w:rPr>
          <w:rFonts w:ascii="Times New Roman" w:hAnsi="Times New Roman" w:cs="Times New Roman"/>
        </w:rPr>
      </w:pPr>
      <w:r>
        <w:rPr>
          <w:rFonts w:ascii="Times New Roman" w:hAnsi="Times New Roman" w:cs="Times New Roman"/>
        </w:rPr>
        <w:t>d</w:t>
      </w:r>
      <w:r w:rsidR="0049799C" w:rsidRPr="0049799C">
        <w:rPr>
          <w:rFonts w:ascii="Times New Roman" w:hAnsi="Times New Roman" w:cs="Times New Roman"/>
        </w:rPr>
        <w:t>.</w:t>
      </w:r>
      <w:r w:rsidR="0049799C" w:rsidRPr="0049799C">
        <w:rPr>
          <w:rFonts w:ascii="Times New Roman" w:hAnsi="Times New Roman" w:cs="Times New Roman"/>
        </w:rPr>
        <w:tab/>
        <w:t>Por función de Jefe de Departamento de Instrumentación Quirúrgica será el que resulte de incrementar un 20% al adicional de supervisor.</w:t>
      </w:r>
    </w:p>
    <w:p w:rsidR="0049799C" w:rsidRPr="0049799C" w:rsidRDefault="00252E4F" w:rsidP="0049799C">
      <w:pPr>
        <w:pStyle w:val="Textoindependiente"/>
        <w:spacing w:line="360" w:lineRule="auto"/>
        <w:rPr>
          <w:rFonts w:ascii="Times New Roman" w:hAnsi="Times New Roman" w:cs="Times New Roman"/>
        </w:rPr>
      </w:pPr>
      <w:r>
        <w:rPr>
          <w:rFonts w:ascii="Times New Roman" w:hAnsi="Times New Roman" w:cs="Times New Roman"/>
        </w:rPr>
        <w:t>e</w:t>
      </w:r>
      <w:r w:rsidR="0049799C" w:rsidRPr="0049799C">
        <w:rPr>
          <w:rFonts w:ascii="Times New Roman" w:hAnsi="Times New Roman" w:cs="Times New Roman"/>
        </w:rPr>
        <w:t>.</w:t>
      </w:r>
      <w:r w:rsidR="0049799C" w:rsidRPr="0049799C">
        <w:rPr>
          <w:rFonts w:ascii="Times New Roman" w:hAnsi="Times New Roman" w:cs="Times New Roman"/>
        </w:rPr>
        <w:tab/>
        <w:t>Por función de Jefatura de Departamento a nivel central, el adicional será el que resulte de incrementar un 30% al adicional del Jefe de Departamento de Instrumentación Quirúrgica.</w:t>
      </w:r>
    </w:p>
    <w:p w:rsidR="0049799C" w:rsidRPr="0049799C" w:rsidRDefault="00252E4F" w:rsidP="0049799C">
      <w:pPr>
        <w:pStyle w:val="Textoindependiente"/>
        <w:spacing w:line="360" w:lineRule="auto"/>
        <w:rPr>
          <w:rFonts w:ascii="Times New Roman" w:hAnsi="Times New Roman" w:cs="Times New Roman"/>
        </w:rPr>
      </w:pPr>
      <w:r>
        <w:rPr>
          <w:rFonts w:ascii="Times New Roman" w:hAnsi="Times New Roman" w:cs="Times New Roman"/>
        </w:rPr>
        <w:t>f</w:t>
      </w:r>
      <w:r w:rsidR="0049799C" w:rsidRPr="0049799C">
        <w:rPr>
          <w:rFonts w:ascii="Times New Roman" w:hAnsi="Times New Roman" w:cs="Times New Roman"/>
        </w:rPr>
        <w:t>.</w:t>
      </w:r>
      <w:r w:rsidR="0049799C" w:rsidRPr="0049799C">
        <w:rPr>
          <w:rFonts w:ascii="Times New Roman" w:hAnsi="Times New Roman" w:cs="Times New Roman"/>
        </w:rPr>
        <w:tab/>
        <w:t>Francos: dos francos semanales.</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252E4F">
        <w:rPr>
          <w:rFonts w:ascii="Times New Roman" w:hAnsi="Times New Roman" w:cs="Times New Roman"/>
          <w:b/>
        </w:rPr>
        <w:t xml:space="preserve">ARTÍCULO 11º: </w:t>
      </w:r>
      <w:r w:rsidRPr="0049799C">
        <w:rPr>
          <w:rFonts w:ascii="Times New Roman" w:hAnsi="Times New Roman" w:cs="Times New Roman"/>
        </w:rPr>
        <w:t>Obligaciones: El/la Instrumentador/a Quirúrgico/a comprendid</w:t>
      </w:r>
      <w:r w:rsidR="00016FBF">
        <w:rPr>
          <w:rFonts w:ascii="Times New Roman" w:hAnsi="Times New Roman" w:cs="Times New Roman"/>
        </w:rPr>
        <w:t>o por la presente ley tendrá las</w:t>
      </w:r>
      <w:r w:rsidRPr="0049799C">
        <w:rPr>
          <w:rFonts w:ascii="Times New Roman" w:hAnsi="Times New Roman" w:cs="Times New Roman"/>
        </w:rPr>
        <w:t xml:space="preserve"> siguientes obligaciones:</w:t>
      </w:r>
    </w:p>
    <w:p w:rsidR="0049799C" w:rsidRPr="0049799C" w:rsidRDefault="00016FBF" w:rsidP="0049799C">
      <w:pPr>
        <w:pStyle w:val="Textoindependiente"/>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t>Cumplir</w:t>
      </w:r>
      <w:r w:rsidR="0049799C" w:rsidRPr="0049799C">
        <w:rPr>
          <w:rFonts w:ascii="Times New Roman" w:hAnsi="Times New Roman" w:cs="Times New Roman"/>
        </w:rPr>
        <w:t xml:space="preserve"> de sus obligaciones y deberes profesionales y las normas de ética.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2.</w:t>
      </w:r>
      <w:r w:rsidRPr="0049799C">
        <w:rPr>
          <w:rFonts w:ascii="Times New Roman" w:hAnsi="Times New Roman" w:cs="Times New Roman"/>
        </w:rPr>
        <w:tab/>
        <w:t>Promover la calidad en la asistencia de la salud.</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3.</w:t>
      </w:r>
      <w:r w:rsidRPr="0049799C">
        <w:rPr>
          <w:rFonts w:ascii="Times New Roman" w:hAnsi="Times New Roman" w:cs="Times New Roman"/>
        </w:rPr>
        <w:tab/>
        <w:t>Ejercer las actividades de la Instrumentación Quirúrgica dentro de los límites de competencia determinado por esta Ley y su reglamentación.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4.</w:t>
      </w:r>
      <w:r w:rsidRPr="0049799C">
        <w:rPr>
          <w:rFonts w:ascii="Times New Roman" w:hAnsi="Times New Roman" w:cs="Times New Roman"/>
        </w:rPr>
        <w:tab/>
        <w:t>Confeccionar la lista de verificación en cada cirugía y/o parto en el que asista, corroborando que la misma se encuentre completa antes de la intervención quirúrgica.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5.</w:t>
      </w:r>
      <w:r w:rsidRPr="0049799C">
        <w:rPr>
          <w:rFonts w:ascii="Times New Roman" w:hAnsi="Times New Roman" w:cs="Times New Roman"/>
        </w:rPr>
        <w:tab/>
        <w:t>Cumplir la carga horaria, la que será según el cargo y tramo al que corresponda de dieciocho (18) horas, treinta (30) horas y cuarenta y cuatro (44) horas semanales; Guardias rotativas y Guardias activas y pasivas de veinticuatro (24) horas.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Los/las   instru</w:t>
      </w:r>
      <w:r w:rsidR="00252E4F">
        <w:rPr>
          <w:rFonts w:ascii="Times New Roman" w:hAnsi="Times New Roman" w:cs="Times New Roman"/>
        </w:rPr>
        <w:t xml:space="preserve">mentadores/as   quirúrgicos/cas </w:t>
      </w:r>
      <w:r w:rsidRPr="0049799C">
        <w:rPr>
          <w:rFonts w:ascii="Times New Roman" w:hAnsi="Times New Roman" w:cs="Times New Roman"/>
        </w:rPr>
        <w:t>que se desempeñen bajo relación de dependencia en la administración pública provincial, deberán cumplimentar:</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lastRenderedPageBreak/>
        <w:t>a)</w:t>
      </w:r>
      <w:r w:rsidRPr="0049799C">
        <w:rPr>
          <w:rFonts w:ascii="Times New Roman" w:hAnsi="Times New Roman" w:cs="Times New Roman"/>
        </w:rPr>
        <w:tab/>
        <w:t>De la categoría 7 a la categoría 5, 6 (seis) horas diarias 30 (treinta) horas semanales, 120</w:t>
      </w:r>
      <w:r w:rsidR="00016FBF">
        <w:rPr>
          <w:rFonts w:ascii="Times New Roman" w:hAnsi="Times New Roman" w:cs="Times New Roman"/>
        </w:rPr>
        <w:t xml:space="preserve"> </w:t>
      </w:r>
      <w:r w:rsidRPr="0049799C">
        <w:rPr>
          <w:rFonts w:ascii="Times New Roman" w:hAnsi="Times New Roman" w:cs="Times New Roman"/>
        </w:rPr>
        <w:t>(ciento veinte) horas mensuales;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De la categoría 4 a la categoría 2, 7 (siete) horas diarias, 35 (treinta y cinco) horas semanales, 140 (ciento cuarenta) horas mensuales;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c)</w:t>
      </w:r>
      <w:r w:rsidRPr="0049799C">
        <w:rPr>
          <w:rFonts w:ascii="Times New Roman" w:hAnsi="Times New Roman" w:cs="Times New Roman"/>
        </w:rPr>
        <w:tab/>
        <w:t>Guardias Activas y Pasivas, de acuerdo a la categoría que reviste cada agente y a las necesidades de cada institución;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d)</w:t>
      </w:r>
      <w:r w:rsidRPr="0049799C">
        <w:rPr>
          <w:rFonts w:ascii="Times New Roman" w:hAnsi="Times New Roman" w:cs="Times New Roman"/>
        </w:rPr>
        <w:tab/>
        <w:t>Deberán regularse los horarios de trabajo de acuerdo a la reglamentación de la presente Ley.</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 xml:space="preserve"> </w:t>
      </w:r>
    </w:p>
    <w:p w:rsidR="0049799C" w:rsidRPr="0049799C" w:rsidRDefault="0049799C" w:rsidP="00252E4F">
      <w:pPr>
        <w:pStyle w:val="Textoindependiente"/>
        <w:spacing w:line="360" w:lineRule="auto"/>
        <w:jc w:val="center"/>
        <w:rPr>
          <w:rFonts w:ascii="Times New Roman" w:hAnsi="Times New Roman" w:cs="Times New Roman"/>
        </w:rPr>
      </w:pPr>
    </w:p>
    <w:p w:rsidR="0049799C" w:rsidRPr="00252E4F" w:rsidRDefault="0049799C" w:rsidP="00252E4F">
      <w:pPr>
        <w:pStyle w:val="Textoindependiente"/>
        <w:spacing w:line="360" w:lineRule="auto"/>
        <w:jc w:val="center"/>
        <w:rPr>
          <w:rFonts w:ascii="Times New Roman" w:hAnsi="Times New Roman" w:cs="Times New Roman"/>
          <w:b/>
        </w:rPr>
      </w:pPr>
      <w:r w:rsidRPr="00252E4F">
        <w:rPr>
          <w:rFonts w:ascii="Times New Roman" w:hAnsi="Times New Roman" w:cs="Times New Roman"/>
          <w:b/>
        </w:rPr>
        <w:t>TÍTULO III</w:t>
      </w:r>
    </w:p>
    <w:p w:rsidR="0049799C" w:rsidRPr="00252E4F" w:rsidRDefault="0049799C" w:rsidP="0049799C">
      <w:pPr>
        <w:pStyle w:val="Textoindependiente"/>
        <w:spacing w:line="360" w:lineRule="auto"/>
        <w:rPr>
          <w:rFonts w:ascii="Times New Roman" w:hAnsi="Times New Roman" w:cs="Times New Roman"/>
          <w:b/>
        </w:rPr>
      </w:pPr>
      <w:r w:rsidRPr="00252E4F">
        <w:rPr>
          <w:rFonts w:ascii="Times New Roman" w:hAnsi="Times New Roman" w:cs="Times New Roman"/>
          <w:b/>
        </w:rPr>
        <w:t>CONDICIONES DE EJERCICIO PROFESIONAL, INGRESO Y PROMOCIÓN</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252E4F">
        <w:rPr>
          <w:rFonts w:ascii="Times New Roman" w:hAnsi="Times New Roman" w:cs="Times New Roman"/>
          <w:b/>
        </w:rPr>
        <w:t>ARTÍCULO 12º:</w:t>
      </w:r>
      <w:r w:rsidRPr="0049799C">
        <w:rPr>
          <w:rFonts w:ascii="Times New Roman" w:hAnsi="Times New Roman" w:cs="Times New Roman"/>
        </w:rPr>
        <w:t xml:space="preserve"> Matriculación obligatoria: Podrán realizar el eje</w:t>
      </w:r>
      <w:r w:rsidR="00016FBF">
        <w:rPr>
          <w:rFonts w:ascii="Times New Roman" w:hAnsi="Times New Roman" w:cs="Times New Roman"/>
        </w:rPr>
        <w:t>rcicio de la profesional de la i</w:t>
      </w:r>
      <w:r w:rsidRPr="0049799C">
        <w:rPr>
          <w:rFonts w:ascii="Times New Roman" w:hAnsi="Times New Roman" w:cs="Times New Roman"/>
        </w:rPr>
        <w:t>nstrumentación quirúrgica quienes estén matriculados por el Ministerio de Salud de la Provincia.</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252E4F">
        <w:rPr>
          <w:rFonts w:ascii="Times New Roman" w:hAnsi="Times New Roman" w:cs="Times New Roman"/>
          <w:b/>
        </w:rPr>
        <w:t>ARTÍCULO 13º</w:t>
      </w:r>
      <w:r w:rsidRPr="0049799C">
        <w:rPr>
          <w:rFonts w:ascii="Times New Roman" w:hAnsi="Times New Roman" w:cs="Times New Roman"/>
        </w:rPr>
        <w:t>: Inhabilitaciones: No podrán realizar el ejercicio profesional:</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1.</w:t>
      </w:r>
      <w:r w:rsidRPr="0049799C">
        <w:rPr>
          <w:rFonts w:ascii="Times New Roman" w:hAnsi="Times New Roman" w:cs="Times New Roman"/>
        </w:rPr>
        <w:tab/>
        <w:t>Las personas que tengan sentencia judicial firme que la inhabiliten para el ejercicio de su profesión.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2.</w:t>
      </w:r>
      <w:r w:rsidRPr="0049799C">
        <w:rPr>
          <w:rFonts w:ascii="Times New Roman" w:hAnsi="Times New Roman" w:cs="Times New Roman"/>
        </w:rPr>
        <w:tab/>
        <w:t>Las personas condenadas por delitos contra la administración pública nacional o provincial.</w:t>
      </w:r>
    </w:p>
    <w:p w:rsidR="0049799C" w:rsidRPr="0049799C" w:rsidRDefault="0049799C" w:rsidP="0049799C">
      <w:pPr>
        <w:pStyle w:val="Textoindependiente"/>
        <w:spacing w:line="360" w:lineRule="auto"/>
        <w:rPr>
          <w:rFonts w:ascii="Times New Roman" w:hAnsi="Times New Roman" w:cs="Times New Roman"/>
        </w:rPr>
      </w:pPr>
      <w:r w:rsidRPr="00252E4F">
        <w:rPr>
          <w:rFonts w:ascii="Times New Roman" w:hAnsi="Times New Roman" w:cs="Times New Roman"/>
          <w:b/>
        </w:rPr>
        <w:t>ARTÍCULO 14º:</w:t>
      </w:r>
      <w:r w:rsidRPr="0049799C">
        <w:rPr>
          <w:rFonts w:ascii="Times New Roman" w:hAnsi="Times New Roman" w:cs="Times New Roman"/>
        </w:rPr>
        <w:t xml:space="preserve"> Niveles o tramos: La Carrera de Instrumentación Quirúrgica estará constituida por tres niveles: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1.</w:t>
      </w:r>
      <w:r w:rsidRPr="0049799C">
        <w:rPr>
          <w:rFonts w:ascii="Times New Roman" w:hAnsi="Times New Roman" w:cs="Times New Roman"/>
        </w:rPr>
        <w:tab/>
        <w:t>Instrumentador/a</w:t>
      </w:r>
      <w:r w:rsidRPr="0049799C">
        <w:rPr>
          <w:rFonts w:ascii="Times New Roman" w:hAnsi="Times New Roman" w:cs="Times New Roman"/>
        </w:rPr>
        <w:tab/>
        <w:t>Quirúrgico/a</w:t>
      </w:r>
      <w:r w:rsidRPr="0049799C">
        <w:rPr>
          <w:rFonts w:ascii="Times New Roman" w:hAnsi="Times New Roman" w:cs="Times New Roman"/>
        </w:rPr>
        <w:tab/>
        <w:t>Universitario/a,</w:t>
      </w:r>
      <w:r w:rsidRPr="0049799C">
        <w:rPr>
          <w:rFonts w:ascii="Times New Roman" w:hAnsi="Times New Roman" w:cs="Times New Roman"/>
        </w:rPr>
        <w:tab/>
        <w:t>Técnico/a</w:t>
      </w:r>
      <w:r w:rsidRPr="0049799C">
        <w:rPr>
          <w:rFonts w:ascii="Times New Roman" w:hAnsi="Times New Roman" w:cs="Times New Roman"/>
        </w:rPr>
        <w:tab/>
        <w:t>Instrumentador/a Quirúrgico/a.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2.</w:t>
      </w:r>
      <w:r w:rsidRPr="0049799C">
        <w:rPr>
          <w:rFonts w:ascii="Times New Roman" w:hAnsi="Times New Roman" w:cs="Times New Roman"/>
        </w:rPr>
        <w:tab/>
        <w:t>Licenciado/a en Instrumentación Quirúrgica.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3.</w:t>
      </w:r>
      <w:r w:rsidRPr="0049799C">
        <w:rPr>
          <w:rFonts w:ascii="Times New Roman" w:hAnsi="Times New Roman" w:cs="Times New Roman"/>
        </w:rPr>
        <w:tab/>
        <w:t>Especialización en posgrado, Maestría o Doctorado en Instrumentación Quirúrgica.</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252E4F">
        <w:rPr>
          <w:rFonts w:ascii="Times New Roman" w:hAnsi="Times New Roman" w:cs="Times New Roman"/>
          <w:b/>
        </w:rPr>
        <w:lastRenderedPageBreak/>
        <w:t>ARTÍCULO 15º:</w:t>
      </w:r>
      <w:r w:rsidRPr="0049799C">
        <w:rPr>
          <w:rFonts w:ascii="Times New Roman" w:hAnsi="Times New Roman" w:cs="Times New Roman"/>
        </w:rPr>
        <w:t xml:space="preserve"> Traspaso de tramos: El traspaso al tramo que corresponda, será en forma automática con la acreditación ante el Ministerio de Salud de la Provincia del título habilitante al efecto.</w:t>
      </w:r>
    </w:p>
    <w:p w:rsidR="0049799C" w:rsidRPr="0049799C" w:rsidRDefault="0049799C" w:rsidP="0049799C">
      <w:pPr>
        <w:pStyle w:val="Textoindependiente"/>
        <w:spacing w:line="360" w:lineRule="auto"/>
        <w:rPr>
          <w:rFonts w:ascii="Times New Roman" w:hAnsi="Times New Roman" w:cs="Times New Roman"/>
        </w:rPr>
      </w:pPr>
    </w:p>
    <w:p w:rsidR="0049799C" w:rsidRPr="00016FBF" w:rsidRDefault="0049799C" w:rsidP="00252E4F">
      <w:pPr>
        <w:pStyle w:val="Textoindependiente"/>
        <w:spacing w:line="360" w:lineRule="auto"/>
        <w:jc w:val="center"/>
        <w:rPr>
          <w:rFonts w:ascii="Times New Roman" w:hAnsi="Times New Roman" w:cs="Times New Roman"/>
          <w:b/>
        </w:rPr>
      </w:pPr>
      <w:r w:rsidRPr="00016FBF">
        <w:rPr>
          <w:rFonts w:ascii="Times New Roman" w:hAnsi="Times New Roman" w:cs="Times New Roman"/>
          <w:b/>
        </w:rPr>
        <w:t>SECCIÓN 1º</w:t>
      </w:r>
    </w:p>
    <w:p w:rsidR="0049799C" w:rsidRPr="00016FBF" w:rsidRDefault="0049799C" w:rsidP="00016FBF">
      <w:pPr>
        <w:pStyle w:val="Textoindependiente"/>
        <w:spacing w:line="360" w:lineRule="auto"/>
        <w:jc w:val="center"/>
        <w:rPr>
          <w:rFonts w:ascii="Times New Roman" w:hAnsi="Times New Roman" w:cs="Times New Roman"/>
          <w:b/>
        </w:rPr>
      </w:pPr>
      <w:r w:rsidRPr="00016FBF">
        <w:rPr>
          <w:rFonts w:ascii="Times New Roman" w:hAnsi="Times New Roman" w:cs="Times New Roman"/>
          <w:b/>
        </w:rPr>
        <w:t>Régimen de concursos de títulos, antecedentes y oposición para la Administración Pública Provincial</w:t>
      </w:r>
    </w:p>
    <w:p w:rsidR="0049799C" w:rsidRPr="0049799C" w:rsidRDefault="0049799C" w:rsidP="0049799C">
      <w:pPr>
        <w:pStyle w:val="Textoindependiente"/>
        <w:spacing w:line="360" w:lineRule="auto"/>
        <w:rPr>
          <w:rFonts w:ascii="Times New Roman" w:hAnsi="Times New Roman" w:cs="Times New Roman"/>
        </w:rPr>
      </w:pPr>
      <w:r w:rsidRPr="00252E4F">
        <w:rPr>
          <w:rFonts w:ascii="Times New Roman" w:hAnsi="Times New Roman" w:cs="Times New Roman"/>
          <w:b/>
        </w:rPr>
        <w:t>ARTÍCULO 16º:</w:t>
      </w:r>
      <w:r w:rsidRPr="0049799C">
        <w:rPr>
          <w:rFonts w:ascii="Times New Roman" w:hAnsi="Times New Roman" w:cs="Times New Roman"/>
        </w:rPr>
        <w:t xml:space="preserve"> Concursos: Se establece el régimen de concursos de títulos Universitario y/o terciario, antecedentes y oposición para el acceso a los cargos vacantes de los niveles jerárquicos, tanto de establecimientos asistenciales con o sin internación como en la organización central.</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El concurso se realizará de la siguiente manera: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1.</w:t>
      </w:r>
      <w:r w:rsidRPr="0049799C">
        <w:rPr>
          <w:rFonts w:ascii="Times New Roman" w:hAnsi="Times New Roman" w:cs="Times New Roman"/>
        </w:rPr>
        <w:tab/>
        <w:t>Primer Término: cerrado a la institución donde se produce la vacante.</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2.</w:t>
      </w:r>
      <w:r w:rsidRPr="0049799C">
        <w:rPr>
          <w:rFonts w:ascii="Times New Roman" w:hAnsi="Times New Roman" w:cs="Times New Roman"/>
        </w:rPr>
        <w:tab/>
        <w:t>Segundo Término: abierto a la dependencia del Ministerio de Salud.</w:t>
      </w:r>
    </w:p>
    <w:p w:rsidR="0049799C" w:rsidRPr="0049799C" w:rsidRDefault="00252E4F" w:rsidP="0049799C">
      <w:pPr>
        <w:pStyle w:val="Textoindependiente"/>
        <w:spacing w:line="360" w:lineRule="auto"/>
        <w:rPr>
          <w:rFonts w:ascii="Times New Roman" w:hAnsi="Times New Roman" w:cs="Times New Roman"/>
        </w:rPr>
      </w:pPr>
      <w:r>
        <w:rPr>
          <w:rFonts w:ascii="Times New Roman" w:hAnsi="Times New Roman" w:cs="Times New Roman"/>
          <w:b/>
        </w:rPr>
        <w:t xml:space="preserve">ARTÍCULO 17º: </w:t>
      </w:r>
      <w:r w:rsidR="00016FBF">
        <w:rPr>
          <w:rFonts w:ascii="Times New Roman" w:hAnsi="Times New Roman" w:cs="Times New Roman"/>
        </w:rPr>
        <w:t>Ll</w:t>
      </w:r>
      <w:r w:rsidR="0049799C" w:rsidRPr="0049799C">
        <w:rPr>
          <w:rFonts w:ascii="Times New Roman" w:hAnsi="Times New Roman" w:cs="Times New Roman"/>
        </w:rPr>
        <w:t>amado a concursos: La Dirección de la Institución en la que se produce la vacante del nivel de conducción deberá informar a la División Concursos del Ministerio de Salud sobre la misma y solicitar el llamado a concurso en un plazo no mayor a treinta (30) días de producida la vacante.</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El llamado a concurso debe hacerse público por medio de diarios de tirada provincial y página web oficial del Ministerio de Salud por tres (3) días consecutivos. El llamado a Concurso del cargo vacante será efectuado mediante resolución del Ministerio de Salud siendo exhibida en</w:t>
      </w:r>
      <w:r w:rsidR="00252E4F">
        <w:rPr>
          <w:rFonts w:ascii="Times New Roman" w:hAnsi="Times New Roman" w:cs="Times New Roman"/>
        </w:rPr>
        <w:t xml:space="preserve"> </w:t>
      </w:r>
      <w:r w:rsidRPr="0049799C">
        <w:rPr>
          <w:rFonts w:ascii="Times New Roman" w:hAnsi="Times New Roman" w:cs="Times New Roman"/>
        </w:rPr>
        <w:t>la institución en la que se produce el llamado a concurso y en la página web oficial del Ministerio de Salud por un término de quince (15) días hábiles, especificando: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1.</w:t>
      </w:r>
      <w:r w:rsidRPr="0049799C">
        <w:rPr>
          <w:rFonts w:ascii="Times New Roman" w:hAnsi="Times New Roman" w:cs="Times New Roman"/>
        </w:rPr>
        <w:tab/>
        <w:t>Localidad;</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2.</w:t>
      </w:r>
      <w:r w:rsidRPr="0049799C">
        <w:rPr>
          <w:rFonts w:ascii="Times New Roman" w:hAnsi="Times New Roman" w:cs="Times New Roman"/>
        </w:rPr>
        <w:tab/>
        <w:t>Centro Asistencial;</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3.</w:t>
      </w:r>
      <w:r w:rsidRPr="0049799C">
        <w:rPr>
          <w:rFonts w:ascii="Times New Roman" w:hAnsi="Times New Roman" w:cs="Times New Roman"/>
        </w:rPr>
        <w:tab/>
        <w:t>Cargo a Concursar;</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4.</w:t>
      </w:r>
      <w:r w:rsidRPr="0049799C">
        <w:rPr>
          <w:rFonts w:ascii="Times New Roman" w:hAnsi="Times New Roman" w:cs="Times New Roman"/>
        </w:rPr>
        <w:tab/>
        <w:t>Tipo de Concurso (primer o segundo término);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5.</w:t>
      </w:r>
      <w:r w:rsidRPr="0049799C">
        <w:rPr>
          <w:rFonts w:ascii="Times New Roman" w:hAnsi="Times New Roman" w:cs="Times New Roman"/>
        </w:rPr>
        <w:tab/>
        <w:t>Condiciones que deben reunir los postulantes;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6.</w:t>
      </w:r>
      <w:r w:rsidRPr="0049799C">
        <w:rPr>
          <w:rFonts w:ascii="Times New Roman" w:hAnsi="Times New Roman" w:cs="Times New Roman"/>
        </w:rPr>
        <w:tab/>
        <w:t>Asignación de puntajes específicos;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7.</w:t>
      </w:r>
      <w:r w:rsidRPr="0049799C">
        <w:rPr>
          <w:rFonts w:ascii="Times New Roman" w:hAnsi="Times New Roman" w:cs="Times New Roman"/>
        </w:rPr>
        <w:tab/>
        <w:t>Lugar de recepción de las inscripciones;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lastRenderedPageBreak/>
        <w:t>8.</w:t>
      </w:r>
      <w:r w:rsidRPr="0049799C">
        <w:rPr>
          <w:rFonts w:ascii="Times New Roman" w:hAnsi="Times New Roman" w:cs="Times New Roman"/>
        </w:rPr>
        <w:tab/>
        <w:t>Fecha de inscripción;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9.</w:t>
      </w:r>
      <w:r w:rsidRPr="0049799C">
        <w:rPr>
          <w:rFonts w:ascii="Times New Roman" w:hAnsi="Times New Roman" w:cs="Times New Roman"/>
        </w:rPr>
        <w:tab/>
        <w:t>Cierre de inscripción.</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252E4F">
        <w:rPr>
          <w:rFonts w:ascii="Times New Roman" w:hAnsi="Times New Roman" w:cs="Times New Roman"/>
          <w:b/>
        </w:rPr>
        <w:t>ARTÍCULO 18º:</w:t>
      </w:r>
      <w:r w:rsidRPr="0049799C">
        <w:rPr>
          <w:rFonts w:ascii="Times New Roman" w:hAnsi="Times New Roman" w:cs="Times New Roman"/>
        </w:rPr>
        <w:t xml:space="preserve"> Jurados: A los fines del concurso, los jurados estarán integrados por Instrumentadores/as Quirúrgicos/as de mayor nivel o igual nivel al cargo que se concursa, y que deberán acreditarse en el área de concurso del Ministerio de Salud. El jurado estará compuesto por un (1) miembro titular y un (1) suplente de los siguientes organismos y entidades: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w:t>
      </w:r>
      <w:r w:rsidRPr="0049799C">
        <w:rPr>
          <w:rFonts w:ascii="Times New Roman" w:hAnsi="Times New Roman" w:cs="Times New Roman"/>
        </w:rPr>
        <w:tab/>
        <w:t>Jefe/jefa del Departamento Central de Instrumentación Quirúrgica en el Ministerio de Salud.</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w:t>
      </w:r>
      <w:r w:rsidRPr="0049799C">
        <w:rPr>
          <w:rFonts w:ascii="Times New Roman" w:hAnsi="Times New Roman" w:cs="Times New Roman"/>
        </w:rPr>
        <w:tab/>
        <w:t>Jefe/ jefa del Área de Concursos del Ministerio de Salud.</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w:t>
      </w:r>
      <w:r w:rsidRPr="0049799C">
        <w:rPr>
          <w:rFonts w:ascii="Times New Roman" w:hAnsi="Times New Roman" w:cs="Times New Roman"/>
        </w:rPr>
        <w:tab/>
        <w:t>Representante de la Institución o Asociación que los nuclea, en caso que la hubiera.-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El Departamento de Instrumentación Quirúrgica del Ministerio de Salud deberá convocar a inscripción a partir de la puesta en vigencia de la presente ley para integrar los Jurados de Concursos.</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252E4F">
        <w:rPr>
          <w:rFonts w:ascii="Times New Roman" w:hAnsi="Times New Roman" w:cs="Times New Roman"/>
          <w:b/>
        </w:rPr>
        <w:t>ARTÍCULO 19º:</w:t>
      </w:r>
      <w:r w:rsidRPr="0049799C">
        <w:rPr>
          <w:rFonts w:ascii="Times New Roman" w:hAnsi="Times New Roman" w:cs="Times New Roman"/>
        </w:rPr>
        <w:t xml:space="preserve"> Requisitos para concursar: Los postulantes deberán acreditar:</w:t>
      </w:r>
    </w:p>
    <w:p w:rsidR="0049799C" w:rsidRPr="00252E4F" w:rsidRDefault="0049799C" w:rsidP="0049799C">
      <w:pPr>
        <w:pStyle w:val="Textoindependiente"/>
        <w:spacing w:line="360" w:lineRule="auto"/>
        <w:rPr>
          <w:rFonts w:ascii="Times New Roman" w:hAnsi="Times New Roman" w:cs="Times New Roman"/>
          <w:u w:val="single"/>
        </w:rPr>
      </w:pPr>
      <w:r w:rsidRPr="00252E4F">
        <w:rPr>
          <w:rFonts w:ascii="Times New Roman" w:hAnsi="Times New Roman" w:cs="Times New Roman"/>
          <w:u w:val="single"/>
        </w:rPr>
        <w:t>1.</w:t>
      </w:r>
      <w:r w:rsidRPr="00252E4F">
        <w:rPr>
          <w:rFonts w:ascii="Times New Roman" w:hAnsi="Times New Roman" w:cs="Times New Roman"/>
          <w:u w:val="single"/>
        </w:rPr>
        <w:tab/>
        <w:t>Antecedentes de títulos: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a.</w:t>
      </w:r>
      <w:r w:rsidRPr="0049799C">
        <w:rPr>
          <w:rFonts w:ascii="Times New Roman" w:hAnsi="Times New Roman" w:cs="Times New Roman"/>
        </w:rPr>
        <w:tab/>
        <w:t>Título de Grado otorgado por Universidades provinciales, nacionales, privadas y/o extranjeras homologadas.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Título o certificado de posgrado, otorgado por Universidades públicas o privadas.</w:t>
      </w:r>
    </w:p>
    <w:p w:rsidR="0049799C" w:rsidRPr="00252E4F" w:rsidRDefault="0049799C" w:rsidP="0049799C">
      <w:pPr>
        <w:pStyle w:val="Textoindependiente"/>
        <w:spacing w:line="360" w:lineRule="auto"/>
        <w:rPr>
          <w:rFonts w:ascii="Times New Roman" w:hAnsi="Times New Roman" w:cs="Times New Roman"/>
          <w:u w:val="single"/>
        </w:rPr>
      </w:pPr>
      <w:r w:rsidRPr="00252E4F">
        <w:rPr>
          <w:rFonts w:ascii="Times New Roman" w:hAnsi="Times New Roman" w:cs="Times New Roman"/>
          <w:u w:val="single"/>
        </w:rPr>
        <w:t>2.</w:t>
      </w:r>
      <w:r w:rsidRPr="00252E4F">
        <w:rPr>
          <w:rFonts w:ascii="Times New Roman" w:hAnsi="Times New Roman" w:cs="Times New Roman"/>
          <w:u w:val="single"/>
        </w:rPr>
        <w:tab/>
        <w:t>Matrícula Profesional registrada en Contralor Profesional del Ministerio de Salud</w:t>
      </w:r>
    </w:p>
    <w:p w:rsidR="0049799C" w:rsidRPr="00252E4F" w:rsidRDefault="0049799C" w:rsidP="0049799C">
      <w:pPr>
        <w:pStyle w:val="Textoindependiente"/>
        <w:spacing w:line="360" w:lineRule="auto"/>
        <w:rPr>
          <w:rFonts w:ascii="Times New Roman" w:hAnsi="Times New Roman" w:cs="Times New Roman"/>
          <w:u w:val="single"/>
        </w:rPr>
      </w:pPr>
      <w:r w:rsidRPr="00252E4F">
        <w:rPr>
          <w:rFonts w:ascii="Times New Roman" w:hAnsi="Times New Roman" w:cs="Times New Roman"/>
          <w:u w:val="single"/>
        </w:rPr>
        <w:t>3.</w:t>
      </w:r>
      <w:r w:rsidRPr="00252E4F">
        <w:rPr>
          <w:rFonts w:ascii="Times New Roman" w:hAnsi="Times New Roman" w:cs="Times New Roman"/>
          <w:u w:val="single"/>
        </w:rPr>
        <w:tab/>
        <w:t>Reporte del ejercicio profesional:</w:t>
      </w:r>
    </w:p>
    <w:p w:rsidR="0049799C" w:rsidRPr="0049799C" w:rsidRDefault="00016FBF" w:rsidP="0049799C">
      <w:pPr>
        <w:pStyle w:val="Textoindependiente"/>
        <w:spacing w:line="360" w:lineRule="auto"/>
        <w:rPr>
          <w:rFonts w:ascii="Times New Roman" w:hAnsi="Times New Roman" w:cs="Times New Roman"/>
        </w:rPr>
      </w:pPr>
      <w:proofErr w:type="gramStart"/>
      <w:r>
        <w:rPr>
          <w:rFonts w:ascii="Times New Roman" w:hAnsi="Times New Roman" w:cs="Times New Roman"/>
        </w:rPr>
        <w:t>a</w:t>
      </w:r>
      <w:proofErr w:type="gramEnd"/>
      <w:r w:rsidR="0049799C" w:rsidRPr="0049799C">
        <w:rPr>
          <w:rFonts w:ascii="Times New Roman" w:hAnsi="Times New Roman" w:cs="Times New Roman"/>
        </w:rPr>
        <w:tab/>
        <w:t>Asistencial, docencia, administración, investigación.</w:t>
      </w:r>
    </w:p>
    <w:p w:rsidR="0049799C" w:rsidRPr="0049799C" w:rsidRDefault="00016FBF" w:rsidP="0049799C">
      <w:pPr>
        <w:pStyle w:val="Textoindependiente"/>
        <w:spacing w:line="360" w:lineRule="auto"/>
        <w:rPr>
          <w:rFonts w:ascii="Times New Roman" w:hAnsi="Times New Roman" w:cs="Times New Roman"/>
        </w:rPr>
      </w:pPr>
      <w:r>
        <w:rPr>
          <w:rFonts w:ascii="Times New Roman" w:hAnsi="Times New Roman" w:cs="Times New Roman"/>
        </w:rPr>
        <w:t>b</w:t>
      </w:r>
      <w:r w:rsidR="0049799C" w:rsidRPr="0049799C">
        <w:rPr>
          <w:rFonts w:ascii="Times New Roman" w:hAnsi="Times New Roman" w:cs="Times New Roman"/>
        </w:rPr>
        <w:t>.</w:t>
      </w:r>
      <w:r w:rsidR="0049799C" w:rsidRPr="0049799C">
        <w:rPr>
          <w:rFonts w:ascii="Times New Roman" w:hAnsi="Times New Roman" w:cs="Times New Roman"/>
        </w:rPr>
        <w:tab/>
        <w:t>Trabajos publicados o presupuestados referidos a la profesión o relacionados con ella.</w:t>
      </w:r>
    </w:p>
    <w:p w:rsidR="0049799C" w:rsidRDefault="00016FBF" w:rsidP="0049799C">
      <w:pPr>
        <w:pStyle w:val="Textoindependiente"/>
        <w:spacing w:line="360" w:lineRule="auto"/>
        <w:rPr>
          <w:rFonts w:ascii="Times New Roman" w:hAnsi="Times New Roman" w:cs="Times New Roman"/>
        </w:rPr>
      </w:pPr>
      <w:r>
        <w:rPr>
          <w:rFonts w:ascii="Times New Roman" w:hAnsi="Times New Roman" w:cs="Times New Roman"/>
        </w:rPr>
        <w:t>c</w:t>
      </w:r>
      <w:r w:rsidR="0049799C" w:rsidRPr="0049799C">
        <w:rPr>
          <w:rFonts w:ascii="Times New Roman" w:hAnsi="Times New Roman" w:cs="Times New Roman"/>
        </w:rPr>
        <w:t>.</w:t>
      </w:r>
      <w:r w:rsidR="0049799C" w:rsidRPr="0049799C">
        <w:rPr>
          <w:rFonts w:ascii="Times New Roman" w:hAnsi="Times New Roman" w:cs="Times New Roman"/>
        </w:rPr>
        <w:tab/>
        <w:t>Certificado de aptitud psicofísica para desempeñar el cargo a concursar, emanado por autoridad competente.</w:t>
      </w:r>
    </w:p>
    <w:p w:rsidR="00016FBF" w:rsidRPr="0049799C" w:rsidRDefault="00016FBF"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252E4F">
        <w:rPr>
          <w:rFonts w:ascii="Times New Roman" w:hAnsi="Times New Roman" w:cs="Times New Roman"/>
          <w:b/>
        </w:rPr>
        <w:t>ARTÍCULO 20º:</w:t>
      </w:r>
      <w:r w:rsidRPr="0049799C">
        <w:rPr>
          <w:rFonts w:ascii="Times New Roman" w:hAnsi="Times New Roman" w:cs="Times New Roman"/>
        </w:rPr>
        <w:t xml:space="preserve"> Asignación de puntajes:</w:t>
      </w:r>
    </w:p>
    <w:p w:rsidR="0049799C" w:rsidRPr="00252E4F" w:rsidRDefault="0049799C" w:rsidP="0049799C">
      <w:pPr>
        <w:pStyle w:val="Textoindependiente"/>
        <w:spacing w:line="360" w:lineRule="auto"/>
        <w:rPr>
          <w:rFonts w:ascii="Times New Roman" w:hAnsi="Times New Roman" w:cs="Times New Roman"/>
          <w:b/>
        </w:rPr>
      </w:pPr>
      <w:r w:rsidRPr="00252E4F">
        <w:rPr>
          <w:rFonts w:ascii="Times New Roman" w:hAnsi="Times New Roman" w:cs="Times New Roman"/>
          <w:b/>
        </w:rPr>
        <w:lastRenderedPageBreak/>
        <w:t>1.</w:t>
      </w:r>
      <w:r w:rsidRPr="00252E4F">
        <w:rPr>
          <w:rFonts w:ascii="Times New Roman" w:hAnsi="Times New Roman" w:cs="Times New Roman"/>
          <w:b/>
        </w:rPr>
        <w:tab/>
        <w:t>Formación Profesional</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 xml:space="preserve"> a.</w:t>
      </w:r>
      <w:r w:rsidRPr="0049799C">
        <w:rPr>
          <w:rFonts w:ascii="Times New Roman" w:hAnsi="Times New Roman" w:cs="Times New Roman"/>
        </w:rPr>
        <w:tab/>
        <w:t>Título</w:t>
      </w:r>
      <w:r w:rsidRPr="0049799C">
        <w:rPr>
          <w:rFonts w:ascii="Times New Roman" w:hAnsi="Times New Roman" w:cs="Times New Roman"/>
        </w:rPr>
        <w:tab/>
        <w:t>de</w:t>
      </w:r>
      <w:r w:rsidR="00016FBF">
        <w:rPr>
          <w:rFonts w:ascii="Times New Roman" w:hAnsi="Times New Roman" w:cs="Times New Roman"/>
        </w:rPr>
        <w:t xml:space="preserve"> </w:t>
      </w:r>
      <w:r w:rsidRPr="0049799C">
        <w:rPr>
          <w:rFonts w:ascii="Times New Roman" w:hAnsi="Times New Roman" w:cs="Times New Roman"/>
        </w:rPr>
        <w:t>pre</w:t>
      </w:r>
      <w:r w:rsidRPr="0049799C">
        <w:rPr>
          <w:rFonts w:ascii="Times New Roman" w:hAnsi="Times New Roman" w:cs="Times New Roman"/>
        </w:rPr>
        <w:tab/>
        <w:t>Grado</w:t>
      </w:r>
      <w:r w:rsidRPr="0049799C">
        <w:rPr>
          <w:rFonts w:ascii="Times New Roman" w:hAnsi="Times New Roman" w:cs="Times New Roman"/>
        </w:rPr>
        <w:tab/>
        <w:t>universitario</w:t>
      </w:r>
      <w:r w:rsidRPr="0049799C">
        <w:rPr>
          <w:rFonts w:ascii="Times New Roman" w:hAnsi="Times New Roman" w:cs="Times New Roman"/>
        </w:rPr>
        <w:tab/>
        <w:t>y/o</w:t>
      </w:r>
      <w:r w:rsidRPr="0049799C">
        <w:rPr>
          <w:rFonts w:ascii="Times New Roman" w:hAnsi="Times New Roman" w:cs="Times New Roman"/>
        </w:rPr>
        <w:tab/>
        <w:t>terciario…</w:t>
      </w:r>
      <w:proofErr w:type="gramStart"/>
      <w:r w:rsidRPr="0049799C">
        <w:rPr>
          <w:rFonts w:ascii="Times New Roman" w:hAnsi="Times New Roman" w:cs="Times New Roman"/>
        </w:rPr>
        <w:t>.…</w:t>
      </w:r>
      <w:r w:rsidR="00252E4F">
        <w:rPr>
          <w:rFonts w:ascii="Times New Roman" w:hAnsi="Times New Roman" w:cs="Times New Roman"/>
        </w:rPr>
        <w:t>…</w:t>
      </w:r>
      <w:r w:rsidR="00016FBF">
        <w:rPr>
          <w:rFonts w:ascii="Times New Roman" w:hAnsi="Times New Roman" w:cs="Times New Roman"/>
        </w:rPr>
        <w:t>………</w:t>
      </w:r>
      <w:r w:rsidRPr="0049799C">
        <w:rPr>
          <w:rFonts w:ascii="Times New Roman" w:hAnsi="Times New Roman" w:cs="Times New Roman"/>
        </w:rPr>
        <w:t xml:space="preserve"> </w:t>
      </w:r>
      <w:r w:rsidR="00252E4F">
        <w:rPr>
          <w:rFonts w:ascii="Times New Roman" w:hAnsi="Times New Roman" w:cs="Times New Roman"/>
        </w:rPr>
        <w:t>...</w:t>
      </w:r>
      <w:r w:rsidRPr="0049799C">
        <w:rPr>
          <w:rFonts w:ascii="Times New Roman" w:hAnsi="Times New Roman" w:cs="Times New Roman"/>
        </w:rPr>
        <w:t>5</w:t>
      </w:r>
      <w:proofErr w:type="gramEnd"/>
      <w:r w:rsidRPr="0049799C">
        <w:rPr>
          <w:rFonts w:ascii="Times New Roman" w:hAnsi="Times New Roman" w:cs="Times New Roman"/>
        </w:rPr>
        <w:t xml:space="preserve"> puntos.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Título</w:t>
      </w:r>
      <w:r w:rsidRPr="0049799C">
        <w:rPr>
          <w:rFonts w:ascii="Times New Roman" w:hAnsi="Times New Roman" w:cs="Times New Roman"/>
        </w:rPr>
        <w:tab/>
        <w:t>de</w:t>
      </w:r>
      <w:r w:rsidR="00016FBF">
        <w:rPr>
          <w:rFonts w:ascii="Times New Roman" w:hAnsi="Times New Roman" w:cs="Times New Roman"/>
        </w:rPr>
        <w:t xml:space="preserve"> </w:t>
      </w:r>
      <w:r w:rsidRPr="0049799C">
        <w:rPr>
          <w:rFonts w:ascii="Times New Roman" w:hAnsi="Times New Roman" w:cs="Times New Roman"/>
        </w:rPr>
        <w:t>Grado</w:t>
      </w:r>
      <w:r w:rsidR="00252E4F">
        <w:rPr>
          <w:rFonts w:ascii="Times New Roman" w:hAnsi="Times New Roman" w:cs="Times New Roman"/>
        </w:rPr>
        <w:t>…….</w:t>
      </w:r>
      <w:r w:rsidRPr="0049799C">
        <w:rPr>
          <w:rFonts w:ascii="Times New Roman" w:hAnsi="Times New Roman" w:cs="Times New Roman"/>
        </w:rPr>
        <w:t>……………….…...……………………</w:t>
      </w:r>
      <w:r w:rsidR="00252E4F">
        <w:rPr>
          <w:rFonts w:ascii="Times New Roman" w:hAnsi="Times New Roman" w:cs="Times New Roman"/>
        </w:rPr>
        <w:t>.</w:t>
      </w:r>
      <w:r w:rsidRPr="0049799C">
        <w:rPr>
          <w:rFonts w:ascii="Times New Roman" w:hAnsi="Times New Roman" w:cs="Times New Roman"/>
        </w:rPr>
        <w:t>…</w:t>
      </w:r>
      <w:r w:rsidR="000549CC">
        <w:rPr>
          <w:rFonts w:ascii="Times New Roman" w:hAnsi="Times New Roman" w:cs="Times New Roman"/>
        </w:rPr>
        <w:t>..</w:t>
      </w:r>
      <w:r w:rsidR="00016FBF">
        <w:rPr>
          <w:rFonts w:ascii="Times New Roman" w:hAnsi="Times New Roman" w:cs="Times New Roman"/>
        </w:rPr>
        <w:t>…..</w:t>
      </w:r>
      <w:r w:rsidRPr="0049799C">
        <w:rPr>
          <w:rFonts w:ascii="Times New Roman" w:hAnsi="Times New Roman" w:cs="Times New Roman"/>
        </w:rPr>
        <w:t xml:space="preserve"> 5 puntos.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c.</w:t>
      </w:r>
      <w:r w:rsidRPr="0049799C">
        <w:rPr>
          <w:rFonts w:ascii="Times New Roman" w:hAnsi="Times New Roman" w:cs="Times New Roman"/>
        </w:rPr>
        <w:tab/>
        <w:t>Título</w:t>
      </w:r>
      <w:r w:rsidRPr="0049799C">
        <w:rPr>
          <w:rFonts w:ascii="Times New Roman" w:hAnsi="Times New Roman" w:cs="Times New Roman"/>
        </w:rPr>
        <w:tab/>
        <w:t>de</w:t>
      </w:r>
      <w:r w:rsidR="00016FBF">
        <w:rPr>
          <w:rFonts w:ascii="Times New Roman" w:hAnsi="Times New Roman" w:cs="Times New Roman"/>
        </w:rPr>
        <w:t xml:space="preserve"> </w:t>
      </w:r>
      <w:r w:rsidRPr="0049799C">
        <w:rPr>
          <w:rFonts w:ascii="Times New Roman" w:hAnsi="Times New Roman" w:cs="Times New Roman"/>
        </w:rPr>
        <w:t>Posgrado</w:t>
      </w:r>
      <w:proofErr w:type="gramStart"/>
      <w:r w:rsidR="00252E4F">
        <w:rPr>
          <w:rFonts w:ascii="Times New Roman" w:hAnsi="Times New Roman" w:cs="Times New Roman"/>
        </w:rPr>
        <w:t>..</w:t>
      </w:r>
      <w:proofErr w:type="gramEnd"/>
      <w:r w:rsidRPr="0049799C">
        <w:rPr>
          <w:rFonts w:ascii="Times New Roman" w:hAnsi="Times New Roman" w:cs="Times New Roman"/>
        </w:rPr>
        <w:t>……………………...….………………</w:t>
      </w:r>
      <w:r w:rsidR="000549CC">
        <w:rPr>
          <w:rFonts w:ascii="Times New Roman" w:hAnsi="Times New Roman" w:cs="Times New Roman"/>
        </w:rPr>
        <w:t>.</w:t>
      </w:r>
      <w:r w:rsidRPr="0049799C">
        <w:rPr>
          <w:rFonts w:ascii="Times New Roman" w:hAnsi="Times New Roman" w:cs="Times New Roman"/>
        </w:rPr>
        <w:t>……</w:t>
      </w:r>
      <w:r w:rsidR="00016FBF">
        <w:rPr>
          <w:rFonts w:ascii="Times New Roman" w:hAnsi="Times New Roman" w:cs="Times New Roman"/>
        </w:rPr>
        <w:t>…..</w:t>
      </w:r>
      <w:r w:rsidRPr="0049799C">
        <w:rPr>
          <w:rFonts w:ascii="Times New Roman" w:hAnsi="Times New Roman" w:cs="Times New Roman"/>
        </w:rPr>
        <w:t xml:space="preserve"> 5 puntos.</w:t>
      </w:r>
    </w:p>
    <w:p w:rsidR="0049799C" w:rsidRPr="0093599A" w:rsidRDefault="0049799C" w:rsidP="0049799C">
      <w:pPr>
        <w:pStyle w:val="Textoindependiente"/>
        <w:spacing w:line="360" w:lineRule="auto"/>
        <w:rPr>
          <w:rFonts w:ascii="Times New Roman" w:hAnsi="Times New Roman" w:cs="Times New Roman"/>
          <w:b/>
        </w:rPr>
      </w:pPr>
      <w:r w:rsidRPr="0093599A">
        <w:rPr>
          <w:rFonts w:ascii="Times New Roman" w:hAnsi="Times New Roman" w:cs="Times New Roman"/>
          <w:b/>
        </w:rPr>
        <w:t>TOTAL</w:t>
      </w:r>
      <w:r w:rsidR="00252E4F" w:rsidRPr="0093599A">
        <w:rPr>
          <w:rFonts w:ascii="Times New Roman" w:hAnsi="Times New Roman" w:cs="Times New Roman"/>
          <w:b/>
        </w:rPr>
        <w:t>………………………………………………………………...</w:t>
      </w:r>
      <w:r w:rsidR="0093599A">
        <w:rPr>
          <w:rFonts w:ascii="Times New Roman" w:hAnsi="Times New Roman" w:cs="Times New Roman"/>
          <w:b/>
        </w:rPr>
        <w:t>....</w:t>
      </w:r>
      <w:proofErr w:type="gramStart"/>
      <w:r w:rsidRPr="0093599A">
        <w:rPr>
          <w:rFonts w:ascii="Times New Roman" w:hAnsi="Times New Roman" w:cs="Times New Roman"/>
          <w:b/>
        </w:rPr>
        <w:t>15</w:t>
      </w:r>
      <w:r w:rsidR="00252E4F" w:rsidRPr="0093599A">
        <w:rPr>
          <w:rFonts w:ascii="Times New Roman" w:hAnsi="Times New Roman" w:cs="Times New Roman"/>
          <w:b/>
        </w:rPr>
        <w:t xml:space="preserve">  </w:t>
      </w:r>
      <w:r w:rsidRPr="0093599A">
        <w:rPr>
          <w:rFonts w:ascii="Times New Roman" w:hAnsi="Times New Roman" w:cs="Times New Roman"/>
          <w:b/>
        </w:rPr>
        <w:t>PUNTOS</w:t>
      </w:r>
      <w:proofErr w:type="gramEnd"/>
      <w:r w:rsidRPr="0093599A">
        <w:rPr>
          <w:rFonts w:ascii="Times New Roman" w:hAnsi="Times New Roman" w:cs="Times New Roman"/>
          <w:b/>
        </w:rPr>
        <w:t>.</w:t>
      </w:r>
    </w:p>
    <w:p w:rsidR="0049799C" w:rsidRPr="0049799C" w:rsidRDefault="0049799C" w:rsidP="0049799C">
      <w:pPr>
        <w:pStyle w:val="Textoindependiente"/>
        <w:spacing w:line="360" w:lineRule="auto"/>
        <w:rPr>
          <w:rFonts w:ascii="Times New Roman" w:hAnsi="Times New Roman" w:cs="Times New Roman"/>
        </w:rPr>
      </w:pPr>
      <w:r w:rsidRPr="00252E4F">
        <w:rPr>
          <w:rFonts w:ascii="Times New Roman" w:hAnsi="Times New Roman" w:cs="Times New Roman"/>
          <w:b/>
        </w:rPr>
        <w:t>2.</w:t>
      </w:r>
      <w:r w:rsidRPr="00252E4F">
        <w:rPr>
          <w:rFonts w:ascii="Times New Roman" w:hAnsi="Times New Roman" w:cs="Times New Roman"/>
          <w:b/>
        </w:rPr>
        <w:tab/>
        <w:t>Antigüedad en el Ejercicio Profesional.</w:t>
      </w:r>
      <w:r w:rsidRPr="0049799C">
        <w:rPr>
          <w:rFonts w:ascii="Times New Roman" w:hAnsi="Times New Roman" w:cs="Times New Roman"/>
        </w:rPr>
        <w:t xml:space="preserve"> La antigüedad para ingresar a cada uno de los niveles, podrá ser obtenida indistintamente en cualquier Hospital provincial, nacional o municipal y los servicios prestados en establecimientos encuadrándose al ámbito asistencial, debiéndose en todos los casos acreditar los certificados correspondientes.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a.</w:t>
      </w:r>
      <w:r w:rsidRPr="0049799C">
        <w:rPr>
          <w:rFonts w:ascii="Times New Roman" w:hAnsi="Times New Roman" w:cs="Times New Roman"/>
        </w:rPr>
        <w:tab/>
        <w:t>Cuarto punto (0,25) por cada año en el servicio qu</w:t>
      </w:r>
      <w:r w:rsidR="004132A7">
        <w:rPr>
          <w:rFonts w:ascii="Times New Roman" w:hAnsi="Times New Roman" w:cs="Times New Roman"/>
        </w:rPr>
        <w:t>e se concurse o fracción mayor de seis (6) meses y hasta un</w:t>
      </w:r>
      <w:r w:rsidR="004132A7">
        <w:rPr>
          <w:rFonts w:ascii="Times New Roman" w:hAnsi="Times New Roman" w:cs="Times New Roman"/>
        </w:rPr>
        <w:tab/>
        <w:t xml:space="preserve">máximo de tres (3) </w:t>
      </w:r>
      <w:r w:rsidRPr="0049799C">
        <w:rPr>
          <w:rFonts w:ascii="Times New Roman" w:hAnsi="Times New Roman" w:cs="Times New Roman"/>
        </w:rPr>
        <w:t>puntos.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Cuarto punto (0,25) por cada año o fracción mayor de se</w:t>
      </w:r>
      <w:r w:rsidR="004132A7">
        <w:rPr>
          <w:rFonts w:ascii="Times New Roman" w:hAnsi="Times New Roman" w:cs="Times New Roman"/>
        </w:rPr>
        <w:t xml:space="preserve">is (6) meses y hasta un máximo de cuatro (4) </w:t>
      </w:r>
      <w:r w:rsidRPr="0049799C">
        <w:rPr>
          <w:rFonts w:ascii="Times New Roman" w:hAnsi="Times New Roman" w:cs="Times New Roman"/>
        </w:rPr>
        <w:t>puntos.</w:t>
      </w:r>
    </w:p>
    <w:p w:rsidR="0049799C" w:rsidRPr="004132A7" w:rsidRDefault="004132A7" w:rsidP="0049799C">
      <w:pPr>
        <w:pStyle w:val="Textoindependiente"/>
        <w:spacing w:line="360" w:lineRule="auto"/>
        <w:rPr>
          <w:rFonts w:ascii="Times New Roman" w:hAnsi="Times New Roman" w:cs="Times New Roman"/>
          <w:b/>
        </w:rPr>
      </w:pPr>
      <w:r w:rsidRPr="004132A7">
        <w:rPr>
          <w:rFonts w:ascii="Times New Roman" w:hAnsi="Times New Roman" w:cs="Times New Roman"/>
          <w:b/>
        </w:rPr>
        <w:t>TOTAL……………………………………………</w:t>
      </w:r>
      <w:r>
        <w:rPr>
          <w:rFonts w:ascii="Times New Roman" w:hAnsi="Times New Roman" w:cs="Times New Roman"/>
          <w:b/>
        </w:rPr>
        <w:t>..</w:t>
      </w:r>
      <w:r w:rsidRPr="004132A7">
        <w:rPr>
          <w:rFonts w:ascii="Times New Roman" w:hAnsi="Times New Roman" w:cs="Times New Roman"/>
          <w:b/>
        </w:rPr>
        <w:t>………………………</w:t>
      </w:r>
      <w:r w:rsidR="0049799C" w:rsidRPr="004132A7">
        <w:rPr>
          <w:rFonts w:ascii="Times New Roman" w:hAnsi="Times New Roman" w:cs="Times New Roman"/>
          <w:b/>
        </w:rPr>
        <w:t>7 PUNTOS.</w:t>
      </w:r>
    </w:p>
    <w:p w:rsidR="0049799C" w:rsidRPr="004132A7" w:rsidRDefault="004132A7" w:rsidP="004132A7">
      <w:pPr>
        <w:pStyle w:val="Textoindependiente"/>
        <w:tabs>
          <w:tab w:val="left" w:pos="2760"/>
        </w:tabs>
        <w:spacing w:line="360" w:lineRule="auto"/>
        <w:rPr>
          <w:rFonts w:ascii="Times New Roman" w:hAnsi="Times New Roman" w:cs="Times New Roman"/>
          <w:b/>
        </w:rPr>
      </w:pPr>
      <w:r w:rsidRPr="004132A7">
        <w:rPr>
          <w:rFonts w:ascii="Times New Roman" w:hAnsi="Times New Roman" w:cs="Times New Roman"/>
          <w:b/>
        </w:rPr>
        <w:t xml:space="preserve">3. </w:t>
      </w:r>
      <w:r w:rsidR="0049799C" w:rsidRPr="004132A7">
        <w:rPr>
          <w:rFonts w:ascii="Times New Roman" w:hAnsi="Times New Roman" w:cs="Times New Roman"/>
          <w:b/>
        </w:rPr>
        <w:t>Docencia Universitaria y/o Terciaria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Se computarán los cargos, cuando se desempeñen en instituciones oficiales y/o reconocidas por el Ministerio de Salud:</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a.</w:t>
      </w:r>
      <w:r w:rsidRPr="0049799C">
        <w:rPr>
          <w:rFonts w:ascii="Times New Roman" w:hAnsi="Times New Roman" w:cs="Times New Roman"/>
        </w:rPr>
        <w:tab/>
        <w:t>Como</w:t>
      </w:r>
      <w:r w:rsidRPr="0049799C">
        <w:rPr>
          <w:rFonts w:ascii="Times New Roman" w:hAnsi="Times New Roman" w:cs="Times New Roman"/>
        </w:rPr>
        <w:tab/>
        <w:t>Prof</w:t>
      </w:r>
      <w:r w:rsidR="004132A7">
        <w:rPr>
          <w:rFonts w:ascii="Times New Roman" w:hAnsi="Times New Roman" w:cs="Times New Roman"/>
        </w:rPr>
        <w:t>esor/a Titular Universitario y/</w:t>
      </w:r>
      <w:r w:rsidRPr="0049799C">
        <w:rPr>
          <w:rFonts w:ascii="Times New Roman" w:hAnsi="Times New Roman" w:cs="Times New Roman"/>
        </w:rPr>
        <w:t>asociado/a</w:t>
      </w:r>
      <w:r w:rsidR="00516ABC">
        <w:rPr>
          <w:rFonts w:ascii="Times New Roman" w:hAnsi="Times New Roman" w:cs="Times New Roman"/>
        </w:rPr>
        <w:t>. un (</w:t>
      </w:r>
      <w:r w:rsidRPr="0049799C">
        <w:rPr>
          <w:rFonts w:ascii="Times New Roman" w:hAnsi="Times New Roman" w:cs="Times New Roman"/>
        </w:rPr>
        <w:t>1</w:t>
      </w:r>
      <w:r w:rsidR="00516ABC">
        <w:rPr>
          <w:rFonts w:ascii="Times New Roman" w:hAnsi="Times New Roman" w:cs="Times New Roman"/>
        </w:rPr>
        <w:t>)</w:t>
      </w:r>
      <w:r w:rsidRPr="0049799C">
        <w:rPr>
          <w:rFonts w:ascii="Times New Roman" w:hAnsi="Times New Roman" w:cs="Times New Roman"/>
        </w:rPr>
        <w:t xml:space="preserve"> punto.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Como   Profesor/a</w:t>
      </w:r>
      <w:r w:rsidRPr="0049799C">
        <w:rPr>
          <w:rFonts w:ascii="Times New Roman" w:hAnsi="Times New Roman" w:cs="Times New Roman"/>
        </w:rPr>
        <w:tab/>
        <w:t>adjunto 0,50   punto   por   cátedra   hasta   un   (1)   punto</w:t>
      </w:r>
      <w:r w:rsidR="00516ABC">
        <w:rPr>
          <w:rFonts w:ascii="Times New Roman" w:hAnsi="Times New Roman" w:cs="Times New Roman"/>
        </w:rPr>
        <w:t>.</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c.</w:t>
      </w:r>
      <w:r w:rsidRPr="0049799C">
        <w:rPr>
          <w:rFonts w:ascii="Times New Roman" w:hAnsi="Times New Roman" w:cs="Times New Roman"/>
        </w:rPr>
        <w:tab/>
        <w:t>Como Jefe/jefa de trabajos prácticos y/o Auxiliar docente de primera 0,25 punto</w:t>
      </w:r>
      <w:r w:rsidR="000549CC">
        <w:rPr>
          <w:rFonts w:ascii="Times New Roman" w:hAnsi="Times New Roman" w:cs="Times New Roman"/>
        </w:rPr>
        <w:t>s</w:t>
      </w:r>
      <w:r w:rsidRPr="0049799C">
        <w:rPr>
          <w:rFonts w:ascii="Times New Roman" w:hAnsi="Times New Roman" w:cs="Times New Roman"/>
        </w:rPr>
        <w:tab/>
      </w:r>
      <w:r w:rsidRPr="0049799C">
        <w:rPr>
          <w:rFonts w:ascii="Times New Roman" w:hAnsi="Times New Roman" w:cs="Times New Roman"/>
        </w:rPr>
        <w:tab/>
        <w:t>por</w:t>
      </w:r>
      <w:r w:rsidR="004132A7">
        <w:rPr>
          <w:rFonts w:ascii="Times New Roman" w:hAnsi="Times New Roman" w:cs="Times New Roman"/>
        </w:rPr>
        <w:t xml:space="preserve"> </w:t>
      </w:r>
      <w:r w:rsidRPr="0049799C">
        <w:rPr>
          <w:rFonts w:ascii="Times New Roman" w:hAnsi="Times New Roman" w:cs="Times New Roman"/>
        </w:rPr>
        <w:t>cada</w:t>
      </w:r>
      <w:r w:rsidR="004132A7">
        <w:rPr>
          <w:rFonts w:ascii="Times New Roman" w:hAnsi="Times New Roman" w:cs="Times New Roman"/>
        </w:rPr>
        <w:t xml:space="preserve"> </w:t>
      </w:r>
      <w:r w:rsidRPr="0049799C">
        <w:rPr>
          <w:rFonts w:ascii="Times New Roman" w:hAnsi="Times New Roman" w:cs="Times New Roman"/>
        </w:rPr>
        <w:t>cátedra</w:t>
      </w:r>
      <w:r w:rsidR="004132A7">
        <w:rPr>
          <w:rFonts w:ascii="Times New Roman" w:hAnsi="Times New Roman" w:cs="Times New Roman"/>
        </w:rPr>
        <w:t xml:space="preserve"> </w:t>
      </w:r>
      <w:r w:rsidRPr="0049799C">
        <w:rPr>
          <w:rFonts w:ascii="Times New Roman" w:hAnsi="Times New Roman" w:cs="Times New Roman"/>
        </w:rPr>
        <w:t>y</w:t>
      </w:r>
      <w:r w:rsidR="004132A7">
        <w:rPr>
          <w:rFonts w:ascii="Times New Roman" w:hAnsi="Times New Roman" w:cs="Times New Roman"/>
        </w:rPr>
        <w:t xml:space="preserve"> </w:t>
      </w:r>
      <w:r w:rsidRPr="0049799C">
        <w:rPr>
          <w:rFonts w:ascii="Times New Roman" w:hAnsi="Times New Roman" w:cs="Times New Roman"/>
        </w:rPr>
        <w:t>hasta</w:t>
      </w:r>
      <w:r w:rsidR="004132A7">
        <w:rPr>
          <w:rFonts w:ascii="Times New Roman" w:hAnsi="Times New Roman" w:cs="Times New Roman"/>
        </w:rPr>
        <w:t xml:space="preserve"> </w:t>
      </w:r>
      <w:r w:rsidRPr="0049799C">
        <w:rPr>
          <w:rFonts w:ascii="Times New Roman" w:hAnsi="Times New Roman" w:cs="Times New Roman"/>
        </w:rPr>
        <w:t>un</w:t>
      </w:r>
      <w:r w:rsidR="004132A7">
        <w:rPr>
          <w:rFonts w:ascii="Times New Roman" w:hAnsi="Times New Roman" w:cs="Times New Roman"/>
        </w:rPr>
        <w:t xml:space="preserve"> </w:t>
      </w:r>
      <w:r w:rsidRPr="0049799C">
        <w:rPr>
          <w:rFonts w:ascii="Times New Roman" w:hAnsi="Times New Roman" w:cs="Times New Roman"/>
        </w:rPr>
        <w:t>máximo</w:t>
      </w:r>
      <w:r w:rsidRPr="0049799C">
        <w:rPr>
          <w:rFonts w:ascii="Times New Roman" w:hAnsi="Times New Roman" w:cs="Times New Roman"/>
        </w:rPr>
        <w:tab/>
        <w:t>de</w:t>
      </w:r>
      <w:r w:rsidR="004132A7">
        <w:rPr>
          <w:rFonts w:ascii="Times New Roman" w:hAnsi="Times New Roman" w:cs="Times New Roman"/>
        </w:rPr>
        <w:t xml:space="preserve"> </w:t>
      </w:r>
      <w:r w:rsidRPr="0049799C">
        <w:rPr>
          <w:rFonts w:ascii="Times New Roman" w:hAnsi="Times New Roman" w:cs="Times New Roman"/>
        </w:rPr>
        <w:t>un</w:t>
      </w:r>
      <w:r w:rsidR="00516ABC">
        <w:rPr>
          <w:rFonts w:ascii="Times New Roman" w:hAnsi="Times New Roman" w:cs="Times New Roman"/>
        </w:rPr>
        <w:t xml:space="preserve"> (</w:t>
      </w:r>
      <w:r w:rsidRPr="0049799C">
        <w:rPr>
          <w:rFonts w:ascii="Times New Roman" w:hAnsi="Times New Roman" w:cs="Times New Roman"/>
        </w:rPr>
        <w:t>1</w:t>
      </w:r>
      <w:r w:rsidR="00516ABC">
        <w:rPr>
          <w:rFonts w:ascii="Times New Roman" w:hAnsi="Times New Roman" w:cs="Times New Roman"/>
        </w:rPr>
        <w:t>)</w:t>
      </w:r>
      <w:r w:rsidRPr="0049799C">
        <w:rPr>
          <w:rFonts w:ascii="Times New Roman" w:hAnsi="Times New Roman" w:cs="Times New Roman"/>
        </w:rPr>
        <w:t xml:space="preserve"> punto.</w:t>
      </w:r>
    </w:p>
    <w:p w:rsidR="0049799C" w:rsidRPr="0049799C" w:rsidRDefault="0049799C" w:rsidP="004132A7">
      <w:pPr>
        <w:pStyle w:val="Textoindependiente"/>
        <w:spacing w:line="360" w:lineRule="auto"/>
        <w:rPr>
          <w:rFonts w:ascii="Times New Roman" w:hAnsi="Times New Roman" w:cs="Times New Roman"/>
        </w:rPr>
      </w:pPr>
      <w:r w:rsidRPr="0049799C">
        <w:rPr>
          <w:rFonts w:ascii="Times New Roman" w:hAnsi="Times New Roman" w:cs="Times New Roman"/>
        </w:rPr>
        <w:t>d.</w:t>
      </w:r>
      <w:r w:rsidRPr="0049799C">
        <w:rPr>
          <w:rFonts w:ascii="Times New Roman" w:hAnsi="Times New Roman" w:cs="Times New Roman"/>
        </w:rPr>
        <w:tab/>
        <w:t>Facilitador/a o Tutor/a de formación presencial y/o a distancia, 0,25 puntos por cada</w:t>
      </w:r>
      <w:r w:rsidR="004132A7">
        <w:rPr>
          <w:rFonts w:ascii="Times New Roman" w:hAnsi="Times New Roman" w:cs="Times New Roman"/>
        </w:rPr>
        <w:t xml:space="preserve"> </w:t>
      </w:r>
      <w:r w:rsidRPr="0049799C">
        <w:rPr>
          <w:rFonts w:ascii="Times New Roman" w:hAnsi="Times New Roman" w:cs="Times New Roman"/>
        </w:rPr>
        <w:t>cátedr</w:t>
      </w:r>
      <w:r w:rsidR="004132A7">
        <w:rPr>
          <w:rFonts w:ascii="Times New Roman" w:hAnsi="Times New Roman" w:cs="Times New Roman"/>
        </w:rPr>
        <w:t>a</w:t>
      </w:r>
      <w:r w:rsidR="004132A7">
        <w:rPr>
          <w:rFonts w:ascii="Times New Roman" w:hAnsi="Times New Roman" w:cs="Times New Roman"/>
        </w:rPr>
        <w:tab/>
        <w:t>y hasta</w:t>
      </w:r>
      <w:r w:rsidR="004132A7">
        <w:rPr>
          <w:rFonts w:ascii="Times New Roman" w:hAnsi="Times New Roman" w:cs="Times New Roman"/>
        </w:rPr>
        <w:tab/>
        <w:t>un máximo de</w:t>
      </w:r>
      <w:r w:rsidR="004132A7">
        <w:rPr>
          <w:rFonts w:ascii="Times New Roman" w:hAnsi="Times New Roman" w:cs="Times New Roman"/>
        </w:rPr>
        <w:tab/>
        <w:t>un (1)</w:t>
      </w:r>
      <w:r w:rsidR="00516ABC">
        <w:rPr>
          <w:rFonts w:ascii="Times New Roman" w:hAnsi="Times New Roman" w:cs="Times New Roman"/>
        </w:rPr>
        <w:t xml:space="preserve"> pun</w:t>
      </w:r>
      <w:r w:rsidRPr="0049799C">
        <w:rPr>
          <w:rFonts w:ascii="Times New Roman" w:hAnsi="Times New Roman" w:cs="Times New Roman"/>
        </w:rPr>
        <w:t>to.</w:t>
      </w:r>
    </w:p>
    <w:p w:rsidR="0049799C" w:rsidRPr="0093599A" w:rsidRDefault="0093599A" w:rsidP="0049799C">
      <w:pPr>
        <w:pStyle w:val="Textoindependiente"/>
        <w:spacing w:line="360" w:lineRule="auto"/>
        <w:rPr>
          <w:rFonts w:ascii="Times New Roman" w:hAnsi="Times New Roman" w:cs="Times New Roman"/>
          <w:b/>
        </w:rPr>
      </w:pPr>
      <w:r>
        <w:rPr>
          <w:rFonts w:ascii="Times New Roman" w:hAnsi="Times New Roman" w:cs="Times New Roman"/>
          <w:b/>
        </w:rPr>
        <w:t>TOTAL</w:t>
      </w:r>
      <w:r w:rsidR="004132A7" w:rsidRPr="0093599A">
        <w:rPr>
          <w:rFonts w:ascii="Times New Roman" w:hAnsi="Times New Roman" w:cs="Times New Roman"/>
          <w:b/>
        </w:rPr>
        <w:t xml:space="preserve">……………………………………………………………….......4 </w:t>
      </w:r>
      <w:r w:rsidR="0049799C" w:rsidRPr="0093599A">
        <w:rPr>
          <w:rFonts w:ascii="Times New Roman" w:hAnsi="Times New Roman" w:cs="Times New Roman"/>
          <w:b/>
        </w:rPr>
        <w:t>PUNTOS.</w:t>
      </w:r>
    </w:p>
    <w:p w:rsidR="0049799C" w:rsidRPr="004132A7" w:rsidRDefault="0049799C" w:rsidP="0049799C">
      <w:pPr>
        <w:pStyle w:val="Textoindependiente"/>
        <w:spacing w:line="360" w:lineRule="auto"/>
        <w:rPr>
          <w:rFonts w:ascii="Times New Roman" w:hAnsi="Times New Roman" w:cs="Times New Roman"/>
          <w:b/>
        </w:rPr>
      </w:pPr>
      <w:r w:rsidRPr="004132A7">
        <w:rPr>
          <w:rFonts w:ascii="Times New Roman" w:hAnsi="Times New Roman" w:cs="Times New Roman"/>
          <w:b/>
        </w:rPr>
        <w:t>4.</w:t>
      </w:r>
      <w:r w:rsidRPr="004132A7">
        <w:rPr>
          <w:rFonts w:ascii="Times New Roman" w:hAnsi="Times New Roman" w:cs="Times New Roman"/>
          <w:b/>
        </w:rPr>
        <w:tab/>
        <w:t>Cursos</w:t>
      </w:r>
      <w:r w:rsidR="004132A7">
        <w:rPr>
          <w:rFonts w:ascii="Times New Roman" w:hAnsi="Times New Roman" w:cs="Times New Roman"/>
          <w:b/>
        </w:rPr>
        <w:t xml:space="preserve"> </w:t>
      </w:r>
      <w:r w:rsidRPr="004132A7">
        <w:rPr>
          <w:rFonts w:ascii="Times New Roman" w:hAnsi="Times New Roman" w:cs="Times New Roman"/>
          <w:b/>
        </w:rPr>
        <w:t>de</w:t>
      </w:r>
      <w:r w:rsidR="004132A7">
        <w:rPr>
          <w:rFonts w:ascii="Times New Roman" w:hAnsi="Times New Roman" w:cs="Times New Roman"/>
          <w:b/>
        </w:rPr>
        <w:t xml:space="preserve"> </w:t>
      </w:r>
      <w:r w:rsidRPr="004132A7">
        <w:rPr>
          <w:rFonts w:ascii="Times New Roman" w:hAnsi="Times New Roman" w:cs="Times New Roman"/>
          <w:b/>
        </w:rPr>
        <w:t>Capacitación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a.</w:t>
      </w:r>
      <w:r w:rsidRPr="0049799C">
        <w:rPr>
          <w:rFonts w:ascii="Times New Roman" w:hAnsi="Times New Roman" w:cs="Times New Roman"/>
        </w:rPr>
        <w:tab/>
        <w:t xml:space="preserve">Cursos de actualización de no menos de (18) horas, con </w:t>
      </w:r>
      <w:r w:rsidR="004132A7">
        <w:rPr>
          <w:rFonts w:ascii="Times New Roman" w:hAnsi="Times New Roman" w:cs="Times New Roman"/>
        </w:rPr>
        <w:t>asistencia del 90%, 0,15 puntos por cada uno,</w:t>
      </w:r>
      <w:r w:rsidR="004132A7">
        <w:rPr>
          <w:rFonts w:ascii="Times New Roman" w:hAnsi="Times New Roman" w:cs="Times New Roman"/>
        </w:rPr>
        <w:tab/>
        <w:t xml:space="preserve">hasta un máximo de dos (2) </w:t>
      </w:r>
      <w:r w:rsidRPr="0049799C">
        <w:rPr>
          <w:rFonts w:ascii="Times New Roman" w:hAnsi="Times New Roman" w:cs="Times New Roman"/>
        </w:rPr>
        <w:t>puntos.</w:t>
      </w:r>
    </w:p>
    <w:p w:rsidR="0049799C" w:rsidRPr="0049799C" w:rsidRDefault="004132A7" w:rsidP="0049799C">
      <w:pPr>
        <w:pStyle w:val="Textoindependiente"/>
        <w:spacing w:line="360" w:lineRule="auto"/>
        <w:rPr>
          <w:rFonts w:ascii="Times New Roman" w:hAnsi="Times New Roman" w:cs="Times New Roman"/>
        </w:rPr>
      </w:pPr>
      <w:r>
        <w:rPr>
          <w:rFonts w:ascii="Times New Roman" w:hAnsi="Times New Roman" w:cs="Times New Roman"/>
        </w:rPr>
        <w:t xml:space="preserve"> </w:t>
      </w:r>
      <w:r w:rsidR="0049799C" w:rsidRPr="0049799C">
        <w:rPr>
          <w:rFonts w:ascii="Times New Roman" w:hAnsi="Times New Roman" w:cs="Times New Roman"/>
        </w:rPr>
        <w:t>b.</w:t>
      </w:r>
      <w:r w:rsidR="0049799C" w:rsidRPr="0049799C">
        <w:rPr>
          <w:rFonts w:ascii="Times New Roman" w:hAnsi="Times New Roman" w:cs="Times New Roman"/>
        </w:rPr>
        <w:tab/>
        <w:t>Como Coordinador/a Docente de cursos de capacitación en servicio de no menos de dieciocho</w:t>
      </w:r>
      <w:r w:rsidR="00516ABC">
        <w:rPr>
          <w:rFonts w:ascii="Times New Roman" w:hAnsi="Times New Roman" w:cs="Times New Roman"/>
        </w:rPr>
        <w:t xml:space="preserve"> </w:t>
      </w:r>
      <w:r w:rsidR="0049799C" w:rsidRPr="0049799C">
        <w:rPr>
          <w:rFonts w:ascii="Times New Roman" w:hAnsi="Times New Roman" w:cs="Times New Roman"/>
        </w:rPr>
        <w:t>(18) horas, 0,25 puntos por cada uno y hasta un máximo de dos (2) puntos</w:t>
      </w:r>
      <w:r w:rsidR="00516ABC">
        <w:rPr>
          <w:rFonts w:ascii="Times New Roman" w:hAnsi="Times New Roman" w:cs="Times New Roman"/>
        </w:rPr>
        <w:t>.</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lastRenderedPageBreak/>
        <w:t>c.</w:t>
      </w:r>
      <w:r w:rsidRPr="0049799C">
        <w:rPr>
          <w:rFonts w:ascii="Times New Roman" w:hAnsi="Times New Roman" w:cs="Times New Roman"/>
        </w:rPr>
        <w:tab/>
        <w:t>Cursos de perfeccionamiento y/o capacitación de 300 a 600 horas, un (1) punto por cada uno, y hasta un máximo de dos (2) puntos</w:t>
      </w:r>
      <w:r w:rsidR="00516ABC">
        <w:rPr>
          <w:rFonts w:ascii="Times New Roman" w:hAnsi="Times New Roman" w:cs="Times New Roman"/>
        </w:rPr>
        <w:t>.</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d.</w:t>
      </w:r>
      <w:r w:rsidRPr="0049799C">
        <w:rPr>
          <w:rFonts w:ascii="Times New Roman" w:hAnsi="Times New Roman" w:cs="Times New Roman"/>
        </w:rPr>
        <w:tab/>
        <w:t>Como Organizador/a, Docente y/o Coordinador/a de cursos de perfeccionamiento de 300 a 600 horas, 0,50 puntos por cada cur</w:t>
      </w:r>
      <w:r w:rsidR="00516ABC">
        <w:rPr>
          <w:rFonts w:ascii="Times New Roman" w:hAnsi="Times New Roman" w:cs="Times New Roman"/>
        </w:rPr>
        <w:t>so, hasta un máximo de 2 puntos</w:t>
      </w:r>
      <w:r w:rsidRPr="0049799C">
        <w:rPr>
          <w:rFonts w:ascii="Times New Roman" w:hAnsi="Times New Roman" w:cs="Times New Roman"/>
        </w:rPr>
        <w:t>.</w:t>
      </w:r>
    </w:p>
    <w:p w:rsidR="0049799C" w:rsidRPr="0093599A" w:rsidRDefault="0093599A" w:rsidP="0049799C">
      <w:pPr>
        <w:pStyle w:val="Textoindependiente"/>
        <w:spacing w:line="360" w:lineRule="auto"/>
        <w:rPr>
          <w:rFonts w:ascii="Times New Roman" w:hAnsi="Times New Roman" w:cs="Times New Roman"/>
          <w:b/>
        </w:rPr>
      </w:pPr>
      <w:r>
        <w:rPr>
          <w:rFonts w:ascii="Times New Roman" w:hAnsi="Times New Roman" w:cs="Times New Roman"/>
          <w:b/>
        </w:rPr>
        <w:t>TOTAL</w:t>
      </w:r>
      <w:r w:rsidR="0049799C" w:rsidRPr="0093599A">
        <w:rPr>
          <w:rFonts w:ascii="Times New Roman" w:hAnsi="Times New Roman" w:cs="Times New Roman"/>
          <w:b/>
        </w:rPr>
        <w:t>.......................</w:t>
      </w:r>
      <w:r w:rsidR="00516ABC" w:rsidRPr="0093599A">
        <w:rPr>
          <w:rFonts w:ascii="Times New Roman" w:hAnsi="Times New Roman" w:cs="Times New Roman"/>
          <w:b/>
        </w:rPr>
        <w:t>...................................................................................8</w:t>
      </w:r>
      <w:r w:rsidR="0049799C" w:rsidRPr="0093599A">
        <w:rPr>
          <w:rFonts w:ascii="Times New Roman" w:hAnsi="Times New Roman" w:cs="Times New Roman"/>
          <w:b/>
        </w:rPr>
        <w:t xml:space="preserve"> PUNTOS.</w:t>
      </w:r>
    </w:p>
    <w:p w:rsidR="0049799C" w:rsidRPr="00516ABC" w:rsidRDefault="0049799C" w:rsidP="0049799C">
      <w:pPr>
        <w:pStyle w:val="Textoindependiente"/>
        <w:spacing w:line="360" w:lineRule="auto"/>
        <w:rPr>
          <w:rFonts w:ascii="Times New Roman" w:hAnsi="Times New Roman" w:cs="Times New Roman"/>
          <w:b/>
        </w:rPr>
      </w:pPr>
      <w:r w:rsidRPr="00516ABC">
        <w:rPr>
          <w:rFonts w:ascii="Times New Roman" w:hAnsi="Times New Roman" w:cs="Times New Roman"/>
          <w:b/>
        </w:rPr>
        <w:t>5.</w:t>
      </w:r>
      <w:r w:rsidRPr="00516ABC">
        <w:rPr>
          <w:rFonts w:ascii="Times New Roman" w:hAnsi="Times New Roman" w:cs="Times New Roman"/>
          <w:b/>
        </w:rPr>
        <w:tab/>
        <w:t>Evaluación de los dos (2) últimos años realizados en la institución o establecimiento asistencial, donde presta servicios.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a.</w:t>
      </w:r>
      <w:r w:rsidRPr="0049799C">
        <w:rPr>
          <w:rFonts w:ascii="Times New Roman" w:hAnsi="Times New Roman" w:cs="Times New Roman"/>
        </w:rPr>
        <w:tab/>
        <w:t>Excelente,</w:t>
      </w:r>
      <w:r w:rsidRPr="0049799C">
        <w:rPr>
          <w:rFonts w:ascii="Times New Roman" w:hAnsi="Times New Roman" w:cs="Times New Roman"/>
        </w:rPr>
        <w:tab/>
        <w:t>muy</w:t>
      </w:r>
      <w:r w:rsidRPr="0049799C">
        <w:rPr>
          <w:rFonts w:ascii="Times New Roman" w:hAnsi="Times New Roman" w:cs="Times New Roman"/>
        </w:rPr>
        <w:tab/>
        <w:t>bueno</w:t>
      </w:r>
      <w:r w:rsidRPr="0049799C">
        <w:rPr>
          <w:rFonts w:ascii="Times New Roman" w:hAnsi="Times New Roman" w:cs="Times New Roman"/>
        </w:rPr>
        <w:tab/>
        <w:t>(10,</w:t>
      </w:r>
      <w:r w:rsidRPr="0049799C">
        <w:rPr>
          <w:rFonts w:ascii="Times New Roman" w:hAnsi="Times New Roman" w:cs="Times New Roman"/>
        </w:rPr>
        <w:tab/>
        <w:t>9,</w:t>
      </w:r>
      <w:r w:rsidRPr="0049799C">
        <w:rPr>
          <w:rFonts w:ascii="Times New Roman" w:hAnsi="Times New Roman" w:cs="Times New Roman"/>
        </w:rPr>
        <w:tab/>
        <w:t>8</w:t>
      </w:r>
      <w:r w:rsidR="00516ABC">
        <w:rPr>
          <w:rFonts w:ascii="Times New Roman" w:hAnsi="Times New Roman" w:cs="Times New Roman"/>
        </w:rPr>
        <w:t>)…………………………</w:t>
      </w:r>
      <w:r w:rsidRPr="0049799C">
        <w:rPr>
          <w:rFonts w:ascii="Times New Roman" w:hAnsi="Times New Roman" w:cs="Times New Roman"/>
        </w:rPr>
        <w:t>5 puntos.</w:t>
      </w:r>
    </w:p>
    <w:p w:rsidR="0049799C" w:rsidRPr="0049799C" w:rsidRDefault="0049799C" w:rsidP="00516AB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Bueno</w:t>
      </w:r>
      <w:r w:rsidRPr="0049799C">
        <w:rPr>
          <w:rFonts w:ascii="Times New Roman" w:hAnsi="Times New Roman" w:cs="Times New Roman"/>
        </w:rPr>
        <w:tab/>
        <w:t>(6,</w:t>
      </w:r>
      <w:r w:rsidRPr="0049799C">
        <w:rPr>
          <w:rFonts w:ascii="Times New Roman" w:hAnsi="Times New Roman" w:cs="Times New Roman"/>
        </w:rPr>
        <w:tab/>
        <w:t>7)</w:t>
      </w:r>
      <w:r w:rsidR="00516ABC">
        <w:rPr>
          <w:rFonts w:ascii="Times New Roman" w:hAnsi="Times New Roman" w:cs="Times New Roman"/>
        </w:rPr>
        <w:t>………………………………………………………...</w:t>
      </w:r>
      <w:r w:rsidRPr="0049799C">
        <w:rPr>
          <w:rFonts w:ascii="Times New Roman" w:hAnsi="Times New Roman" w:cs="Times New Roman"/>
        </w:rPr>
        <w:t xml:space="preserve"> 2 puntos.</w:t>
      </w:r>
    </w:p>
    <w:p w:rsidR="0049799C" w:rsidRPr="0093599A" w:rsidRDefault="0093599A" w:rsidP="0049799C">
      <w:pPr>
        <w:pStyle w:val="Textoindependiente"/>
        <w:spacing w:line="360" w:lineRule="auto"/>
        <w:rPr>
          <w:rFonts w:ascii="Times New Roman" w:hAnsi="Times New Roman" w:cs="Times New Roman"/>
          <w:b/>
        </w:rPr>
      </w:pPr>
      <w:r>
        <w:rPr>
          <w:rFonts w:ascii="Times New Roman" w:hAnsi="Times New Roman" w:cs="Times New Roman"/>
          <w:b/>
        </w:rPr>
        <w:t>TOTAL....</w:t>
      </w:r>
      <w:r w:rsidR="00516ABC" w:rsidRPr="0093599A">
        <w:rPr>
          <w:rFonts w:ascii="Times New Roman" w:hAnsi="Times New Roman" w:cs="Times New Roman"/>
          <w:b/>
        </w:rPr>
        <w:t>…………………………………………………………………..</w:t>
      </w:r>
      <w:r w:rsidR="0049799C" w:rsidRPr="0093599A">
        <w:rPr>
          <w:rFonts w:ascii="Times New Roman" w:hAnsi="Times New Roman" w:cs="Times New Roman"/>
          <w:b/>
        </w:rPr>
        <w:t>7 PUNTOS.</w:t>
      </w:r>
    </w:p>
    <w:p w:rsidR="0049799C" w:rsidRPr="0093599A" w:rsidRDefault="0049799C" w:rsidP="0049799C">
      <w:pPr>
        <w:pStyle w:val="Textoindependiente"/>
        <w:spacing w:line="360" w:lineRule="auto"/>
        <w:rPr>
          <w:rFonts w:ascii="Times New Roman" w:hAnsi="Times New Roman" w:cs="Times New Roman"/>
          <w:b/>
        </w:rPr>
      </w:pPr>
      <w:r w:rsidRPr="00516ABC">
        <w:rPr>
          <w:rFonts w:ascii="Times New Roman" w:hAnsi="Times New Roman" w:cs="Times New Roman"/>
          <w:b/>
        </w:rPr>
        <w:t>6.</w:t>
      </w:r>
      <w:r w:rsidRPr="00516ABC">
        <w:rPr>
          <w:rFonts w:ascii="Times New Roman" w:hAnsi="Times New Roman" w:cs="Times New Roman"/>
          <w:b/>
        </w:rPr>
        <w:tab/>
        <w:t xml:space="preserve">Trabajos científicos o monografías presentadas a entidades científicas provinciales, nacionales o extranjeras debidamente jerarquizadas y reconocidas, con aportes a modificar o perfeccionar el desarrollo profesional, un punto por cada </w:t>
      </w:r>
      <w:r w:rsidRPr="0093599A">
        <w:rPr>
          <w:rFonts w:ascii="Times New Roman" w:hAnsi="Times New Roman" w:cs="Times New Roman"/>
          <w:b/>
        </w:rPr>
        <w:t>uno y hasta un máximo de tres (3) puntos.</w:t>
      </w:r>
    </w:p>
    <w:p w:rsidR="0049799C" w:rsidRPr="0093599A" w:rsidRDefault="0093599A" w:rsidP="0049799C">
      <w:pPr>
        <w:pStyle w:val="Textoindependiente"/>
        <w:spacing w:line="360" w:lineRule="auto"/>
        <w:rPr>
          <w:rFonts w:ascii="Times New Roman" w:hAnsi="Times New Roman" w:cs="Times New Roman"/>
          <w:b/>
        </w:rPr>
      </w:pPr>
      <w:r>
        <w:rPr>
          <w:rFonts w:ascii="Times New Roman" w:hAnsi="Times New Roman" w:cs="Times New Roman"/>
          <w:b/>
        </w:rPr>
        <w:t>TOTAL</w:t>
      </w:r>
      <w:r w:rsidR="00516ABC" w:rsidRPr="0093599A">
        <w:rPr>
          <w:rFonts w:ascii="Times New Roman" w:hAnsi="Times New Roman" w:cs="Times New Roman"/>
          <w:b/>
        </w:rPr>
        <w:t>…………………………………………………………………...</w:t>
      </w:r>
      <w:r w:rsidR="0049799C" w:rsidRPr="0093599A">
        <w:rPr>
          <w:rFonts w:ascii="Times New Roman" w:hAnsi="Times New Roman" w:cs="Times New Roman"/>
          <w:b/>
        </w:rPr>
        <w:t>3 PUNTOS.</w:t>
      </w:r>
    </w:p>
    <w:p w:rsidR="0049799C" w:rsidRPr="00516ABC" w:rsidRDefault="0049799C" w:rsidP="0049799C">
      <w:pPr>
        <w:pStyle w:val="Textoindependiente"/>
        <w:spacing w:line="360" w:lineRule="auto"/>
        <w:rPr>
          <w:rFonts w:ascii="Times New Roman" w:hAnsi="Times New Roman" w:cs="Times New Roman"/>
          <w:b/>
        </w:rPr>
      </w:pPr>
      <w:r w:rsidRPr="00516ABC">
        <w:rPr>
          <w:rFonts w:ascii="Times New Roman" w:hAnsi="Times New Roman" w:cs="Times New Roman"/>
          <w:b/>
        </w:rPr>
        <w:t>7.</w:t>
      </w:r>
      <w:r w:rsidRPr="00516ABC">
        <w:rPr>
          <w:rFonts w:ascii="Times New Roman" w:hAnsi="Times New Roman" w:cs="Times New Roman"/>
          <w:b/>
        </w:rPr>
        <w:tab/>
        <w:t>Trabajo premiado por Asociación Científica Provincial, Nacional o Extranjera, debidamente jerarquizada y reconocida, un (1) punto por cada uno y hasta un máximo de dos (2) puntos.</w:t>
      </w:r>
    </w:p>
    <w:p w:rsidR="0049799C" w:rsidRPr="0093599A" w:rsidRDefault="0093599A" w:rsidP="0049799C">
      <w:pPr>
        <w:pStyle w:val="Textoindependiente"/>
        <w:spacing w:line="360" w:lineRule="auto"/>
        <w:rPr>
          <w:rFonts w:ascii="Times New Roman" w:hAnsi="Times New Roman" w:cs="Times New Roman"/>
          <w:b/>
        </w:rPr>
      </w:pPr>
      <w:r>
        <w:rPr>
          <w:rFonts w:ascii="Times New Roman" w:hAnsi="Times New Roman" w:cs="Times New Roman"/>
          <w:b/>
        </w:rPr>
        <w:t>TOTAL...</w:t>
      </w:r>
      <w:proofErr w:type="gramStart"/>
      <w:r w:rsidR="00516ABC" w:rsidRPr="0093599A">
        <w:rPr>
          <w:rFonts w:ascii="Times New Roman" w:hAnsi="Times New Roman" w:cs="Times New Roman"/>
          <w:b/>
        </w:rPr>
        <w:t>……………………………………………………….…………..</w:t>
      </w:r>
      <w:r w:rsidR="0049799C" w:rsidRPr="0093599A">
        <w:rPr>
          <w:rFonts w:ascii="Times New Roman" w:hAnsi="Times New Roman" w:cs="Times New Roman"/>
          <w:b/>
        </w:rPr>
        <w:t>2</w:t>
      </w:r>
      <w:proofErr w:type="gramEnd"/>
      <w:r w:rsidR="00516ABC" w:rsidRPr="0093599A">
        <w:rPr>
          <w:rFonts w:ascii="Times New Roman" w:hAnsi="Times New Roman" w:cs="Times New Roman"/>
          <w:b/>
        </w:rPr>
        <w:t xml:space="preserve"> </w:t>
      </w:r>
      <w:r w:rsidR="0049799C" w:rsidRPr="0093599A">
        <w:rPr>
          <w:rFonts w:ascii="Times New Roman" w:hAnsi="Times New Roman" w:cs="Times New Roman"/>
          <w:b/>
        </w:rPr>
        <w:t>PUNTOS.</w:t>
      </w:r>
    </w:p>
    <w:p w:rsidR="0049799C" w:rsidRPr="00516ABC" w:rsidRDefault="0049799C" w:rsidP="0049799C">
      <w:pPr>
        <w:pStyle w:val="Textoindependiente"/>
        <w:spacing w:line="360" w:lineRule="auto"/>
        <w:rPr>
          <w:rFonts w:ascii="Times New Roman" w:hAnsi="Times New Roman" w:cs="Times New Roman"/>
          <w:b/>
        </w:rPr>
      </w:pPr>
      <w:r w:rsidRPr="0049799C">
        <w:rPr>
          <w:rFonts w:ascii="Times New Roman" w:hAnsi="Times New Roman" w:cs="Times New Roman"/>
        </w:rPr>
        <w:t>8.</w:t>
      </w:r>
      <w:r w:rsidRPr="0049799C">
        <w:rPr>
          <w:rFonts w:ascii="Times New Roman" w:hAnsi="Times New Roman" w:cs="Times New Roman"/>
        </w:rPr>
        <w:tab/>
      </w:r>
      <w:r w:rsidRPr="00516ABC">
        <w:rPr>
          <w:rFonts w:ascii="Times New Roman" w:hAnsi="Times New Roman" w:cs="Times New Roman"/>
          <w:b/>
        </w:rPr>
        <w:t xml:space="preserve">Como disertante, relator/a y/o </w:t>
      </w:r>
      <w:proofErr w:type="spellStart"/>
      <w:r w:rsidRPr="00516ABC">
        <w:rPr>
          <w:rFonts w:ascii="Times New Roman" w:hAnsi="Times New Roman" w:cs="Times New Roman"/>
          <w:b/>
        </w:rPr>
        <w:t>correlator</w:t>
      </w:r>
      <w:proofErr w:type="spellEnd"/>
      <w:r w:rsidRPr="00516ABC">
        <w:rPr>
          <w:rFonts w:ascii="Times New Roman" w:hAnsi="Times New Roman" w:cs="Times New Roman"/>
          <w:b/>
        </w:rPr>
        <w:t>/a del tema central en congresos o jornadas organizadas por Instituciones Oficiales o Privadas de reconocida jerarquía, 0,25 puntos por cada uno y hasta un máximo de un (1) punto.</w:t>
      </w:r>
    </w:p>
    <w:p w:rsidR="0049799C" w:rsidRPr="0093599A" w:rsidRDefault="0049799C" w:rsidP="0049799C">
      <w:pPr>
        <w:pStyle w:val="Textoindependiente"/>
        <w:spacing w:line="360" w:lineRule="auto"/>
        <w:rPr>
          <w:rFonts w:ascii="Times New Roman" w:hAnsi="Times New Roman" w:cs="Times New Roman"/>
          <w:b/>
        </w:rPr>
      </w:pPr>
      <w:r w:rsidRPr="0093599A">
        <w:rPr>
          <w:rFonts w:ascii="Times New Roman" w:hAnsi="Times New Roman" w:cs="Times New Roman"/>
          <w:b/>
        </w:rPr>
        <w:t>TOTAL</w:t>
      </w:r>
      <w:proofErr w:type="gramStart"/>
      <w:r w:rsidR="00516ABC" w:rsidRPr="0093599A">
        <w:rPr>
          <w:rFonts w:ascii="Times New Roman" w:hAnsi="Times New Roman" w:cs="Times New Roman"/>
          <w:b/>
        </w:rPr>
        <w:t>……………………………………</w:t>
      </w:r>
      <w:r w:rsidRPr="0093599A">
        <w:rPr>
          <w:rFonts w:ascii="Times New Roman" w:hAnsi="Times New Roman" w:cs="Times New Roman"/>
          <w:b/>
        </w:rPr>
        <w:t>……..…………………………</w:t>
      </w:r>
      <w:r w:rsidR="0093599A">
        <w:rPr>
          <w:rFonts w:ascii="Times New Roman" w:hAnsi="Times New Roman" w:cs="Times New Roman"/>
          <w:b/>
        </w:rPr>
        <w:t>..</w:t>
      </w:r>
      <w:proofErr w:type="gramEnd"/>
      <w:r w:rsidRPr="0093599A">
        <w:rPr>
          <w:rFonts w:ascii="Times New Roman" w:hAnsi="Times New Roman" w:cs="Times New Roman"/>
          <w:b/>
        </w:rPr>
        <w:t xml:space="preserve"> 1PUNTO.</w:t>
      </w:r>
    </w:p>
    <w:p w:rsidR="0049799C" w:rsidRPr="00516ABC" w:rsidRDefault="0049799C" w:rsidP="0049799C">
      <w:pPr>
        <w:pStyle w:val="Textoindependiente"/>
        <w:spacing w:line="360" w:lineRule="auto"/>
        <w:rPr>
          <w:rFonts w:ascii="Times New Roman" w:hAnsi="Times New Roman" w:cs="Times New Roman"/>
          <w:b/>
        </w:rPr>
      </w:pPr>
      <w:r w:rsidRPr="0049799C">
        <w:rPr>
          <w:rFonts w:ascii="Times New Roman" w:hAnsi="Times New Roman" w:cs="Times New Roman"/>
        </w:rPr>
        <w:t xml:space="preserve"> </w:t>
      </w:r>
      <w:r w:rsidRPr="00516ABC">
        <w:rPr>
          <w:rFonts w:ascii="Times New Roman" w:hAnsi="Times New Roman" w:cs="Times New Roman"/>
          <w:b/>
        </w:rPr>
        <w:t>9.</w:t>
      </w:r>
      <w:r w:rsidRPr="00516ABC">
        <w:rPr>
          <w:rFonts w:ascii="Times New Roman" w:hAnsi="Times New Roman" w:cs="Times New Roman"/>
          <w:b/>
        </w:rPr>
        <w:tab/>
        <w:t>Actividad societaria relacionada a la materia como miembro de comisión directiva de Asociación o Federación Provincial o Nacional, 0,25 punto por cada periodo estatutario y hasta un máximo de un</w:t>
      </w:r>
      <w:r w:rsidR="00516ABC">
        <w:rPr>
          <w:rFonts w:ascii="Times New Roman" w:hAnsi="Times New Roman" w:cs="Times New Roman"/>
          <w:b/>
        </w:rPr>
        <w:t xml:space="preserve"> </w:t>
      </w:r>
      <w:r w:rsidRPr="00516ABC">
        <w:rPr>
          <w:rFonts w:ascii="Times New Roman" w:hAnsi="Times New Roman" w:cs="Times New Roman"/>
          <w:b/>
        </w:rPr>
        <w:t>(1</w:t>
      </w:r>
      <w:proofErr w:type="gramStart"/>
      <w:r w:rsidRPr="00516ABC">
        <w:rPr>
          <w:rFonts w:ascii="Times New Roman" w:hAnsi="Times New Roman" w:cs="Times New Roman"/>
          <w:b/>
        </w:rPr>
        <w:t>)punto</w:t>
      </w:r>
      <w:proofErr w:type="gramEnd"/>
      <w:r w:rsidRPr="00516ABC">
        <w:rPr>
          <w:rFonts w:ascii="Times New Roman" w:hAnsi="Times New Roman" w:cs="Times New Roman"/>
          <w:b/>
        </w:rPr>
        <w:t>.</w:t>
      </w:r>
    </w:p>
    <w:p w:rsidR="0049799C" w:rsidRPr="0093599A" w:rsidRDefault="00516ABC" w:rsidP="0049799C">
      <w:pPr>
        <w:pStyle w:val="Textoindependiente"/>
        <w:spacing w:line="360" w:lineRule="auto"/>
        <w:rPr>
          <w:rFonts w:ascii="Times New Roman" w:hAnsi="Times New Roman" w:cs="Times New Roman"/>
          <w:b/>
        </w:rPr>
      </w:pPr>
      <w:r w:rsidRPr="0093599A">
        <w:rPr>
          <w:rFonts w:ascii="Times New Roman" w:hAnsi="Times New Roman" w:cs="Times New Roman"/>
          <w:b/>
        </w:rPr>
        <w:t>TOTAL……………………………………………………………………....</w:t>
      </w:r>
      <w:r w:rsidR="0049799C" w:rsidRPr="0093599A">
        <w:rPr>
          <w:rFonts w:ascii="Times New Roman" w:hAnsi="Times New Roman" w:cs="Times New Roman"/>
          <w:b/>
        </w:rPr>
        <w:t>1PUNTO</w:t>
      </w:r>
    </w:p>
    <w:p w:rsidR="0049799C" w:rsidRPr="00516ABC" w:rsidRDefault="0049799C" w:rsidP="0049799C">
      <w:pPr>
        <w:pStyle w:val="Textoindependiente"/>
        <w:spacing w:line="360" w:lineRule="auto"/>
        <w:rPr>
          <w:rFonts w:ascii="Times New Roman" w:hAnsi="Times New Roman" w:cs="Times New Roman"/>
          <w:b/>
        </w:rPr>
      </w:pPr>
      <w:r w:rsidRPr="00516ABC">
        <w:rPr>
          <w:rFonts w:ascii="Times New Roman" w:hAnsi="Times New Roman" w:cs="Times New Roman"/>
          <w:b/>
        </w:rPr>
        <w:t>10.</w:t>
      </w:r>
      <w:r w:rsidRPr="00516ABC">
        <w:rPr>
          <w:rFonts w:ascii="Times New Roman" w:hAnsi="Times New Roman" w:cs="Times New Roman"/>
          <w:b/>
        </w:rPr>
        <w:tab/>
        <w:t>Cargos de conducción y coordinación</w:t>
      </w:r>
    </w:p>
    <w:p w:rsidR="0049799C" w:rsidRPr="0049799C" w:rsidRDefault="000549CC" w:rsidP="0049799C">
      <w:pPr>
        <w:pStyle w:val="Textoindependiente"/>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ab/>
        <w:t>Cargos</w:t>
      </w:r>
      <w:r>
        <w:rPr>
          <w:rFonts w:ascii="Times New Roman" w:hAnsi="Times New Roman" w:cs="Times New Roman"/>
        </w:rPr>
        <w:tab/>
        <w:t xml:space="preserve">Conducción </w:t>
      </w:r>
      <w:r w:rsidR="0049799C" w:rsidRPr="0049799C">
        <w:rPr>
          <w:rFonts w:ascii="Times New Roman" w:hAnsi="Times New Roman" w:cs="Times New Roman"/>
        </w:rPr>
        <w:t>Universitaria</w:t>
      </w:r>
      <w:proofErr w:type="gramStart"/>
      <w:r>
        <w:rPr>
          <w:rFonts w:ascii="Times New Roman" w:hAnsi="Times New Roman" w:cs="Times New Roman"/>
        </w:rPr>
        <w:t>…</w:t>
      </w:r>
      <w:r w:rsidR="00516ABC">
        <w:rPr>
          <w:rFonts w:ascii="Times New Roman" w:hAnsi="Times New Roman" w:cs="Times New Roman"/>
        </w:rPr>
        <w:t>……….</w:t>
      </w:r>
      <w:r w:rsidR="0049799C" w:rsidRPr="0049799C">
        <w:rPr>
          <w:rFonts w:ascii="Times New Roman" w:hAnsi="Times New Roman" w:cs="Times New Roman"/>
        </w:rPr>
        <w:t>…..…….……………….</w:t>
      </w:r>
      <w:proofErr w:type="gramEnd"/>
      <w:r w:rsidR="0049799C" w:rsidRPr="0049799C">
        <w:rPr>
          <w:rFonts w:ascii="Times New Roman" w:hAnsi="Times New Roman" w:cs="Times New Roman"/>
        </w:rPr>
        <w:t xml:space="preserve"> 0,50 puntos.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Participación en Órganos de Gobierno Universitario y/o Terciarios relacionados con la materia</w:t>
      </w:r>
      <w:r w:rsidR="00516ABC">
        <w:rPr>
          <w:rFonts w:ascii="Times New Roman" w:hAnsi="Times New Roman" w:cs="Times New Roman"/>
        </w:rPr>
        <w:t>………………………………………………………………..0</w:t>
      </w:r>
      <w:r w:rsidRPr="0049799C">
        <w:rPr>
          <w:rFonts w:ascii="Times New Roman" w:hAnsi="Times New Roman" w:cs="Times New Roman"/>
        </w:rPr>
        <w:t>,50 puntos.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lastRenderedPageBreak/>
        <w:t>c.</w:t>
      </w:r>
      <w:r w:rsidRPr="0049799C">
        <w:rPr>
          <w:rFonts w:ascii="Times New Roman" w:hAnsi="Times New Roman" w:cs="Times New Roman"/>
        </w:rPr>
        <w:tab/>
        <w:t>Coordinación</w:t>
      </w:r>
      <w:r w:rsidRPr="0049799C">
        <w:rPr>
          <w:rFonts w:ascii="Times New Roman" w:hAnsi="Times New Roman" w:cs="Times New Roman"/>
        </w:rPr>
        <w:tab/>
        <w:t>de</w:t>
      </w:r>
      <w:r w:rsidRPr="0049799C">
        <w:rPr>
          <w:rFonts w:ascii="Times New Roman" w:hAnsi="Times New Roman" w:cs="Times New Roman"/>
        </w:rPr>
        <w:tab/>
        <w:t>Carreras</w:t>
      </w:r>
      <w:r w:rsidRPr="0049799C">
        <w:rPr>
          <w:rFonts w:ascii="Times New Roman" w:hAnsi="Times New Roman" w:cs="Times New Roman"/>
        </w:rPr>
        <w:tab/>
        <w:t>Universitarias</w:t>
      </w:r>
      <w:r w:rsidR="00516ABC">
        <w:rPr>
          <w:rFonts w:ascii="Times New Roman" w:hAnsi="Times New Roman" w:cs="Times New Roman"/>
        </w:rPr>
        <w:t>…….</w:t>
      </w:r>
      <w:r w:rsidRPr="0049799C">
        <w:rPr>
          <w:rFonts w:ascii="Times New Roman" w:hAnsi="Times New Roman" w:cs="Times New Roman"/>
        </w:rPr>
        <w:t>.......…</w:t>
      </w:r>
      <w:r w:rsidR="00516ABC">
        <w:rPr>
          <w:rFonts w:ascii="Times New Roman" w:hAnsi="Times New Roman" w:cs="Times New Roman"/>
        </w:rPr>
        <w:t>…</w:t>
      </w:r>
      <w:r w:rsidRPr="0049799C">
        <w:rPr>
          <w:rFonts w:ascii="Times New Roman" w:hAnsi="Times New Roman" w:cs="Times New Roman"/>
        </w:rPr>
        <w:t>… 0,50 puntos.</w:t>
      </w:r>
    </w:p>
    <w:p w:rsidR="0049799C" w:rsidRPr="0049799C" w:rsidRDefault="0049799C" w:rsidP="00516ABC">
      <w:pPr>
        <w:pStyle w:val="Textoindependiente"/>
        <w:spacing w:line="360" w:lineRule="auto"/>
        <w:rPr>
          <w:rFonts w:ascii="Times New Roman" w:hAnsi="Times New Roman" w:cs="Times New Roman"/>
        </w:rPr>
      </w:pPr>
      <w:r w:rsidRPr="0049799C">
        <w:rPr>
          <w:rFonts w:ascii="Times New Roman" w:hAnsi="Times New Roman" w:cs="Times New Roman"/>
        </w:rPr>
        <w:t>d.</w:t>
      </w:r>
      <w:r w:rsidRPr="0049799C">
        <w:rPr>
          <w:rFonts w:ascii="Times New Roman" w:hAnsi="Times New Roman" w:cs="Times New Roman"/>
        </w:rPr>
        <w:tab/>
        <w:t>Por</w:t>
      </w:r>
      <w:r w:rsidRPr="0049799C">
        <w:rPr>
          <w:rFonts w:ascii="Times New Roman" w:hAnsi="Times New Roman" w:cs="Times New Roman"/>
        </w:rPr>
        <w:tab/>
        <w:t>periodo</w:t>
      </w:r>
      <w:r w:rsidRPr="0049799C">
        <w:rPr>
          <w:rFonts w:ascii="Times New Roman" w:hAnsi="Times New Roman" w:cs="Times New Roman"/>
        </w:rPr>
        <w:tab/>
        <w:t>de</w:t>
      </w:r>
      <w:r w:rsidRPr="0049799C">
        <w:rPr>
          <w:rFonts w:ascii="Times New Roman" w:hAnsi="Times New Roman" w:cs="Times New Roman"/>
        </w:rPr>
        <w:tab/>
        <w:t>cond</w:t>
      </w:r>
      <w:r w:rsidR="00516ABC">
        <w:rPr>
          <w:rFonts w:ascii="Times New Roman" w:hAnsi="Times New Roman" w:cs="Times New Roman"/>
        </w:rPr>
        <w:t>ucción</w:t>
      </w:r>
      <w:r w:rsidR="00516ABC">
        <w:rPr>
          <w:rFonts w:ascii="Times New Roman" w:hAnsi="Times New Roman" w:cs="Times New Roman"/>
        </w:rPr>
        <w:tab/>
        <w:t>y</w:t>
      </w:r>
      <w:r w:rsidR="00516ABC">
        <w:rPr>
          <w:rFonts w:ascii="Times New Roman" w:hAnsi="Times New Roman" w:cs="Times New Roman"/>
        </w:rPr>
        <w:tab/>
        <w:t>por</w:t>
      </w:r>
      <w:r w:rsidR="00516ABC">
        <w:rPr>
          <w:rFonts w:ascii="Times New Roman" w:hAnsi="Times New Roman" w:cs="Times New Roman"/>
        </w:rPr>
        <w:tab/>
        <w:t>carrera</w:t>
      </w:r>
      <w:r w:rsidR="00516ABC">
        <w:rPr>
          <w:rFonts w:ascii="Times New Roman" w:hAnsi="Times New Roman" w:cs="Times New Roman"/>
        </w:rPr>
        <w:tab/>
        <w:t>coordinada……………………………………………………………</w:t>
      </w:r>
      <w:r w:rsidRPr="0049799C">
        <w:rPr>
          <w:rFonts w:ascii="Times New Roman" w:hAnsi="Times New Roman" w:cs="Times New Roman"/>
        </w:rPr>
        <w:t>0,50 puntos.</w:t>
      </w:r>
    </w:p>
    <w:p w:rsidR="0049799C" w:rsidRPr="0093599A" w:rsidRDefault="0093599A" w:rsidP="0049799C">
      <w:pPr>
        <w:pStyle w:val="Textoindependiente"/>
        <w:spacing w:line="360" w:lineRule="auto"/>
        <w:rPr>
          <w:rFonts w:ascii="Times New Roman" w:hAnsi="Times New Roman" w:cs="Times New Roman"/>
          <w:b/>
        </w:rPr>
      </w:pPr>
      <w:r>
        <w:rPr>
          <w:rFonts w:ascii="Times New Roman" w:hAnsi="Times New Roman" w:cs="Times New Roman"/>
          <w:b/>
        </w:rPr>
        <w:t>TOTAL....</w:t>
      </w:r>
      <w:r w:rsidR="00516ABC" w:rsidRPr="0093599A">
        <w:rPr>
          <w:rFonts w:ascii="Times New Roman" w:hAnsi="Times New Roman" w:cs="Times New Roman"/>
          <w:b/>
        </w:rPr>
        <w:t>…………………………………………………………….......</w:t>
      </w:r>
      <w:r w:rsidR="0049799C" w:rsidRPr="0093599A">
        <w:rPr>
          <w:rFonts w:ascii="Times New Roman" w:hAnsi="Times New Roman" w:cs="Times New Roman"/>
          <w:b/>
        </w:rPr>
        <w:t>2 PUNTOS.</w:t>
      </w:r>
    </w:p>
    <w:p w:rsidR="0049799C" w:rsidRPr="00516ABC" w:rsidRDefault="0049799C" w:rsidP="0049799C">
      <w:pPr>
        <w:pStyle w:val="Textoindependiente"/>
        <w:spacing w:line="360" w:lineRule="auto"/>
        <w:rPr>
          <w:rFonts w:ascii="Times New Roman" w:hAnsi="Times New Roman" w:cs="Times New Roman"/>
          <w:b/>
        </w:rPr>
      </w:pPr>
      <w:r w:rsidRPr="00516ABC">
        <w:rPr>
          <w:rFonts w:ascii="Times New Roman" w:hAnsi="Times New Roman" w:cs="Times New Roman"/>
          <w:b/>
        </w:rPr>
        <w:t>11.</w:t>
      </w:r>
      <w:r w:rsidRPr="00516ABC">
        <w:rPr>
          <w:rFonts w:ascii="Times New Roman" w:hAnsi="Times New Roman" w:cs="Times New Roman"/>
          <w:b/>
        </w:rPr>
        <w:tab/>
        <w:t>Antecedentes Disciplinarios. El puntaje será decrecido por sanciones que registrare el concursante en su carácter de agente conforme a la siguiente escala: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a.</w:t>
      </w:r>
      <w:r w:rsidRPr="0049799C">
        <w:rPr>
          <w:rFonts w:ascii="Times New Roman" w:hAnsi="Times New Roman" w:cs="Times New Roman"/>
        </w:rPr>
        <w:tab/>
        <w:t>Amonestaciones</w:t>
      </w:r>
      <w:proofErr w:type="gramStart"/>
      <w:r w:rsidR="00516ABC">
        <w:rPr>
          <w:rFonts w:ascii="Times New Roman" w:hAnsi="Times New Roman" w:cs="Times New Roman"/>
        </w:rPr>
        <w:t>………</w:t>
      </w:r>
      <w:r w:rsidRPr="0049799C">
        <w:rPr>
          <w:rFonts w:ascii="Times New Roman" w:hAnsi="Times New Roman" w:cs="Times New Roman"/>
        </w:rPr>
        <w:t>……………………………………..……….</w:t>
      </w:r>
      <w:proofErr w:type="gramEnd"/>
      <w:r w:rsidRPr="0049799C">
        <w:rPr>
          <w:rFonts w:ascii="Times New Roman" w:hAnsi="Times New Roman" w:cs="Times New Roman"/>
        </w:rPr>
        <w:t xml:space="preserve"> 0,25 puntos.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Apercibimiento</w:t>
      </w:r>
      <w:proofErr w:type="gramStart"/>
      <w:r w:rsidRPr="0049799C">
        <w:rPr>
          <w:rFonts w:ascii="Times New Roman" w:hAnsi="Times New Roman" w:cs="Times New Roman"/>
        </w:rPr>
        <w:t>…………………..……………………..……..……..</w:t>
      </w:r>
      <w:proofErr w:type="gramEnd"/>
      <w:r w:rsidRPr="0049799C">
        <w:rPr>
          <w:rFonts w:ascii="Times New Roman" w:hAnsi="Times New Roman" w:cs="Times New Roman"/>
        </w:rPr>
        <w:t xml:space="preserve"> 0,25 puntos.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c.</w:t>
      </w:r>
      <w:r w:rsidRPr="0049799C">
        <w:rPr>
          <w:rFonts w:ascii="Times New Roman" w:hAnsi="Times New Roman" w:cs="Times New Roman"/>
        </w:rPr>
        <w:tab/>
        <w:t>Suspensiones</w:t>
      </w:r>
      <w:r w:rsidRPr="0049799C">
        <w:rPr>
          <w:rFonts w:ascii="Times New Roman" w:hAnsi="Times New Roman" w:cs="Times New Roman"/>
        </w:rPr>
        <w:tab/>
        <w:t>de</w:t>
      </w:r>
      <w:r w:rsidRPr="0049799C">
        <w:rPr>
          <w:rFonts w:ascii="Times New Roman" w:hAnsi="Times New Roman" w:cs="Times New Roman"/>
        </w:rPr>
        <w:tab/>
        <w:t>hasta</w:t>
      </w:r>
      <w:r w:rsidRPr="0049799C">
        <w:rPr>
          <w:rFonts w:ascii="Times New Roman" w:hAnsi="Times New Roman" w:cs="Times New Roman"/>
        </w:rPr>
        <w:tab/>
        <w:t>cinco</w:t>
      </w:r>
      <w:r w:rsidRPr="0049799C">
        <w:rPr>
          <w:rFonts w:ascii="Times New Roman" w:hAnsi="Times New Roman" w:cs="Times New Roman"/>
        </w:rPr>
        <w:tab/>
        <w:t>(5)</w:t>
      </w:r>
      <w:r w:rsidRPr="0049799C">
        <w:rPr>
          <w:rFonts w:ascii="Times New Roman" w:hAnsi="Times New Roman" w:cs="Times New Roman"/>
        </w:rPr>
        <w:tab/>
        <w:t>días</w:t>
      </w:r>
      <w:proofErr w:type="gramStart"/>
      <w:r w:rsidR="009B7249">
        <w:rPr>
          <w:rFonts w:ascii="Times New Roman" w:hAnsi="Times New Roman" w:cs="Times New Roman"/>
        </w:rPr>
        <w:t>…………...</w:t>
      </w:r>
      <w:r w:rsidRPr="0049799C">
        <w:rPr>
          <w:rFonts w:ascii="Times New Roman" w:hAnsi="Times New Roman" w:cs="Times New Roman"/>
        </w:rPr>
        <w:t>……….</w:t>
      </w:r>
      <w:proofErr w:type="gramEnd"/>
      <w:r w:rsidRPr="0049799C">
        <w:rPr>
          <w:rFonts w:ascii="Times New Roman" w:hAnsi="Times New Roman" w:cs="Times New Roman"/>
        </w:rPr>
        <w:t xml:space="preserve"> 0,75 puntos.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d.</w:t>
      </w:r>
      <w:r w:rsidRPr="0049799C">
        <w:rPr>
          <w:rFonts w:ascii="Times New Roman" w:hAnsi="Times New Roman" w:cs="Times New Roman"/>
        </w:rPr>
        <w:tab/>
        <w:t>Suspensiones</w:t>
      </w:r>
      <w:r w:rsidRPr="0049799C">
        <w:rPr>
          <w:rFonts w:ascii="Times New Roman" w:hAnsi="Times New Roman" w:cs="Times New Roman"/>
        </w:rPr>
        <w:tab/>
        <w:t>de</w:t>
      </w:r>
      <w:r w:rsidRPr="0049799C">
        <w:rPr>
          <w:rFonts w:ascii="Times New Roman" w:hAnsi="Times New Roman" w:cs="Times New Roman"/>
        </w:rPr>
        <w:tab/>
        <w:t>hasta</w:t>
      </w:r>
      <w:r w:rsidRPr="0049799C">
        <w:rPr>
          <w:rFonts w:ascii="Times New Roman" w:hAnsi="Times New Roman" w:cs="Times New Roman"/>
        </w:rPr>
        <w:tab/>
        <w:t>diez</w:t>
      </w:r>
      <w:r w:rsidRPr="0049799C">
        <w:rPr>
          <w:rFonts w:ascii="Times New Roman" w:hAnsi="Times New Roman" w:cs="Times New Roman"/>
        </w:rPr>
        <w:tab/>
        <w:t>(10)</w:t>
      </w:r>
      <w:r w:rsidRPr="0049799C">
        <w:rPr>
          <w:rFonts w:ascii="Times New Roman" w:hAnsi="Times New Roman" w:cs="Times New Roman"/>
        </w:rPr>
        <w:tab/>
        <w:t>días</w:t>
      </w:r>
      <w:proofErr w:type="gramStart"/>
      <w:r w:rsidRPr="0049799C">
        <w:rPr>
          <w:rFonts w:ascii="Times New Roman" w:hAnsi="Times New Roman" w:cs="Times New Roman"/>
        </w:rPr>
        <w:t>…….………………</w:t>
      </w:r>
      <w:r w:rsidR="009B7249">
        <w:rPr>
          <w:rFonts w:ascii="Times New Roman" w:hAnsi="Times New Roman" w:cs="Times New Roman"/>
        </w:rPr>
        <w:t>..</w:t>
      </w:r>
      <w:r w:rsidRPr="0049799C">
        <w:rPr>
          <w:rFonts w:ascii="Times New Roman" w:hAnsi="Times New Roman" w:cs="Times New Roman"/>
        </w:rPr>
        <w:t>…</w:t>
      </w:r>
      <w:proofErr w:type="gramEnd"/>
      <w:r w:rsidRPr="0049799C">
        <w:rPr>
          <w:rFonts w:ascii="Times New Roman" w:hAnsi="Times New Roman" w:cs="Times New Roman"/>
        </w:rPr>
        <w:t xml:space="preserve"> 1 punto.</w:t>
      </w:r>
    </w:p>
    <w:p w:rsidR="0049799C" w:rsidRPr="0049799C" w:rsidRDefault="0049799C" w:rsidP="009B7249">
      <w:pPr>
        <w:pStyle w:val="Textoindependiente"/>
        <w:spacing w:line="360" w:lineRule="auto"/>
        <w:rPr>
          <w:rFonts w:ascii="Times New Roman" w:hAnsi="Times New Roman" w:cs="Times New Roman"/>
        </w:rPr>
      </w:pPr>
      <w:r w:rsidRPr="0049799C">
        <w:rPr>
          <w:rFonts w:ascii="Times New Roman" w:hAnsi="Times New Roman" w:cs="Times New Roman"/>
        </w:rPr>
        <w:t>e.</w:t>
      </w:r>
      <w:r w:rsidRPr="0049799C">
        <w:rPr>
          <w:rFonts w:ascii="Times New Roman" w:hAnsi="Times New Roman" w:cs="Times New Roman"/>
        </w:rPr>
        <w:tab/>
        <w:t>Suspens</w:t>
      </w:r>
      <w:r w:rsidR="009B7249">
        <w:rPr>
          <w:rFonts w:ascii="Times New Roman" w:hAnsi="Times New Roman" w:cs="Times New Roman"/>
        </w:rPr>
        <w:t>iones</w:t>
      </w:r>
      <w:r w:rsidR="009B7249">
        <w:rPr>
          <w:rFonts w:ascii="Times New Roman" w:hAnsi="Times New Roman" w:cs="Times New Roman"/>
        </w:rPr>
        <w:tab/>
        <w:t>de</w:t>
      </w:r>
      <w:r w:rsidR="009B7249">
        <w:rPr>
          <w:rFonts w:ascii="Times New Roman" w:hAnsi="Times New Roman" w:cs="Times New Roman"/>
        </w:rPr>
        <w:tab/>
        <w:t>hasta</w:t>
      </w:r>
      <w:r w:rsidR="009B7249">
        <w:rPr>
          <w:rFonts w:ascii="Times New Roman" w:hAnsi="Times New Roman" w:cs="Times New Roman"/>
        </w:rPr>
        <w:tab/>
        <w:t>veinte</w:t>
      </w:r>
      <w:r w:rsidR="009B7249">
        <w:rPr>
          <w:rFonts w:ascii="Times New Roman" w:hAnsi="Times New Roman" w:cs="Times New Roman"/>
        </w:rPr>
        <w:tab/>
        <w:t>(20)</w:t>
      </w:r>
      <w:r w:rsidR="009B7249">
        <w:rPr>
          <w:rFonts w:ascii="Times New Roman" w:hAnsi="Times New Roman" w:cs="Times New Roman"/>
        </w:rPr>
        <w:tab/>
        <w:t>días</w:t>
      </w:r>
      <w:proofErr w:type="gramStart"/>
      <w:r w:rsidR="009B7249">
        <w:rPr>
          <w:rFonts w:ascii="Times New Roman" w:hAnsi="Times New Roman" w:cs="Times New Roman"/>
        </w:rPr>
        <w:t>………………………</w:t>
      </w:r>
      <w:r w:rsidRPr="0049799C">
        <w:rPr>
          <w:rFonts w:ascii="Times New Roman" w:hAnsi="Times New Roman" w:cs="Times New Roman"/>
        </w:rPr>
        <w:t>.</w:t>
      </w:r>
      <w:proofErr w:type="gramEnd"/>
      <w:r w:rsidRPr="0049799C">
        <w:rPr>
          <w:rFonts w:ascii="Times New Roman" w:hAnsi="Times New Roman" w:cs="Times New Roman"/>
        </w:rPr>
        <w:t xml:space="preserve"> 3 puntos.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f.</w:t>
      </w:r>
      <w:r w:rsidRPr="0049799C">
        <w:rPr>
          <w:rFonts w:ascii="Times New Roman" w:hAnsi="Times New Roman" w:cs="Times New Roman"/>
        </w:rPr>
        <w:tab/>
        <w:t>Suspensiones</w:t>
      </w:r>
      <w:r w:rsidRPr="0049799C">
        <w:rPr>
          <w:rFonts w:ascii="Times New Roman" w:hAnsi="Times New Roman" w:cs="Times New Roman"/>
        </w:rPr>
        <w:tab/>
        <w:t>de</w:t>
      </w:r>
      <w:r w:rsidRPr="0049799C">
        <w:rPr>
          <w:rFonts w:ascii="Times New Roman" w:hAnsi="Times New Roman" w:cs="Times New Roman"/>
        </w:rPr>
        <w:tab/>
        <w:t>hasta</w:t>
      </w:r>
      <w:r w:rsidRPr="0049799C">
        <w:rPr>
          <w:rFonts w:ascii="Times New Roman" w:hAnsi="Times New Roman" w:cs="Times New Roman"/>
        </w:rPr>
        <w:tab/>
        <w:t>treinta</w:t>
      </w:r>
      <w:r w:rsidRPr="0049799C">
        <w:rPr>
          <w:rFonts w:ascii="Times New Roman" w:hAnsi="Times New Roman" w:cs="Times New Roman"/>
        </w:rPr>
        <w:tab/>
        <w:t>(30)</w:t>
      </w:r>
      <w:r w:rsidRPr="0049799C">
        <w:rPr>
          <w:rFonts w:ascii="Times New Roman" w:hAnsi="Times New Roman" w:cs="Times New Roman"/>
        </w:rPr>
        <w:tab/>
        <w:t>días</w:t>
      </w:r>
      <w:proofErr w:type="gramStart"/>
      <w:r w:rsidRPr="0049799C">
        <w:rPr>
          <w:rFonts w:ascii="Times New Roman" w:hAnsi="Times New Roman" w:cs="Times New Roman"/>
        </w:rPr>
        <w:t>……………………….</w:t>
      </w:r>
      <w:proofErr w:type="gramEnd"/>
      <w:r w:rsidRPr="0049799C">
        <w:rPr>
          <w:rFonts w:ascii="Times New Roman" w:hAnsi="Times New Roman" w:cs="Times New Roman"/>
        </w:rPr>
        <w:t xml:space="preserve"> 5 puntos.</w:t>
      </w:r>
    </w:p>
    <w:p w:rsidR="0049799C" w:rsidRPr="0093599A" w:rsidRDefault="0049799C" w:rsidP="0049799C">
      <w:pPr>
        <w:pStyle w:val="Textoindependiente"/>
        <w:spacing w:line="360" w:lineRule="auto"/>
        <w:rPr>
          <w:rFonts w:ascii="Times New Roman" w:hAnsi="Times New Roman" w:cs="Times New Roman"/>
          <w:b/>
        </w:rPr>
      </w:pPr>
    </w:p>
    <w:p w:rsidR="0049799C" w:rsidRDefault="0049799C" w:rsidP="0049799C">
      <w:pPr>
        <w:pStyle w:val="Textoindependiente"/>
        <w:spacing w:line="360" w:lineRule="auto"/>
        <w:rPr>
          <w:rFonts w:ascii="Times New Roman" w:hAnsi="Times New Roman" w:cs="Times New Roman"/>
          <w:b/>
        </w:rPr>
      </w:pPr>
      <w:r w:rsidRPr="0093599A">
        <w:rPr>
          <w:rFonts w:ascii="Times New Roman" w:hAnsi="Times New Roman" w:cs="Times New Roman"/>
          <w:b/>
        </w:rPr>
        <w:t>TOTAL</w:t>
      </w:r>
      <w:proofErr w:type="gramStart"/>
      <w:r w:rsidR="009B7249" w:rsidRPr="0093599A">
        <w:rPr>
          <w:rFonts w:ascii="Times New Roman" w:hAnsi="Times New Roman" w:cs="Times New Roman"/>
          <w:b/>
        </w:rPr>
        <w:t>………</w:t>
      </w:r>
      <w:r w:rsidR="0093599A">
        <w:rPr>
          <w:rFonts w:ascii="Times New Roman" w:hAnsi="Times New Roman" w:cs="Times New Roman"/>
          <w:b/>
        </w:rPr>
        <w:t>….</w:t>
      </w:r>
      <w:r w:rsidR="009B7249" w:rsidRPr="0093599A">
        <w:rPr>
          <w:rFonts w:ascii="Times New Roman" w:hAnsi="Times New Roman" w:cs="Times New Roman"/>
          <w:b/>
        </w:rPr>
        <w:t>…………………………………………………….</w:t>
      </w:r>
      <w:proofErr w:type="gramEnd"/>
      <w:r w:rsidR="009B7249" w:rsidRPr="0093599A">
        <w:rPr>
          <w:rFonts w:ascii="Times New Roman" w:hAnsi="Times New Roman" w:cs="Times New Roman"/>
          <w:b/>
        </w:rPr>
        <w:t>1</w:t>
      </w:r>
      <w:r w:rsidRPr="0093599A">
        <w:rPr>
          <w:rFonts w:ascii="Times New Roman" w:hAnsi="Times New Roman" w:cs="Times New Roman"/>
          <w:b/>
        </w:rPr>
        <w:t>0,25 PUNTOS.</w:t>
      </w:r>
    </w:p>
    <w:p w:rsidR="0093599A" w:rsidRPr="0093599A" w:rsidRDefault="0093599A" w:rsidP="0049799C">
      <w:pPr>
        <w:pStyle w:val="Textoindependiente"/>
        <w:spacing w:line="360" w:lineRule="auto"/>
        <w:rPr>
          <w:rFonts w:ascii="Times New Roman" w:hAnsi="Times New Roman" w:cs="Times New Roman"/>
          <w:b/>
        </w:rPr>
      </w:pPr>
    </w:p>
    <w:p w:rsidR="0049799C" w:rsidRPr="0049799C" w:rsidRDefault="0049799C" w:rsidP="0049799C">
      <w:pPr>
        <w:pStyle w:val="Textoindependiente"/>
        <w:spacing w:line="360" w:lineRule="auto"/>
        <w:rPr>
          <w:rFonts w:ascii="Times New Roman" w:hAnsi="Times New Roman" w:cs="Times New Roman"/>
        </w:rPr>
      </w:pPr>
      <w:r w:rsidRPr="009B7249">
        <w:rPr>
          <w:rFonts w:ascii="Times New Roman" w:hAnsi="Times New Roman" w:cs="Times New Roman"/>
          <w:b/>
        </w:rPr>
        <w:t>ARTÍCULO 21º:</w:t>
      </w:r>
      <w:r w:rsidRPr="0049799C">
        <w:rPr>
          <w:rFonts w:ascii="Times New Roman" w:hAnsi="Times New Roman" w:cs="Times New Roman"/>
        </w:rPr>
        <w:t xml:space="preserve"> Examen de Oposición: A los efectos de la prueba de oposición, el Departamento Central de Instrumentación Quirúrgica, conjuntamente con el Departamento de Instrumentación Quirúrgica de la Institución, seleccionarán los temas inherentes a las funciones a concursar y los remitirá a la oficina receptora en sobres cerrados para su posterior sorteo. Esto se llevará a cabo con antelación de cuarenta y ocho (48) horas respecto de la fecha y hora fijada para el examen.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 xml:space="preserve"> 1.</w:t>
      </w:r>
      <w:r w:rsidRPr="0049799C">
        <w:rPr>
          <w:rFonts w:ascii="Times New Roman" w:hAnsi="Times New Roman" w:cs="Times New Roman"/>
        </w:rPr>
        <w:tab/>
        <w:t>El sorteo se hará en presencia del Director/a de Atención Médica o Delegado/a y de por lo menos un (1) miembro del jurado, así como de los concursantes que lo deseen y asistan al acto. A continuación se sorteará el orden en el que expondrán los concursantes.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2.</w:t>
      </w:r>
      <w:r w:rsidRPr="0049799C">
        <w:rPr>
          <w:rFonts w:ascii="Times New Roman" w:hAnsi="Times New Roman" w:cs="Times New Roman"/>
        </w:rPr>
        <w:tab/>
        <w:t xml:space="preserve">La preparación de los temas y la correspondiente tramitación tendrá carácter de estricta reserva y toda violación de tal exigencia, dará lugar a la instrucción </w:t>
      </w:r>
      <w:proofErr w:type="spellStart"/>
      <w:r w:rsidRPr="0049799C">
        <w:rPr>
          <w:rFonts w:ascii="Times New Roman" w:hAnsi="Times New Roman" w:cs="Times New Roman"/>
        </w:rPr>
        <w:t>sumaria</w:t>
      </w:r>
      <w:proofErr w:type="spellEnd"/>
      <w:r w:rsidRPr="0049799C">
        <w:rPr>
          <w:rFonts w:ascii="Times New Roman" w:hAnsi="Times New Roman" w:cs="Times New Roman"/>
        </w:rPr>
        <w:t xml:space="preserve"> administrativa tendiente a establecer las consiguientes responsabilidades.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3.</w:t>
      </w:r>
      <w:r w:rsidRPr="0049799C">
        <w:rPr>
          <w:rFonts w:ascii="Times New Roman" w:hAnsi="Times New Roman" w:cs="Times New Roman"/>
        </w:rPr>
        <w:tab/>
        <w:t>Se levantará acta circunstanciada de lo actuado por el jurado dejando constancia de cualquier observación que sus miembros consideren.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lastRenderedPageBreak/>
        <w:t>4.</w:t>
      </w:r>
      <w:r w:rsidRPr="0049799C">
        <w:rPr>
          <w:rFonts w:ascii="Times New Roman" w:hAnsi="Times New Roman" w:cs="Times New Roman"/>
        </w:rPr>
        <w:tab/>
        <w:t>Sobre un total de cien (100) puntos, el jurado podrá otorgar al aspirante un máximo de sesenta</w:t>
      </w:r>
      <w:r w:rsidR="009B7249">
        <w:rPr>
          <w:rFonts w:ascii="Times New Roman" w:hAnsi="Times New Roman" w:cs="Times New Roman"/>
        </w:rPr>
        <w:t xml:space="preserve"> </w:t>
      </w:r>
      <w:r w:rsidRPr="0049799C">
        <w:rPr>
          <w:rFonts w:ascii="Times New Roman" w:hAnsi="Times New Roman" w:cs="Times New Roman"/>
        </w:rPr>
        <w:t>(60) puntos a los antecedentes y máximo de cuarenta (40) puntos a la oposición.</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9B7249">
        <w:rPr>
          <w:rFonts w:ascii="Times New Roman" w:hAnsi="Times New Roman" w:cs="Times New Roman"/>
          <w:b/>
        </w:rPr>
        <w:t>ARTÍCULO 22º:</w:t>
      </w:r>
      <w:r w:rsidRPr="0049799C">
        <w:rPr>
          <w:rFonts w:ascii="Times New Roman" w:hAnsi="Times New Roman" w:cs="Times New Roman"/>
        </w:rPr>
        <w:t xml:space="preserve"> Impugnaciones: El jurado procederá una vez cerrado el periodo de reclamación o impugnación a evaluar las mismas, si las hubiere, dando traslado al o los impugnados por el término de cinco (5) días hábiles a los fines de realizar su descargo, de acuerdo a lo normado por la Ley Nº 7.060 Reglamento de Trámite Administrativo.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1.</w:t>
      </w:r>
      <w:r w:rsidRPr="0049799C">
        <w:rPr>
          <w:rFonts w:ascii="Times New Roman" w:hAnsi="Times New Roman" w:cs="Times New Roman"/>
        </w:rPr>
        <w:tab/>
        <w:t>Las impugnaciones que puedan presentarse en los jurados respectivos, se ajustarán a las siguientes normas: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a.</w:t>
      </w:r>
      <w:r w:rsidRPr="0049799C">
        <w:rPr>
          <w:rFonts w:ascii="Times New Roman" w:hAnsi="Times New Roman" w:cs="Times New Roman"/>
        </w:rPr>
        <w:tab/>
        <w:t>Toda impugnación del comportamiento ético de un concursante será debidamente analizada por dicho jurado.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Cualquier persona física o jurídica de Derecho Público o Privado podrá hacer impugnaciones por infracción a la ética.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2.</w:t>
      </w:r>
      <w:r w:rsidRPr="0049799C">
        <w:rPr>
          <w:rFonts w:ascii="Times New Roman" w:hAnsi="Times New Roman" w:cs="Times New Roman"/>
        </w:rPr>
        <w:tab/>
        <w:t>Cuando la impugnación fuese por una Asociación Profesional, deberá hacerse conocer al Tribunal el acta de la asamblea en que se resolvió efectuar la impugnación, haciendo constar los nombres de los asistentes. Dicha acta deberá estar firmada por el presidente y refrendada por el secretario actuante y dos (2) miembros designados a tal efecto.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3.</w:t>
      </w:r>
      <w:r w:rsidRPr="0049799C">
        <w:rPr>
          <w:rFonts w:ascii="Times New Roman" w:hAnsi="Times New Roman" w:cs="Times New Roman"/>
        </w:rPr>
        <w:tab/>
        <w:t>La denuncia impugnatoria deberá ser objetiva y explícita, sobre la base de hechos debidamente situados en lugar y fecha, con referencia documental precisa y mencionando las personas que puedan atestiguarlas.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4.</w:t>
      </w:r>
      <w:r w:rsidRPr="0049799C">
        <w:rPr>
          <w:rFonts w:ascii="Times New Roman" w:hAnsi="Times New Roman" w:cs="Times New Roman"/>
        </w:rPr>
        <w:tab/>
        <w:t>Las denuncias de origen individual deberán ajustarse a las normas del Código Procesal Administrativo (Ley N° 7.061), que rigen sobre las prestaciones de esta índole, para ser tenidas en cuenta por el jurado. Las denuncias anónimas serán destruidas sin ser consideradas.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5.</w:t>
      </w:r>
      <w:r w:rsidRPr="0049799C">
        <w:rPr>
          <w:rFonts w:ascii="Times New Roman" w:hAnsi="Times New Roman" w:cs="Times New Roman"/>
        </w:rPr>
        <w:tab/>
        <w:t>Agotada la prueba, el Tribunal determinará si la documentación es suficiente para emitir su veredicto y hará la calificación correspondiente.</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9B7249">
        <w:rPr>
          <w:rFonts w:ascii="Times New Roman" w:hAnsi="Times New Roman" w:cs="Times New Roman"/>
          <w:b/>
        </w:rPr>
        <w:t>ARTÍCULO 23º:</w:t>
      </w:r>
      <w:r w:rsidRPr="0049799C">
        <w:rPr>
          <w:rFonts w:ascii="Times New Roman" w:hAnsi="Times New Roman" w:cs="Times New Roman"/>
        </w:rPr>
        <w:t xml:space="preserve"> Asunción de funciones: La persona que gane el concurso, una vez notificado/a de su designación deberá asumir sus funciones dentro de los sesenta (60) </w:t>
      </w:r>
      <w:r w:rsidRPr="0049799C">
        <w:rPr>
          <w:rFonts w:ascii="Times New Roman" w:hAnsi="Times New Roman" w:cs="Times New Roman"/>
        </w:rPr>
        <w:lastRenderedPageBreak/>
        <w:t>días, salvo que invocare un impedimento justificado. Transcurrido ese plazo o vencida la prórroga acordada y si la persona no se hiciese cargo de sus funciones, el jurado propondrá al siguiente profesional en orden de mérito, en las condiciones correspondientes.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Para el caso de que quien hubiese ganado el concurso no pudiere asumir en forma transitoria, por causas debidamente justificadas, las que serán evaluadas por el jurado, se designará para cumplir las funciones en forma transitoria a la persona siguiente en orden de mérito hasta tanto se haga cargo el titular.</w:t>
      </w:r>
    </w:p>
    <w:p w:rsidR="009B7249"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 xml:space="preserve"> </w:t>
      </w:r>
    </w:p>
    <w:p w:rsidR="0049799C" w:rsidRPr="0049799C" w:rsidRDefault="0049799C" w:rsidP="0049799C">
      <w:pPr>
        <w:pStyle w:val="Textoindependiente"/>
        <w:spacing w:line="360" w:lineRule="auto"/>
        <w:rPr>
          <w:rFonts w:ascii="Times New Roman" w:hAnsi="Times New Roman" w:cs="Times New Roman"/>
        </w:rPr>
      </w:pPr>
      <w:r w:rsidRPr="009B7249">
        <w:rPr>
          <w:rFonts w:ascii="Times New Roman" w:hAnsi="Times New Roman" w:cs="Times New Roman"/>
          <w:b/>
        </w:rPr>
        <w:t>ARTÍCULO 24º</w:t>
      </w:r>
      <w:r w:rsidRPr="0049799C">
        <w:rPr>
          <w:rFonts w:ascii="Times New Roman" w:hAnsi="Times New Roman" w:cs="Times New Roman"/>
        </w:rPr>
        <w:t>: Requisitos para cargos jerárquicos: Son requisitos para ocupar cargos jerárquicos en establecimientos sanitarios y del nivel central de la Administración Pública Provincial:</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1)</w:t>
      </w:r>
      <w:r w:rsidRPr="0049799C">
        <w:rPr>
          <w:rFonts w:ascii="Times New Roman" w:hAnsi="Times New Roman" w:cs="Times New Roman"/>
        </w:rPr>
        <w:tab/>
        <w:t>Para ser Jefe/a de Área deberá haberse desempeñado 2 (dos) años como mínimo como Instrumentador/a Quirúrgico/a.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2)</w:t>
      </w:r>
      <w:r w:rsidRPr="0049799C">
        <w:rPr>
          <w:rFonts w:ascii="Times New Roman" w:hAnsi="Times New Roman" w:cs="Times New Roman"/>
        </w:rPr>
        <w:tab/>
        <w:t>Para ser Jefe/a de División deberá haberse desempeñado 2 (dos) años como mínimo como Jefe/jefa de Área.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3)</w:t>
      </w:r>
      <w:r w:rsidRPr="0049799C">
        <w:rPr>
          <w:rFonts w:ascii="Times New Roman" w:hAnsi="Times New Roman" w:cs="Times New Roman"/>
        </w:rPr>
        <w:tab/>
        <w:t>Para ser Supervisor/a deberá haberse desempeñado como mínimo 3 (tres) años como Jefe/jefa de Área o de División.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4)</w:t>
      </w:r>
      <w:r w:rsidRPr="0049799C">
        <w:rPr>
          <w:rFonts w:ascii="Times New Roman" w:hAnsi="Times New Roman" w:cs="Times New Roman"/>
        </w:rPr>
        <w:tab/>
        <w:t>Para ser Jefe/a de Departamento deberá haberse desempeñado como mínimo 3 (tres) años como Supervisor/a.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5)</w:t>
      </w:r>
      <w:r w:rsidRPr="0049799C">
        <w:rPr>
          <w:rFonts w:ascii="Times New Roman" w:hAnsi="Times New Roman" w:cs="Times New Roman"/>
        </w:rPr>
        <w:tab/>
        <w:t>Para ser Jefe/a de Departamento Central deberá haberse desempeñado como mínimo 2(dos) años en nivel de supervisión, docencia e investigación.</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9B7249">
        <w:rPr>
          <w:rFonts w:ascii="Times New Roman" w:hAnsi="Times New Roman" w:cs="Times New Roman"/>
          <w:b/>
        </w:rPr>
        <w:t>ARTÍCULO 25º:</w:t>
      </w:r>
      <w:r w:rsidRPr="0049799C">
        <w:rPr>
          <w:rFonts w:ascii="Times New Roman" w:hAnsi="Times New Roman" w:cs="Times New Roman"/>
        </w:rPr>
        <w:t xml:space="preserve"> Duración. Vacancias: Los cargos jerárquicos se concursarán cada cinco (5) años, volviendo a su situación anterior aquella persona que perdiera el concurso o no se presentara nuevamente para la función que desempeñaba.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El personal que gane el concurso y no ocupe el cargo, no acumulará puntaje por este antecedente. Los cargos jerarquizados vacantes deberán concursarse dentro de un plazo no mayor de los sesenta (60) días.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 xml:space="preserve">Las vacantes se cubrirán en forma interina hasta la toma de posesión del ganador/a del concurso, debiendo el agente reunir los requisitos exigidos para cada función, </w:t>
      </w:r>
      <w:r w:rsidRPr="0049799C">
        <w:rPr>
          <w:rFonts w:ascii="Times New Roman" w:hAnsi="Times New Roman" w:cs="Times New Roman"/>
        </w:rPr>
        <w:lastRenderedPageBreak/>
        <w:t>reconociéndose la liquidación de los haberes correspondientes y dando valor como antecedente laboral. En caso de reemplazo del titular se seguirá el orden de mérito establecido en el concurso.</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9B7249">
        <w:rPr>
          <w:rFonts w:ascii="Times New Roman" w:hAnsi="Times New Roman" w:cs="Times New Roman"/>
          <w:b/>
        </w:rPr>
        <w:t>ARTÍCULO 26º:</w:t>
      </w:r>
      <w:r w:rsidR="000549CC">
        <w:rPr>
          <w:rFonts w:ascii="Times New Roman" w:hAnsi="Times New Roman" w:cs="Times New Roman"/>
        </w:rPr>
        <w:t xml:space="preserve"> Cláusula transitoria</w:t>
      </w:r>
      <w:r w:rsidRPr="0049799C">
        <w:rPr>
          <w:rFonts w:ascii="Times New Roman" w:hAnsi="Times New Roman" w:cs="Times New Roman"/>
        </w:rPr>
        <w:t>: Al entrar en vigencia la presente Ley, los cargos jerárquicos ocupados por agentes que reúnan los requisitos establecidos no serán concursados hasta que se cumplan los cinco (5) años de promulgada la presente.</w:t>
      </w:r>
    </w:p>
    <w:p w:rsid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Los cargos jerárquicos que estuviesen cubiertos por agentes que no reúnan los requisitos profesionales exigidos, se concursarán dentro de los sesenta (60) días de promulgada la presente Ley.</w:t>
      </w:r>
    </w:p>
    <w:p w:rsidR="009B7249" w:rsidRPr="0049799C" w:rsidRDefault="009B7249" w:rsidP="0049799C">
      <w:pPr>
        <w:pStyle w:val="Textoindependiente"/>
        <w:spacing w:line="360" w:lineRule="auto"/>
        <w:rPr>
          <w:rFonts w:ascii="Times New Roman" w:hAnsi="Times New Roman" w:cs="Times New Roman"/>
        </w:rPr>
      </w:pPr>
    </w:p>
    <w:p w:rsidR="0049799C" w:rsidRPr="009B7249" w:rsidRDefault="0049799C" w:rsidP="009B7249">
      <w:pPr>
        <w:pStyle w:val="Textoindependiente"/>
        <w:spacing w:line="360" w:lineRule="auto"/>
        <w:jc w:val="center"/>
        <w:rPr>
          <w:rFonts w:ascii="Times New Roman" w:hAnsi="Times New Roman" w:cs="Times New Roman"/>
          <w:b/>
        </w:rPr>
      </w:pPr>
      <w:r w:rsidRPr="009B7249">
        <w:rPr>
          <w:rFonts w:ascii="Times New Roman" w:hAnsi="Times New Roman" w:cs="Times New Roman"/>
          <w:b/>
        </w:rPr>
        <w:t>TITULO IV</w:t>
      </w:r>
    </w:p>
    <w:p w:rsidR="0049799C" w:rsidRPr="009B7249" w:rsidRDefault="0049799C" w:rsidP="009B7249">
      <w:pPr>
        <w:pStyle w:val="Textoindependiente"/>
        <w:spacing w:line="360" w:lineRule="auto"/>
        <w:jc w:val="center"/>
        <w:rPr>
          <w:rFonts w:ascii="Times New Roman" w:hAnsi="Times New Roman" w:cs="Times New Roman"/>
          <w:b/>
        </w:rPr>
      </w:pPr>
      <w:r w:rsidRPr="009B7249">
        <w:rPr>
          <w:rFonts w:ascii="Times New Roman" w:hAnsi="Times New Roman" w:cs="Times New Roman"/>
          <w:b/>
        </w:rPr>
        <w:t>DE SU PARTICIPACIÓN DENTRO DE LOS ESTABLECIMIENTOS</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9B7249">
        <w:rPr>
          <w:rFonts w:ascii="Times New Roman" w:hAnsi="Times New Roman" w:cs="Times New Roman"/>
          <w:b/>
        </w:rPr>
        <w:t>ARTÍCULO 27º:</w:t>
      </w:r>
      <w:r w:rsidRPr="0049799C">
        <w:rPr>
          <w:rFonts w:ascii="Times New Roman" w:hAnsi="Times New Roman" w:cs="Times New Roman"/>
        </w:rPr>
        <w:t xml:space="preserve"> Incumbencias: El/la Instrumentador/a Quirúrgico/a: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1)</w:t>
      </w:r>
      <w:r w:rsidRPr="0049799C">
        <w:rPr>
          <w:rFonts w:ascii="Times New Roman" w:hAnsi="Times New Roman" w:cs="Times New Roman"/>
        </w:rPr>
        <w:tab/>
        <w:t>Integra en calidad de participante activo/a los diferentes Comités Científicos y de Investigación de la Institución.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2)</w:t>
      </w:r>
      <w:r w:rsidRPr="0049799C">
        <w:rPr>
          <w:rFonts w:ascii="Times New Roman" w:hAnsi="Times New Roman" w:cs="Times New Roman"/>
        </w:rPr>
        <w:tab/>
        <w:t>Participa en diferentes programas y campañas de prevención y promoción de la salud.</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3)</w:t>
      </w:r>
      <w:r w:rsidRPr="0049799C">
        <w:rPr>
          <w:rFonts w:ascii="Times New Roman" w:hAnsi="Times New Roman" w:cs="Times New Roman"/>
        </w:rPr>
        <w:tab/>
        <w:t>Asesora en cuanto a las posibles modificaciones en la planta física en las distintas áreas a fin de que estas funcionen adecuadamente.</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 xml:space="preserve"> </w:t>
      </w:r>
    </w:p>
    <w:p w:rsidR="0049799C" w:rsidRPr="009B7249" w:rsidRDefault="0049799C" w:rsidP="009B7249">
      <w:pPr>
        <w:pStyle w:val="Textoindependiente"/>
        <w:spacing w:line="360" w:lineRule="auto"/>
        <w:jc w:val="center"/>
        <w:rPr>
          <w:rFonts w:ascii="Times New Roman" w:hAnsi="Times New Roman" w:cs="Times New Roman"/>
          <w:b/>
        </w:rPr>
      </w:pPr>
      <w:r w:rsidRPr="009B7249">
        <w:rPr>
          <w:rFonts w:ascii="Times New Roman" w:hAnsi="Times New Roman" w:cs="Times New Roman"/>
          <w:b/>
        </w:rPr>
        <w:t>TITULO V</w:t>
      </w:r>
    </w:p>
    <w:p w:rsidR="0049799C" w:rsidRPr="009B7249" w:rsidRDefault="0049799C" w:rsidP="009B7249">
      <w:pPr>
        <w:pStyle w:val="Textoindependiente"/>
        <w:spacing w:line="360" w:lineRule="auto"/>
        <w:jc w:val="center"/>
        <w:rPr>
          <w:rFonts w:ascii="Times New Roman" w:hAnsi="Times New Roman" w:cs="Times New Roman"/>
          <w:b/>
        </w:rPr>
      </w:pPr>
      <w:r w:rsidRPr="009B7249">
        <w:rPr>
          <w:rFonts w:ascii="Times New Roman" w:hAnsi="Times New Roman" w:cs="Times New Roman"/>
          <w:b/>
        </w:rPr>
        <w:t>DEL MARCO NORMATIVO</w:t>
      </w:r>
    </w:p>
    <w:p w:rsidR="0049799C" w:rsidRPr="0049799C" w:rsidRDefault="0049799C" w:rsidP="0049799C">
      <w:pPr>
        <w:pStyle w:val="Textoindependiente"/>
        <w:spacing w:line="360" w:lineRule="auto"/>
        <w:rPr>
          <w:rFonts w:ascii="Times New Roman" w:hAnsi="Times New Roman" w:cs="Times New Roman"/>
        </w:rPr>
      </w:pPr>
    </w:p>
    <w:p w:rsidR="000549CC" w:rsidRDefault="0049799C" w:rsidP="009B7249">
      <w:pPr>
        <w:pStyle w:val="Textoindependiente"/>
        <w:spacing w:line="360" w:lineRule="auto"/>
        <w:jc w:val="center"/>
        <w:rPr>
          <w:rFonts w:ascii="Times New Roman" w:hAnsi="Times New Roman" w:cs="Times New Roman"/>
          <w:b/>
        </w:rPr>
      </w:pPr>
      <w:r w:rsidRPr="009B7249">
        <w:rPr>
          <w:rFonts w:ascii="Times New Roman" w:hAnsi="Times New Roman" w:cs="Times New Roman"/>
          <w:b/>
        </w:rPr>
        <w:t xml:space="preserve">CAPÍTULO I. </w:t>
      </w:r>
    </w:p>
    <w:p w:rsidR="0049799C" w:rsidRPr="009B7249" w:rsidRDefault="0049799C" w:rsidP="009B7249">
      <w:pPr>
        <w:pStyle w:val="Textoindependiente"/>
        <w:spacing w:line="360" w:lineRule="auto"/>
        <w:jc w:val="center"/>
        <w:rPr>
          <w:rFonts w:ascii="Times New Roman" w:hAnsi="Times New Roman" w:cs="Times New Roman"/>
          <w:b/>
        </w:rPr>
      </w:pPr>
      <w:r w:rsidRPr="009B7249">
        <w:rPr>
          <w:rFonts w:ascii="Times New Roman" w:hAnsi="Times New Roman" w:cs="Times New Roman"/>
          <w:b/>
        </w:rPr>
        <w:t>CON RELACIÓN A LA ORGANIZACIÓN Y FUNCIONAMIENTO EN ÁREAS QUIRÚRGICAS</w:t>
      </w:r>
    </w:p>
    <w:p w:rsidR="0049799C" w:rsidRPr="009B7249" w:rsidRDefault="0049799C" w:rsidP="009B7249">
      <w:pPr>
        <w:pStyle w:val="Textoindependiente"/>
        <w:spacing w:line="360" w:lineRule="auto"/>
        <w:jc w:val="center"/>
        <w:rPr>
          <w:rFonts w:ascii="Times New Roman" w:hAnsi="Times New Roman" w:cs="Times New Roman"/>
          <w:b/>
        </w:rPr>
      </w:pPr>
    </w:p>
    <w:p w:rsidR="0049799C" w:rsidRPr="0049799C" w:rsidRDefault="0049799C" w:rsidP="0049799C">
      <w:pPr>
        <w:pStyle w:val="Textoindependiente"/>
        <w:spacing w:line="360" w:lineRule="auto"/>
        <w:rPr>
          <w:rFonts w:ascii="Times New Roman" w:hAnsi="Times New Roman" w:cs="Times New Roman"/>
        </w:rPr>
      </w:pPr>
      <w:r w:rsidRPr="009B7249">
        <w:rPr>
          <w:rFonts w:ascii="Times New Roman" w:hAnsi="Times New Roman" w:cs="Times New Roman"/>
          <w:b/>
        </w:rPr>
        <w:t>ARTÍCULO 28º:</w:t>
      </w:r>
      <w:r w:rsidRPr="0049799C">
        <w:rPr>
          <w:rFonts w:ascii="Times New Roman" w:hAnsi="Times New Roman" w:cs="Times New Roman"/>
        </w:rPr>
        <w:t xml:space="preserve"> Tareas: Le corresponden las siguientes tareas: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1.</w:t>
      </w:r>
      <w:r w:rsidRPr="0049799C">
        <w:rPr>
          <w:rFonts w:ascii="Times New Roman" w:hAnsi="Times New Roman" w:cs="Times New Roman"/>
        </w:rPr>
        <w:tab/>
        <w:t>Realizar las tareas de instrumentación y circulación;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lastRenderedPageBreak/>
        <w:t>2.</w:t>
      </w:r>
      <w:r w:rsidRPr="0049799C">
        <w:rPr>
          <w:rFonts w:ascii="Times New Roman" w:hAnsi="Times New Roman" w:cs="Times New Roman"/>
        </w:rPr>
        <w:tab/>
        <w:t>Participar en la programación y diagramación de la actividad quirúrgica diaria.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3.</w:t>
      </w:r>
      <w:r w:rsidRPr="0049799C">
        <w:rPr>
          <w:rFonts w:ascii="Times New Roman" w:hAnsi="Times New Roman" w:cs="Times New Roman"/>
        </w:rPr>
        <w:tab/>
        <w:t>Organizar, controlar y llevar registro de las actividades quirúrgicas diarias y novedades para su correspondiente documentación.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4.</w:t>
      </w:r>
      <w:r w:rsidRPr="0049799C">
        <w:rPr>
          <w:rFonts w:ascii="Times New Roman" w:hAnsi="Times New Roman" w:cs="Times New Roman"/>
        </w:rPr>
        <w:tab/>
        <w:t>Coordinar con el área de compras y farmacia las listas de materiales, instrumental, equipos y otros insumos que son indispensables para el normal desempeño de las distintas áreas que le competen a los mismos.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5.</w:t>
      </w:r>
      <w:r w:rsidRPr="0049799C">
        <w:rPr>
          <w:rFonts w:ascii="Times New Roman" w:hAnsi="Times New Roman" w:cs="Times New Roman"/>
        </w:rPr>
        <w:tab/>
        <w:t>Procurar una interrelación adecuada con los servicios externos a las áreas que le competen a los mismos.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6.</w:t>
      </w:r>
      <w:r w:rsidRPr="0049799C">
        <w:rPr>
          <w:rFonts w:ascii="Times New Roman" w:hAnsi="Times New Roman" w:cs="Times New Roman"/>
        </w:rPr>
        <w:tab/>
        <w:t>Promover y participar de reuniones periódicas para conocer los problemas, analizarlos y tomar medidas que permitan resolverlas.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7.</w:t>
      </w:r>
      <w:r w:rsidRPr="0049799C">
        <w:rPr>
          <w:rFonts w:ascii="Times New Roman" w:hAnsi="Times New Roman" w:cs="Times New Roman"/>
        </w:rPr>
        <w:tab/>
        <w:t>Presentar el Informe de Gestión según las normas de cada Establecimiento o Institución.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8.</w:t>
      </w:r>
      <w:r w:rsidRPr="0049799C">
        <w:rPr>
          <w:rFonts w:ascii="Times New Roman" w:hAnsi="Times New Roman" w:cs="Times New Roman"/>
        </w:rPr>
        <w:tab/>
        <w:t>Participar activamente en el Control de Calidad de las distintas áreas que le competen.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9.</w:t>
      </w:r>
      <w:r w:rsidRPr="0049799C">
        <w:rPr>
          <w:rFonts w:ascii="Times New Roman" w:hAnsi="Times New Roman" w:cs="Times New Roman"/>
        </w:rPr>
        <w:tab/>
        <w:t>Informar por vía jerárquica de aquellos hechos de carácter defectuosos, accidentes de trabajos, enfermedades o cualquier circunstancia que pudiera aumentar el riesgo de los pacientes o comprometer la salud del personal de instrumentación.</w:t>
      </w:r>
    </w:p>
    <w:p w:rsidR="0049799C" w:rsidRPr="0049799C" w:rsidRDefault="0049799C" w:rsidP="0049799C">
      <w:pPr>
        <w:pStyle w:val="Textoindependiente"/>
        <w:spacing w:line="360" w:lineRule="auto"/>
        <w:rPr>
          <w:rFonts w:ascii="Times New Roman" w:hAnsi="Times New Roman" w:cs="Times New Roman"/>
        </w:rPr>
      </w:pPr>
    </w:p>
    <w:p w:rsidR="0049799C" w:rsidRPr="009B7249" w:rsidRDefault="0049799C" w:rsidP="009B7249">
      <w:pPr>
        <w:pStyle w:val="Textoindependiente"/>
        <w:spacing w:line="360" w:lineRule="auto"/>
        <w:jc w:val="center"/>
        <w:rPr>
          <w:rFonts w:ascii="Times New Roman" w:hAnsi="Times New Roman" w:cs="Times New Roman"/>
          <w:b/>
        </w:rPr>
      </w:pPr>
      <w:r w:rsidRPr="009B7249">
        <w:rPr>
          <w:rFonts w:ascii="Times New Roman" w:hAnsi="Times New Roman" w:cs="Times New Roman"/>
          <w:b/>
        </w:rPr>
        <w:t>CAPÍTULO II</w:t>
      </w:r>
    </w:p>
    <w:p w:rsidR="0049799C" w:rsidRPr="009B7249" w:rsidRDefault="0049799C" w:rsidP="009B7249">
      <w:pPr>
        <w:pStyle w:val="Textoindependiente"/>
        <w:spacing w:line="360" w:lineRule="auto"/>
        <w:jc w:val="center"/>
        <w:rPr>
          <w:rFonts w:ascii="Times New Roman" w:hAnsi="Times New Roman" w:cs="Times New Roman"/>
          <w:b/>
        </w:rPr>
      </w:pPr>
      <w:r w:rsidRPr="009B7249">
        <w:rPr>
          <w:rFonts w:ascii="Times New Roman" w:hAnsi="Times New Roman" w:cs="Times New Roman"/>
          <w:b/>
        </w:rPr>
        <w:t>CON RELACIÓN A LA PROFESIÓN</w:t>
      </w:r>
    </w:p>
    <w:p w:rsidR="0049799C" w:rsidRPr="009B7249" w:rsidRDefault="0049799C" w:rsidP="0049799C">
      <w:pPr>
        <w:pStyle w:val="Textoindependiente"/>
        <w:spacing w:line="360" w:lineRule="auto"/>
        <w:rPr>
          <w:rFonts w:ascii="Times New Roman" w:hAnsi="Times New Roman" w:cs="Times New Roman"/>
          <w:b/>
        </w:rPr>
      </w:pPr>
    </w:p>
    <w:p w:rsidR="0049799C" w:rsidRPr="0049799C" w:rsidRDefault="0049799C" w:rsidP="0049799C">
      <w:pPr>
        <w:pStyle w:val="Textoindependiente"/>
        <w:spacing w:line="360" w:lineRule="auto"/>
        <w:rPr>
          <w:rFonts w:ascii="Times New Roman" w:hAnsi="Times New Roman" w:cs="Times New Roman"/>
        </w:rPr>
      </w:pPr>
      <w:r w:rsidRPr="009B7249">
        <w:rPr>
          <w:rFonts w:ascii="Times New Roman" w:hAnsi="Times New Roman" w:cs="Times New Roman"/>
          <w:b/>
        </w:rPr>
        <w:t>ARTÍCULO 29º:</w:t>
      </w:r>
      <w:r w:rsidRPr="0049799C">
        <w:rPr>
          <w:rFonts w:ascii="Times New Roman" w:hAnsi="Times New Roman" w:cs="Times New Roman"/>
        </w:rPr>
        <w:t xml:space="preserve"> Deberes del instrumentador/a quirúrgico/a.</w:t>
      </w:r>
    </w:p>
    <w:p w:rsidR="0049799C" w:rsidRPr="0049799C" w:rsidRDefault="0049799C" w:rsidP="0049799C">
      <w:pPr>
        <w:pStyle w:val="Textoindependiente"/>
        <w:spacing w:line="360" w:lineRule="auto"/>
        <w:rPr>
          <w:rFonts w:ascii="Times New Roman" w:hAnsi="Times New Roman" w:cs="Times New Roman"/>
        </w:rPr>
      </w:pPr>
    </w:p>
    <w:p w:rsidR="0049799C" w:rsidRPr="009B7249" w:rsidRDefault="0049799C" w:rsidP="0049799C">
      <w:pPr>
        <w:pStyle w:val="Textoindependiente"/>
        <w:spacing w:line="360" w:lineRule="auto"/>
        <w:rPr>
          <w:rFonts w:ascii="Times New Roman" w:hAnsi="Times New Roman" w:cs="Times New Roman"/>
          <w:b/>
        </w:rPr>
      </w:pPr>
      <w:r w:rsidRPr="009B7249">
        <w:rPr>
          <w:rFonts w:ascii="Times New Roman" w:hAnsi="Times New Roman" w:cs="Times New Roman"/>
          <w:b/>
        </w:rPr>
        <w:t>1.</w:t>
      </w:r>
      <w:r w:rsidRPr="009B7249">
        <w:rPr>
          <w:rFonts w:ascii="Times New Roman" w:hAnsi="Times New Roman" w:cs="Times New Roman"/>
          <w:b/>
        </w:rPr>
        <w:tab/>
        <w:t xml:space="preserve"> DE SU RELACIÓN CON EL PACIENTE</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a)</w:t>
      </w:r>
      <w:r w:rsidRPr="0049799C">
        <w:rPr>
          <w:rFonts w:ascii="Times New Roman" w:hAnsi="Times New Roman" w:cs="Times New Roman"/>
        </w:rPr>
        <w:tab/>
        <w:t>Controlar y supervisar el ingreso del paciente al Servicio y/o Área y/o División y/o Sección y/o Unidad.</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r>
      <w:proofErr w:type="spellStart"/>
      <w:r w:rsidRPr="0049799C">
        <w:rPr>
          <w:rFonts w:ascii="Times New Roman" w:hAnsi="Times New Roman" w:cs="Times New Roman"/>
        </w:rPr>
        <w:t>Recepcionar</w:t>
      </w:r>
      <w:proofErr w:type="spellEnd"/>
      <w:r w:rsidRPr="0049799C">
        <w:rPr>
          <w:rFonts w:ascii="Times New Roman" w:hAnsi="Times New Roman" w:cs="Times New Roman"/>
        </w:rPr>
        <w:t xml:space="preserve"> y verificar la identidad del paciente con el parte diario de operaciones.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c)</w:t>
      </w:r>
      <w:r w:rsidRPr="0049799C">
        <w:rPr>
          <w:rFonts w:ascii="Times New Roman" w:hAnsi="Times New Roman" w:cs="Times New Roman"/>
        </w:rPr>
        <w:tab/>
        <w:t>Colaborar con el equipo médico en la posición quirúrgica del paciente.</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d)</w:t>
      </w:r>
      <w:r w:rsidRPr="0049799C">
        <w:rPr>
          <w:rFonts w:ascii="Times New Roman" w:hAnsi="Times New Roman" w:cs="Times New Roman"/>
        </w:rPr>
        <w:tab/>
        <w:t>Proveer y controlar los cuidados del paciente en el proceso Pre y Post - Operatorio del Área Quirúrgica en conjunto con los Profesionales y Técnicos actuantes.</w:t>
      </w:r>
    </w:p>
    <w:p w:rsidR="0049799C" w:rsidRPr="0049799C" w:rsidRDefault="0049799C" w:rsidP="0049799C">
      <w:pPr>
        <w:pStyle w:val="Textoindependiente"/>
        <w:spacing w:line="360" w:lineRule="auto"/>
        <w:rPr>
          <w:rFonts w:ascii="Times New Roman" w:hAnsi="Times New Roman" w:cs="Times New Roman"/>
        </w:rPr>
      </w:pPr>
    </w:p>
    <w:p w:rsidR="0049799C" w:rsidRPr="009B7249" w:rsidRDefault="0049799C" w:rsidP="0049799C">
      <w:pPr>
        <w:pStyle w:val="Textoindependiente"/>
        <w:spacing w:line="360" w:lineRule="auto"/>
        <w:rPr>
          <w:rFonts w:ascii="Times New Roman" w:hAnsi="Times New Roman" w:cs="Times New Roman"/>
          <w:b/>
        </w:rPr>
      </w:pPr>
      <w:r w:rsidRPr="009B7249">
        <w:rPr>
          <w:rFonts w:ascii="Times New Roman" w:hAnsi="Times New Roman" w:cs="Times New Roman"/>
          <w:b/>
        </w:rPr>
        <w:t>2.</w:t>
      </w:r>
      <w:r w:rsidRPr="009B7249">
        <w:rPr>
          <w:rFonts w:ascii="Times New Roman" w:hAnsi="Times New Roman" w:cs="Times New Roman"/>
          <w:b/>
        </w:rPr>
        <w:tab/>
        <w:t xml:space="preserve"> NORMAS CON RELACIÓN AL ACTO QUIRÚRGICO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A.</w:t>
      </w:r>
      <w:r w:rsidRPr="0049799C">
        <w:rPr>
          <w:rFonts w:ascii="Times New Roman" w:hAnsi="Times New Roman" w:cs="Times New Roman"/>
        </w:rPr>
        <w:tab/>
        <w:t>Realizar su lavado quirúrgico y su vestimenta estéril.</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Preparar la mesa de operaciones, controla y dispone el instrumental e insumos necesarios para el acto quirúrgico.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C.</w:t>
      </w:r>
      <w:r w:rsidRPr="0049799C">
        <w:rPr>
          <w:rFonts w:ascii="Times New Roman" w:hAnsi="Times New Roman" w:cs="Times New Roman"/>
        </w:rPr>
        <w:tab/>
        <w:t>Colocar la vestimenta estéril al Equipo Quirúrgico.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D.</w:t>
      </w:r>
      <w:r w:rsidRPr="0049799C">
        <w:rPr>
          <w:rFonts w:ascii="Times New Roman" w:hAnsi="Times New Roman" w:cs="Times New Roman"/>
        </w:rPr>
        <w:tab/>
        <w:t>Colaborar en la colocación de los campos operatorios.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E.</w:t>
      </w:r>
      <w:r w:rsidRPr="0049799C">
        <w:rPr>
          <w:rFonts w:ascii="Times New Roman" w:hAnsi="Times New Roman" w:cs="Times New Roman"/>
        </w:rPr>
        <w:tab/>
        <w:t>Colaborar en la asepsia y oclusión de la herida operatoria una vez finalizado el acto quirúrgico.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F.</w:t>
      </w:r>
      <w:r w:rsidRPr="0049799C">
        <w:rPr>
          <w:rFonts w:ascii="Times New Roman" w:hAnsi="Times New Roman" w:cs="Times New Roman"/>
        </w:rPr>
        <w:tab/>
        <w:t>Preparar y controlar el instrumental, insumos, medicación y aparatología antes, durante y después del acto quirúrgico.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G.</w:t>
      </w:r>
      <w:r w:rsidRPr="0049799C">
        <w:rPr>
          <w:rFonts w:ascii="Times New Roman" w:hAnsi="Times New Roman" w:cs="Times New Roman"/>
        </w:rPr>
        <w:tab/>
        <w:t>Controlar con el recuento de compresas, gasas, descartables y otros elementos que ingresan y egresan del campo operatorio.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H.</w:t>
      </w:r>
      <w:r w:rsidRPr="0049799C">
        <w:rPr>
          <w:rFonts w:ascii="Times New Roman" w:hAnsi="Times New Roman" w:cs="Times New Roman"/>
        </w:rPr>
        <w:tab/>
        <w:t>Realizar el control del instrumental utilizado dentro del acto quirúrgico.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I.</w:t>
      </w:r>
      <w:r w:rsidRPr="0049799C">
        <w:rPr>
          <w:rFonts w:ascii="Times New Roman" w:hAnsi="Times New Roman" w:cs="Times New Roman"/>
        </w:rPr>
        <w:tab/>
        <w:t>Cumplir y hacer cumplir las normas de asepsia.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J.</w:t>
      </w:r>
      <w:r w:rsidRPr="0049799C">
        <w:rPr>
          <w:rFonts w:ascii="Times New Roman" w:hAnsi="Times New Roman" w:cs="Times New Roman"/>
        </w:rPr>
        <w:tab/>
        <w:t>Retirar el material utilizado y su posterior acondicionamiento hasta la entrega en la Central de Esterilización.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K.</w:t>
      </w:r>
      <w:r w:rsidRPr="0049799C">
        <w:rPr>
          <w:rFonts w:ascii="Times New Roman" w:hAnsi="Times New Roman" w:cs="Times New Roman"/>
        </w:rPr>
        <w:tab/>
        <w:t>Ser responsable de la pieza operatoria que recibe respecto a su identificación, rotulado, acondicionamiento, registro y entrega al servicio correspondiente de derivación.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L.</w:t>
      </w:r>
      <w:r w:rsidRPr="0049799C">
        <w:rPr>
          <w:rFonts w:ascii="Times New Roman" w:hAnsi="Times New Roman" w:cs="Times New Roman"/>
        </w:rPr>
        <w:tab/>
        <w:t>Completar planillas de insumos y medicamentos.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M.</w:t>
      </w:r>
      <w:r w:rsidRPr="0049799C">
        <w:rPr>
          <w:rFonts w:ascii="Times New Roman" w:hAnsi="Times New Roman" w:cs="Times New Roman"/>
        </w:rPr>
        <w:tab/>
        <w:t>Adoptar responsabilidades compartidas junto con los Profesionales Médicos Cirujanos y Ayudantes.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N.</w:t>
      </w:r>
      <w:r w:rsidRPr="0049799C">
        <w:rPr>
          <w:rFonts w:ascii="Times New Roman" w:hAnsi="Times New Roman" w:cs="Times New Roman"/>
        </w:rPr>
        <w:tab/>
        <w:t xml:space="preserve">Podrá realizar tareas de separación de tejidos, secado, aspiración, corte de hilos </w:t>
      </w:r>
      <w:proofErr w:type="spellStart"/>
      <w:r w:rsidRPr="0049799C">
        <w:rPr>
          <w:rFonts w:ascii="Times New Roman" w:hAnsi="Times New Roman" w:cs="Times New Roman"/>
        </w:rPr>
        <w:t>deligaduras</w:t>
      </w:r>
      <w:proofErr w:type="spellEnd"/>
      <w:r w:rsidRPr="0049799C">
        <w:rPr>
          <w:rFonts w:ascii="Times New Roman" w:hAnsi="Times New Roman" w:cs="Times New Roman"/>
        </w:rPr>
        <w:t xml:space="preserve"> hemostáticas y sutura en pared u otra función inherente al Profesional Ayudante faltante, bajo la estricta responsabilidad del Profesional Médico Cirujano Actuante.</w:t>
      </w:r>
    </w:p>
    <w:p w:rsidR="0049799C" w:rsidRPr="0049799C" w:rsidRDefault="009B7249" w:rsidP="0049799C">
      <w:pPr>
        <w:pStyle w:val="Textoindependiente"/>
        <w:spacing w:line="360" w:lineRule="auto"/>
        <w:rPr>
          <w:rFonts w:ascii="Times New Roman" w:hAnsi="Times New Roman" w:cs="Times New Roman"/>
        </w:rPr>
      </w:pPr>
      <w:r>
        <w:rPr>
          <w:rFonts w:ascii="Times New Roman" w:hAnsi="Times New Roman" w:cs="Times New Roman"/>
        </w:rPr>
        <w:t>Ñ</w:t>
      </w:r>
      <w:r w:rsidR="0049799C" w:rsidRPr="0049799C">
        <w:rPr>
          <w:rFonts w:ascii="Times New Roman" w:hAnsi="Times New Roman" w:cs="Times New Roman"/>
        </w:rPr>
        <w:t>.</w:t>
      </w:r>
      <w:r w:rsidR="0049799C" w:rsidRPr="0049799C">
        <w:rPr>
          <w:rFonts w:ascii="Times New Roman" w:hAnsi="Times New Roman" w:cs="Times New Roman"/>
        </w:rPr>
        <w:tab/>
        <w:t>Planificar, supervisar y controlar la ejecución de las normas técnico – administrativas y profesionales a su cargo.</w:t>
      </w:r>
    </w:p>
    <w:p w:rsidR="0049799C" w:rsidRPr="0049799C" w:rsidRDefault="009B7249" w:rsidP="0049799C">
      <w:pPr>
        <w:pStyle w:val="Textoindependiente"/>
        <w:spacing w:line="360" w:lineRule="auto"/>
        <w:rPr>
          <w:rFonts w:ascii="Times New Roman" w:hAnsi="Times New Roman" w:cs="Times New Roman"/>
        </w:rPr>
      </w:pPr>
      <w:r>
        <w:rPr>
          <w:rFonts w:ascii="Times New Roman" w:hAnsi="Times New Roman" w:cs="Times New Roman"/>
        </w:rPr>
        <w:t>O</w:t>
      </w:r>
      <w:r w:rsidR="0049799C" w:rsidRPr="0049799C">
        <w:rPr>
          <w:rFonts w:ascii="Times New Roman" w:hAnsi="Times New Roman" w:cs="Times New Roman"/>
        </w:rPr>
        <w:t>.</w:t>
      </w:r>
      <w:r w:rsidR="0049799C" w:rsidRPr="0049799C">
        <w:rPr>
          <w:rFonts w:ascii="Times New Roman" w:hAnsi="Times New Roman" w:cs="Times New Roman"/>
        </w:rPr>
        <w:tab/>
        <w:t>Asistir al Equipo Quirúrgico Aséptico, anticipándose a sus necesidades, apoyándose en sus precisos conocimientos de las técnicas quirúrgicas.</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9B7249">
        <w:rPr>
          <w:rFonts w:ascii="Times New Roman" w:hAnsi="Times New Roman" w:cs="Times New Roman"/>
          <w:b/>
        </w:rPr>
        <w:t>2.2</w:t>
      </w:r>
      <w:r w:rsidRPr="009B7249">
        <w:rPr>
          <w:rFonts w:ascii="Times New Roman" w:hAnsi="Times New Roman" w:cs="Times New Roman"/>
          <w:b/>
        </w:rPr>
        <w:tab/>
        <w:t xml:space="preserve">       NORMAS      EN       RELACIÓN       DEL       ÁREA</w:t>
      </w:r>
      <w:r w:rsidR="009B7249">
        <w:rPr>
          <w:rFonts w:ascii="Times New Roman" w:hAnsi="Times New Roman" w:cs="Times New Roman"/>
          <w:b/>
        </w:rPr>
        <w:t xml:space="preserve">       DE       HEMODINAMIA. </w:t>
      </w:r>
      <w:r w:rsidR="009B7249">
        <w:rPr>
          <w:rFonts w:ascii="Times New Roman" w:hAnsi="Times New Roman" w:cs="Times New Roman"/>
        </w:rPr>
        <w:t xml:space="preserve">El </w:t>
      </w:r>
      <w:r w:rsidRPr="0049799C">
        <w:rPr>
          <w:rFonts w:ascii="Times New Roman" w:hAnsi="Times New Roman" w:cs="Times New Roman"/>
        </w:rPr>
        <w:t>rol</w:t>
      </w:r>
      <w:r w:rsidR="009B7249">
        <w:rPr>
          <w:rFonts w:ascii="Times New Roman" w:hAnsi="Times New Roman" w:cs="Times New Roman"/>
        </w:rPr>
        <w:t xml:space="preserve"> </w:t>
      </w:r>
      <w:r w:rsidRPr="0049799C">
        <w:rPr>
          <w:rFonts w:ascii="Times New Roman" w:hAnsi="Times New Roman" w:cs="Times New Roman"/>
        </w:rPr>
        <w:t xml:space="preserve">del/a Instrumentador/a Quirúrgico/a en la Sala de </w:t>
      </w:r>
      <w:proofErr w:type="spellStart"/>
      <w:r w:rsidRPr="0049799C">
        <w:rPr>
          <w:rFonts w:ascii="Times New Roman" w:hAnsi="Times New Roman" w:cs="Times New Roman"/>
        </w:rPr>
        <w:t>Hemodinamia</w:t>
      </w:r>
      <w:proofErr w:type="spellEnd"/>
      <w:r w:rsidRPr="0049799C">
        <w:rPr>
          <w:rFonts w:ascii="Times New Roman" w:hAnsi="Times New Roman" w:cs="Times New Roman"/>
        </w:rPr>
        <w:t>.</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A.</w:t>
      </w:r>
      <w:r w:rsidRPr="0049799C">
        <w:rPr>
          <w:rFonts w:ascii="Times New Roman" w:hAnsi="Times New Roman" w:cs="Times New Roman"/>
        </w:rPr>
        <w:tab/>
        <w:t>El/la Instrumentador/a quirúrgico/a es parte fundamental del equipo médico que se desempeña en el área de hemodinámica.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B.</w:t>
      </w:r>
      <w:r w:rsidRPr="0049799C">
        <w:rPr>
          <w:rFonts w:ascii="Times New Roman" w:hAnsi="Times New Roman" w:cs="Times New Roman"/>
        </w:rPr>
        <w:tab/>
        <w:t>El/La Instrumentador/a dinamiza y apoya en los procedimientos realizados en la sala siendo parte esencial para el cumplimiento de normas de asepsia y antisepsia.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C.</w:t>
      </w:r>
      <w:r w:rsidRPr="0049799C">
        <w:rPr>
          <w:rFonts w:ascii="Times New Roman" w:hAnsi="Times New Roman" w:cs="Times New Roman"/>
        </w:rPr>
        <w:tab/>
        <w:t>El/la Instrumentador/a debe manejar todas las normas de bioseguridad y el cumplimiento de estas para garantizar tranquilidad en el personal y en los pacientes.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D.</w:t>
      </w:r>
      <w:r w:rsidRPr="0049799C">
        <w:rPr>
          <w:rFonts w:ascii="Times New Roman" w:hAnsi="Times New Roman" w:cs="Times New Roman"/>
        </w:rPr>
        <w:tab/>
        <w:t xml:space="preserve">El/la Instrumentador/a debe conocer bien de lo que está compuesta una sala de </w:t>
      </w:r>
      <w:proofErr w:type="spellStart"/>
      <w:r w:rsidRPr="0049799C">
        <w:rPr>
          <w:rFonts w:ascii="Times New Roman" w:hAnsi="Times New Roman" w:cs="Times New Roman"/>
        </w:rPr>
        <w:t>hemodinamia</w:t>
      </w:r>
      <w:proofErr w:type="spellEnd"/>
      <w:r w:rsidRPr="0049799C">
        <w:rPr>
          <w:rFonts w:ascii="Times New Roman" w:hAnsi="Times New Roman" w:cs="Times New Roman"/>
        </w:rPr>
        <w:t xml:space="preserve"> y del funcionamiento de los equipos e implementos médicos usados en los procedimientos.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E.</w:t>
      </w:r>
      <w:r w:rsidRPr="0049799C">
        <w:rPr>
          <w:rFonts w:ascii="Times New Roman" w:hAnsi="Times New Roman" w:cs="Times New Roman"/>
        </w:rPr>
        <w:tab/>
        <w:t>Además de la ubicación de cada uno de los artículos para su uso, también debe tener conocimiento de farmacología necesarios para atender al paciente eficazmente en casos de emergencia y /o exámenes de diagnóstico</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F.</w:t>
      </w:r>
      <w:r w:rsidRPr="0049799C">
        <w:rPr>
          <w:rFonts w:ascii="Times New Roman" w:hAnsi="Times New Roman" w:cs="Times New Roman"/>
        </w:rPr>
        <w:tab/>
        <w:t xml:space="preserve">El/la Instrumentador/a quirúrgico/a participa en forma activa en procedimientos invasivos al paciente tales como angioplastias, cateterismos cardiacos, estudios electrofisiológicos, colocación de </w:t>
      </w:r>
      <w:proofErr w:type="spellStart"/>
      <w:r w:rsidRPr="0049799C">
        <w:rPr>
          <w:rFonts w:ascii="Times New Roman" w:hAnsi="Times New Roman" w:cs="Times New Roman"/>
        </w:rPr>
        <w:t>stens</w:t>
      </w:r>
      <w:proofErr w:type="spellEnd"/>
      <w:r w:rsidRPr="0049799C">
        <w:rPr>
          <w:rFonts w:ascii="Times New Roman" w:hAnsi="Times New Roman" w:cs="Times New Roman"/>
        </w:rPr>
        <w:t xml:space="preserve"> y marcapasos, flebografías y</w:t>
      </w:r>
      <w:r w:rsidR="0093599A">
        <w:rPr>
          <w:rFonts w:ascii="Times New Roman" w:hAnsi="Times New Roman" w:cs="Times New Roman"/>
        </w:rPr>
        <w:t xml:space="preserve"> </w:t>
      </w:r>
      <w:r w:rsidRPr="0049799C">
        <w:rPr>
          <w:rFonts w:ascii="Times New Roman" w:hAnsi="Times New Roman" w:cs="Times New Roman"/>
        </w:rPr>
        <w:t>arteriografías cerebrales y periféricas importantes de estos exámenes para detectar problemas y dar las posibles soluciones.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G.</w:t>
      </w:r>
      <w:r w:rsidRPr="0049799C">
        <w:rPr>
          <w:rFonts w:ascii="Times New Roman" w:hAnsi="Times New Roman" w:cs="Times New Roman"/>
        </w:rPr>
        <w:tab/>
        <w:t xml:space="preserve">El/la Instrumentador/a quirúrgico/a corroborará el correcto uso del equipo de protección radiológica para todo el personal que entra a la sala de </w:t>
      </w:r>
      <w:proofErr w:type="spellStart"/>
      <w:r w:rsidRPr="0049799C">
        <w:rPr>
          <w:rFonts w:ascii="Times New Roman" w:hAnsi="Times New Roman" w:cs="Times New Roman"/>
        </w:rPr>
        <w:t>hemodinamia</w:t>
      </w:r>
      <w:proofErr w:type="spellEnd"/>
      <w:r w:rsidRPr="0049799C">
        <w:rPr>
          <w:rFonts w:ascii="Times New Roman" w:hAnsi="Times New Roman" w:cs="Times New Roman"/>
        </w:rPr>
        <w:t>: lentes, cuellos, delantales plomados, un sistema de dosimetría.</w:t>
      </w:r>
    </w:p>
    <w:p w:rsidR="0049799C" w:rsidRPr="0049799C" w:rsidRDefault="0049799C" w:rsidP="0049799C">
      <w:pPr>
        <w:pStyle w:val="Textoindependiente"/>
        <w:spacing w:line="360" w:lineRule="auto"/>
        <w:rPr>
          <w:rFonts w:ascii="Times New Roman" w:hAnsi="Times New Roman" w:cs="Times New Roman"/>
        </w:rPr>
      </w:pPr>
    </w:p>
    <w:p w:rsidR="0049799C" w:rsidRPr="0049799C" w:rsidRDefault="0049799C" w:rsidP="0049799C">
      <w:pPr>
        <w:pStyle w:val="Textoindependiente"/>
        <w:spacing w:line="360" w:lineRule="auto"/>
        <w:rPr>
          <w:rFonts w:ascii="Times New Roman" w:hAnsi="Times New Roman" w:cs="Times New Roman"/>
        </w:rPr>
      </w:pPr>
      <w:r w:rsidRPr="009B7249">
        <w:rPr>
          <w:rFonts w:ascii="Times New Roman" w:hAnsi="Times New Roman" w:cs="Times New Roman"/>
          <w:b/>
        </w:rPr>
        <w:t>2.3</w:t>
      </w:r>
      <w:r w:rsidRPr="009B7249">
        <w:rPr>
          <w:rFonts w:ascii="Times New Roman" w:hAnsi="Times New Roman" w:cs="Times New Roman"/>
          <w:b/>
        </w:rPr>
        <w:tab/>
        <w:t xml:space="preserve">  NORMAS EN RELACIÓN A LA CENTRAL DE ESTERILIZACIÓN.</w:t>
      </w:r>
      <w:r w:rsidRPr="0049799C">
        <w:rPr>
          <w:rFonts w:ascii="Times New Roman" w:hAnsi="Times New Roman" w:cs="Times New Roman"/>
        </w:rPr>
        <w:t xml:space="preserve"> La Central de Esterilización implementará los mecanismos técnicos administrativos necesarios para registrar todos los datos de movimientos dentro del área. Son funciones del/ </w:t>
      </w:r>
      <w:proofErr w:type="gramStart"/>
      <w:r w:rsidRPr="0049799C">
        <w:rPr>
          <w:rFonts w:ascii="Times New Roman" w:hAnsi="Times New Roman" w:cs="Times New Roman"/>
        </w:rPr>
        <w:t>la  Instrumentador</w:t>
      </w:r>
      <w:proofErr w:type="gramEnd"/>
      <w:r w:rsidRPr="0049799C">
        <w:rPr>
          <w:rFonts w:ascii="Times New Roman" w:hAnsi="Times New Roman" w:cs="Times New Roman"/>
        </w:rPr>
        <w:t>/a Quirúrgico/a:</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1.</w:t>
      </w:r>
      <w:r w:rsidRPr="0049799C">
        <w:rPr>
          <w:rFonts w:ascii="Times New Roman" w:hAnsi="Times New Roman" w:cs="Times New Roman"/>
        </w:rPr>
        <w:tab/>
        <w:t>Recepción y clasificación de materiales.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2.</w:t>
      </w:r>
      <w:r w:rsidRPr="0049799C">
        <w:rPr>
          <w:rFonts w:ascii="Times New Roman" w:hAnsi="Times New Roman" w:cs="Times New Roman"/>
        </w:rPr>
        <w:tab/>
        <w:t>Lavado de materiales.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lastRenderedPageBreak/>
        <w:t>3.</w:t>
      </w:r>
      <w:r w:rsidRPr="0049799C">
        <w:rPr>
          <w:rFonts w:ascii="Times New Roman" w:hAnsi="Times New Roman" w:cs="Times New Roman"/>
        </w:rPr>
        <w:tab/>
        <w:t>Desinfección.</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4.</w:t>
      </w:r>
      <w:r w:rsidRPr="0049799C">
        <w:rPr>
          <w:rFonts w:ascii="Times New Roman" w:hAnsi="Times New Roman" w:cs="Times New Roman"/>
        </w:rPr>
        <w:tab/>
        <w:t>Preparación y envasado de materiales.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5.</w:t>
      </w:r>
      <w:r w:rsidRPr="0049799C">
        <w:rPr>
          <w:rFonts w:ascii="Times New Roman" w:hAnsi="Times New Roman" w:cs="Times New Roman"/>
        </w:rPr>
        <w:tab/>
        <w:t>Esterilización de materiales.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6.</w:t>
      </w:r>
      <w:r w:rsidRPr="0049799C">
        <w:rPr>
          <w:rFonts w:ascii="Times New Roman" w:hAnsi="Times New Roman" w:cs="Times New Roman"/>
        </w:rPr>
        <w:tab/>
        <w:t>Almacenamiento de los materiales esterilizados</w:t>
      </w:r>
    </w:p>
    <w:p w:rsidR="0049799C" w:rsidRPr="0049799C" w:rsidRDefault="0049799C" w:rsidP="0049799C">
      <w:pPr>
        <w:pStyle w:val="Textoindependiente"/>
        <w:spacing w:line="360" w:lineRule="auto"/>
        <w:rPr>
          <w:rFonts w:ascii="Times New Roman" w:hAnsi="Times New Roman" w:cs="Times New Roman"/>
        </w:rPr>
      </w:pPr>
      <w:r w:rsidRPr="0049799C">
        <w:rPr>
          <w:rFonts w:ascii="Times New Roman" w:hAnsi="Times New Roman" w:cs="Times New Roman"/>
        </w:rPr>
        <w:t>7.</w:t>
      </w:r>
      <w:r w:rsidRPr="0049799C">
        <w:rPr>
          <w:rFonts w:ascii="Times New Roman" w:hAnsi="Times New Roman" w:cs="Times New Roman"/>
        </w:rPr>
        <w:tab/>
        <w:t>Registro de actividad</w:t>
      </w:r>
    </w:p>
    <w:p w:rsidR="0049799C" w:rsidRPr="0093599A" w:rsidRDefault="0049799C" w:rsidP="0049799C">
      <w:pPr>
        <w:pStyle w:val="Textoindependiente"/>
        <w:spacing w:line="360" w:lineRule="auto"/>
        <w:rPr>
          <w:rFonts w:ascii="Times New Roman" w:hAnsi="Times New Roman" w:cs="Times New Roman"/>
          <w:b/>
        </w:rPr>
      </w:pPr>
    </w:p>
    <w:p w:rsidR="00C31291" w:rsidRDefault="0049799C" w:rsidP="009B7249">
      <w:pPr>
        <w:pStyle w:val="Textoindependiente"/>
        <w:spacing w:line="360" w:lineRule="auto"/>
        <w:jc w:val="center"/>
        <w:rPr>
          <w:rFonts w:ascii="Times New Roman" w:hAnsi="Times New Roman" w:cs="Times New Roman"/>
          <w:b/>
        </w:rPr>
      </w:pPr>
      <w:r w:rsidRPr="0093599A">
        <w:rPr>
          <w:rFonts w:ascii="Times New Roman" w:hAnsi="Times New Roman" w:cs="Times New Roman"/>
          <w:b/>
        </w:rPr>
        <w:t xml:space="preserve">TÍTULO IV </w:t>
      </w:r>
    </w:p>
    <w:p w:rsidR="0049799C" w:rsidRPr="0093599A" w:rsidRDefault="0049799C" w:rsidP="009B7249">
      <w:pPr>
        <w:pStyle w:val="Textoindependiente"/>
        <w:spacing w:line="360" w:lineRule="auto"/>
        <w:jc w:val="center"/>
        <w:rPr>
          <w:rFonts w:ascii="Times New Roman" w:hAnsi="Times New Roman" w:cs="Times New Roman"/>
          <w:b/>
        </w:rPr>
      </w:pPr>
      <w:r w:rsidRPr="0093599A">
        <w:rPr>
          <w:rFonts w:ascii="Times New Roman" w:hAnsi="Times New Roman" w:cs="Times New Roman"/>
          <w:b/>
        </w:rPr>
        <w:t>DISPOSICIONES FINALES</w:t>
      </w:r>
    </w:p>
    <w:p w:rsidR="0049799C" w:rsidRPr="0049799C" w:rsidRDefault="0049799C" w:rsidP="0049799C">
      <w:pPr>
        <w:pStyle w:val="Textoindependiente"/>
        <w:spacing w:line="360" w:lineRule="auto"/>
        <w:rPr>
          <w:rFonts w:ascii="Times New Roman" w:hAnsi="Times New Roman" w:cs="Times New Roman"/>
        </w:rPr>
      </w:pPr>
      <w:r w:rsidRPr="0093599A">
        <w:rPr>
          <w:rFonts w:ascii="Times New Roman" w:hAnsi="Times New Roman" w:cs="Times New Roman"/>
          <w:b/>
        </w:rPr>
        <w:t>ARTÍCULO 30º:</w:t>
      </w:r>
      <w:r w:rsidRPr="0049799C">
        <w:rPr>
          <w:rFonts w:ascii="Times New Roman" w:hAnsi="Times New Roman" w:cs="Times New Roman"/>
        </w:rPr>
        <w:t xml:space="preserve"> Derogación. </w:t>
      </w:r>
      <w:proofErr w:type="spellStart"/>
      <w:r w:rsidRPr="0049799C">
        <w:rPr>
          <w:rFonts w:ascii="Times New Roman" w:hAnsi="Times New Roman" w:cs="Times New Roman"/>
        </w:rPr>
        <w:t>Derógase</w:t>
      </w:r>
      <w:proofErr w:type="spellEnd"/>
      <w:r w:rsidRPr="0049799C">
        <w:rPr>
          <w:rFonts w:ascii="Times New Roman" w:hAnsi="Times New Roman" w:cs="Times New Roman"/>
        </w:rPr>
        <w:t xml:space="preserve"> la Ley 9.680 y todas las normas que se opongan a la presente Ley.</w:t>
      </w:r>
    </w:p>
    <w:p w:rsidR="0049799C" w:rsidRPr="0049799C" w:rsidRDefault="0049799C" w:rsidP="0049799C">
      <w:pPr>
        <w:pStyle w:val="Textoindependiente"/>
        <w:spacing w:line="360" w:lineRule="auto"/>
        <w:rPr>
          <w:rFonts w:ascii="Times New Roman" w:hAnsi="Times New Roman" w:cs="Times New Roman"/>
        </w:rPr>
      </w:pPr>
      <w:r w:rsidRPr="0093599A">
        <w:rPr>
          <w:rFonts w:ascii="Times New Roman" w:hAnsi="Times New Roman" w:cs="Times New Roman"/>
          <w:b/>
        </w:rPr>
        <w:t>ARTÍCULO 31º</w:t>
      </w:r>
      <w:r w:rsidRPr="0049799C">
        <w:rPr>
          <w:rFonts w:ascii="Times New Roman" w:hAnsi="Times New Roman" w:cs="Times New Roman"/>
        </w:rPr>
        <w:t>: La presente Ley será reglamentada por el Poder Ejecutivo, dentro de los sesenta (60) días de su publicación.</w:t>
      </w:r>
    </w:p>
    <w:p w:rsidR="0049799C" w:rsidRPr="0049799C" w:rsidRDefault="0049799C" w:rsidP="0049799C">
      <w:pPr>
        <w:pStyle w:val="Textoindependiente"/>
        <w:spacing w:line="360" w:lineRule="auto"/>
        <w:rPr>
          <w:rFonts w:ascii="Times New Roman" w:hAnsi="Times New Roman" w:cs="Times New Roman"/>
        </w:rPr>
      </w:pPr>
      <w:r w:rsidRPr="0093599A">
        <w:rPr>
          <w:rFonts w:ascii="Times New Roman" w:hAnsi="Times New Roman" w:cs="Times New Roman"/>
          <w:b/>
        </w:rPr>
        <w:t>ARTÍCULO 32°:</w:t>
      </w:r>
      <w:r w:rsidRPr="0049799C">
        <w:rPr>
          <w:rFonts w:ascii="Times New Roman" w:hAnsi="Times New Roman" w:cs="Times New Roman"/>
        </w:rPr>
        <w:t xml:space="preserve"> Comuníquese.</w:t>
      </w:r>
    </w:p>
    <w:p w:rsidR="0049799C" w:rsidRPr="0049799C" w:rsidRDefault="0049799C" w:rsidP="0049799C">
      <w:pPr>
        <w:pStyle w:val="Textoindependiente"/>
        <w:spacing w:line="360" w:lineRule="auto"/>
        <w:rPr>
          <w:rFonts w:ascii="Times New Roman" w:hAnsi="Times New Roman" w:cs="Times New Roman"/>
        </w:rPr>
      </w:pPr>
    </w:p>
    <w:p w:rsidR="00F46334" w:rsidRDefault="00F46334" w:rsidP="0049799C">
      <w:pPr>
        <w:pStyle w:val="Prrafodelista"/>
        <w:numPr>
          <w:ilvl w:val="0"/>
          <w:numId w:val="1"/>
        </w:numPr>
        <w:spacing w:line="360" w:lineRule="auto"/>
        <w:jc w:val="both"/>
        <w:rPr>
          <w:b/>
          <w:bCs/>
          <w:lang w:val="es-ES_tradnl"/>
        </w:rPr>
      </w:pPr>
      <w:r w:rsidRPr="0049799C">
        <w:rPr>
          <w:b/>
          <w:bCs/>
          <w:lang w:val="es-ES_tradnl"/>
        </w:rPr>
        <w:t xml:space="preserve">                                           PARANÁ, Sala de Comisiones, </w:t>
      </w:r>
      <w:r w:rsidR="0093599A">
        <w:rPr>
          <w:b/>
          <w:bCs/>
          <w:lang w:val="es-ES_tradnl"/>
        </w:rPr>
        <w:t xml:space="preserve"> 20 </w:t>
      </w:r>
      <w:r w:rsidRPr="0049799C">
        <w:rPr>
          <w:b/>
          <w:bCs/>
          <w:lang w:val="es-ES_tradnl"/>
        </w:rPr>
        <w:t xml:space="preserve">de </w:t>
      </w:r>
      <w:r w:rsidR="00F3381E" w:rsidRPr="0049799C">
        <w:rPr>
          <w:b/>
          <w:bCs/>
          <w:lang w:val="es-ES_tradnl"/>
        </w:rPr>
        <w:t xml:space="preserve">Septiembre </w:t>
      </w:r>
      <w:r w:rsidRPr="0049799C">
        <w:rPr>
          <w:b/>
          <w:bCs/>
          <w:lang w:val="es-ES_tradnl"/>
        </w:rPr>
        <w:t>de 202</w:t>
      </w:r>
      <w:r w:rsidR="00F3381E" w:rsidRPr="0049799C">
        <w:rPr>
          <w:b/>
          <w:bCs/>
          <w:lang w:val="es-ES_tradnl"/>
        </w:rPr>
        <w:t>3</w:t>
      </w:r>
    </w:p>
    <w:p w:rsidR="0093599A" w:rsidRPr="0049799C" w:rsidRDefault="0093599A" w:rsidP="0049799C">
      <w:pPr>
        <w:pStyle w:val="Prrafodelista"/>
        <w:numPr>
          <w:ilvl w:val="0"/>
          <w:numId w:val="1"/>
        </w:numPr>
        <w:spacing w:line="360" w:lineRule="auto"/>
        <w:jc w:val="both"/>
        <w:rPr>
          <w:b/>
          <w:bCs/>
          <w:lang w:val="es-ES_tradnl"/>
        </w:rPr>
      </w:pPr>
    </w:p>
    <w:p w:rsidR="00F46334" w:rsidRPr="0093599A" w:rsidRDefault="0093599A" w:rsidP="0049799C">
      <w:pPr>
        <w:autoSpaceDE w:val="0"/>
        <w:spacing w:line="360" w:lineRule="auto"/>
        <w:jc w:val="both"/>
        <w:rPr>
          <w:b/>
          <w:color w:val="000000"/>
          <w:u w:val="single"/>
          <w:lang w:val="es-AR"/>
        </w:rPr>
      </w:pPr>
      <w:r w:rsidRPr="0093599A">
        <w:rPr>
          <w:b/>
          <w:color w:val="000000"/>
          <w:u w:val="single"/>
          <w:lang w:val="es-AR"/>
        </w:rPr>
        <w:t>COMISIÓN DE SALUD PÚBLICA Y DROGADICCIÓN</w:t>
      </w:r>
    </w:p>
    <w:p w:rsidR="00F46334" w:rsidRPr="0093599A" w:rsidRDefault="00F46334" w:rsidP="00C31291">
      <w:pPr>
        <w:autoSpaceDE w:val="0"/>
        <w:spacing w:line="276" w:lineRule="auto"/>
        <w:jc w:val="both"/>
        <w:rPr>
          <w:color w:val="000000"/>
          <w:lang w:val="es-AR"/>
        </w:rPr>
      </w:pPr>
      <w:r w:rsidRPr="0093599A">
        <w:rPr>
          <w:color w:val="000000"/>
          <w:lang w:val="es-AR"/>
        </w:rPr>
        <w:t xml:space="preserve">MIRANDA, Nancy Susana                                </w:t>
      </w:r>
      <w:r w:rsidR="00C1298A">
        <w:rPr>
          <w:color w:val="000000"/>
          <w:lang w:val="es-AR"/>
        </w:rPr>
        <w:t xml:space="preserve">  </w:t>
      </w:r>
      <w:r w:rsidRPr="0093599A">
        <w:rPr>
          <w:color w:val="000000"/>
          <w:lang w:val="es-AR"/>
        </w:rPr>
        <w:t xml:space="preserve">GIECO, Claudia Ester </w:t>
      </w:r>
    </w:p>
    <w:p w:rsidR="00F46334" w:rsidRPr="0093599A" w:rsidRDefault="00F46334" w:rsidP="00C31291">
      <w:pPr>
        <w:autoSpaceDE w:val="0"/>
        <w:spacing w:line="276" w:lineRule="auto"/>
        <w:jc w:val="both"/>
        <w:rPr>
          <w:bCs/>
          <w:lang w:val="es-AR"/>
        </w:rPr>
      </w:pPr>
      <w:r w:rsidRPr="0093599A">
        <w:rPr>
          <w:bCs/>
          <w:lang w:val="es-AR"/>
        </w:rPr>
        <w:t xml:space="preserve">MIGUELES, Omar Eduardo                            </w:t>
      </w:r>
      <w:r w:rsidR="0093599A">
        <w:rPr>
          <w:bCs/>
          <w:lang w:val="es-AR"/>
        </w:rPr>
        <w:t xml:space="preserve">   </w:t>
      </w:r>
      <w:r w:rsidR="00C1298A">
        <w:rPr>
          <w:bCs/>
          <w:lang w:val="es-AR"/>
        </w:rPr>
        <w:t xml:space="preserve">  </w:t>
      </w:r>
      <w:r w:rsidRPr="0093599A">
        <w:rPr>
          <w:bCs/>
          <w:lang w:val="es-AR"/>
        </w:rPr>
        <w:t>BAGNAT, Gastón</w:t>
      </w:r>
    </w:p>
    <w:p w:rsidR="00F46334" w:rsidRPr="0093599A" w:rsidRDefault="00F46334" w:rsidP="00C31291">
      <w:pPr>
        <w:autoSpaceDE w:val="0"/>
        <w:spacing w:line="276" w:lineRule="auto"/>
        <w:jc w:val="both"/>
        <w:rPr>
          <w:color w:val="000000"/>
          <w:lang w:val="es-AR"/>
        </w:rPr>
      </w:pPr>
      <w:r w:rsidRPr="0093599A">
        <w:rPr>
          <w:bCs/>
          <w:lang w:val="es-AR"/>
        </w:rPr>
        <w:t>MAIDANA Flavia Gisela</w:t>
      </w:r>
      <w:r w:rsidRPr="0093599A">
        <w:rPr>
          <w:color w:val="000000"/>
          <w:lang w:val="es-AR"/>
        </w:rPr>
        <w:tab/>
      </w:r>
      <w:r w:rsidRPr="0093599A">
        <w:rPr>
          <w:color w:val="000000"/>
          <w:lang w:val="es-AR"/>
        </w:rPr>
        <w:tab/>
      </w:r>
      <w:r w:rsidRPr="0093599A">
        <w:rPr>
          <w:color w:val="000000"/>
          <w:lang w:val="es-AR"/>
        </w:rPr>
        <w:tab/>
        <w:t xml:space="preserve">     </w:t>
      </w:r>
      <w:r w:rsidR="00C1298A">
        <w:rPr>
          <w:color w:val="000000"/>
          <w:lang w:val="es-AR"/>
        </w:rPr>
        <w:t xml:space="preserve">  </w:t>
      </w:r>
      <w:r w:rsidRPr="0093599A">
        <w:rPr>
          <w:color w:val="000000"/>
          <w:lang w:val="es-AR"/>
        </w:rPr>
        <w:t xml:space="preserve"> GENRE BERT, </w:t>
      </w:r>
      <w:proofErr w:type="spellStart"/>
      <w:r w:rsidRPr="0093599A">
        <w:rPr>
          <w:color w:val="000000"/>
          <w:lang w:val="es-AR"/>
        </w:rPr>
        <w:t>Amilcar</w:t>
      </w:r>
      <w:proofErr w:type="spellEnd"/>
      <w:r w:rsidRPr="0093599A">
        <w:rPr>
          <w:color w:val="000000"/>
          <w:lang w:val="es-AR"/>
        </w:rPr>
        <w:t xml:space="preserve"> René</w:t>
      </w:r>
    </w:p>
    <w:p w:rsidR="00F46334" w:rsidRDefault="00F46334" w:rsidP="00C31291">
      <w:pPr>
        <w:autoSpaceDE w:val="0"/>
        <w:spacing w:line="276" w:lineRule="auto"/>
        <w:jc w:val="both"/>
        <w:rPr>
          <w:color w:val="000000"/>
          <w:lang w:val="es-AR"/>
        </w:rPr>
      </w:pPr>
      <w:r w:rsidRPr="0093599A">
        <w:rPr>
          <w:color w:val="000000"/>
          <w:lang w:val="es-AR"/>
        </w:rPr>
        <w:t xml:space="preserve">MARADEY, Jorge Francisco      </w:t>
      </w:r>
    </w:p>
    <w:p w:rsidR="0093599A" w:rsidRPr="0093599A" w:rsidRDefault="0093599A" w:rsidP="00C31291">
      <w:pPr>
        <w:autoSpaceDE w:val="0"/>
        <w:spacing w:line="276" w:lineRule="auto"/>
        <w:jc w:val="both"/>
        <w:rPr>
          <w:color w:val="000000"/>
          <w:lang w:val="es-AR"/>
        </w:rPr>
      </w:pPr>
    </w:p>
    <w:p w:rsidR="00F46334" w:rsidRDefault="0093599A" w:rsidP="00C31291">
      <w:pPr>
        <w:autoSpaceDE w:val="0"/>
        <w:spacing w:line="276" w:lineRule="auto"/>
        <w:jc w:val="both"/>
        <w:rPr>
          <w:b/>
          <w:color w:val="000000"/>
          <w:u w:val="single"/>
          <w:lang w:val="es-AR"/>
        </w:rPr>
      </w:pPr>
      <w:r w:rsidRPr="0093599A">
        <w:rPr>
          <w:b/>
          <w:color w:val="000000"/>
          <w:u w:val="single"/>
          <w:lang w:val="es-AR"/>
        </w:rPr>
        <w:t>COMISIÓN DE LEGISLACIÓN GENERAL</w:t>
      </w:r>
    </w:p>
    <w:p w:rsidR="0093599A" w:rsidRPr="00C1298A" w:rsidRDefault="0093599A" w:rsidP="00C31291">
      <w:pPr>
        <w:autoSpaceDE w:val="0"/>
        <w:spacing w:line="276" w:lineRule="auto"/>
        <w:jc w:val="both"/>
        <w:rPr>
          <w:color w:val="000000"/>
          <w:lang w:val="es-AR"/>
        </w:rPr>
      </w:pPr>
      <w:r w:rsidRPr="00C1298A">
        <w:rPr>
          <w:color w:val="000000"/>
          <w:lang w:val="es-AR"/>
        </w:rPr>
        <w:t xml:space="preserve">MARADEY, Jorge Francisco                            </w:t>
      </w:r>
      <w:r w:rsidR="00C1298A">
        <w:rPr>
          <w:color w:val="000000"/>
          <w:lang w:val="es-AR"/>
        </w:rPr>
        <w:t xml:space="preserve">   </w:t>
      </w:r>
      <w:r w:rsidRPr="00C1298A">
        <w:rPr>
          <w:color w:val="000000"/>
          <w:lang w:val="es-AR"/>
        </w:rPr>
        <w:t xml:space="preserve">AMAVET, Horacio </w:t>
      </w:r>
    </w:p>
    <w:p w:rsidR="0093599A" w:rsidRPr="00C1298A" w:rsidRDefault="00C1298A" w:rsidP="00C31291">
      <w:pPr>
        <w:autoSpaceDE w:val="0"/>
        <w:spacing w:line="276" w:lineRule="auto"/>
        <w:jc w:val="both"/>
        <w:rPr>
          <w:color w:val="000000"/>
          <w:lang w:val="es-AR"/>
        </w:rPr>
      </w:pPr>
      <w:r w:rsidRPr="00C1298A">
        <w:rPr>
          <w:color w:val="000000"/>
          <w:lang w:val="es-AR"/>
        </w:rPr>
        <w:t xml:space="preserve">MIRANDA, Nancy Susana                    </w:t>
      </w:r>
      <w:r>
        <w:rPr>
          <w:color w:val="000000"/>
          <w:lang w:val="es-AR"/>
        </w:rPr>
        <w:t xml:space="preserve">        </w:t>
      </w:r>
      <w:r w:rsidRPr="00C1298A">
        <w:rPr>
          <w:color w:val="000000"/>
          <w:lang w:val="es-AR"/>
        </w:rPr>
        <w:t xml:space="preserve">  </w:t>
      </w:r>
      <w:r>
        <w:rPr>
          <w:color w:val="000000"/>
          <w:lang w:val="es-AR"/>
        </w:rPr>
        <w:t xml:space="preserve">    </w:t>
      </w:r>
      <w:r w:rsidRPr="00C1298A">
        <w:rPr>
          <w:color w:val="000000"/>
          <w:lang w:val="es-AR"/>
        </w:rPr>
        <w:t>GIECO, Claudia Ester</w:t>
      </w:r>
    </w:p>
    <w:p w:rsidR="0093599A" w:rsidRPr="00C1298A" w:rsidRDefault="00C1298A" w:rsidP="00C31291">
      <w:pPr>
        <w:autoSpaceDE w:val="0"/>
        <w:spacing w:line="276" w:lineRule="auto"/>
        <w:jc w:val="both"/>
        <w:rPr>
          <w:color w:val="000000"/>
          <w:lang w:val="es-AR"/>
        </w:rPr>
      </w:pPr>
      <w:r w:rsidRPr="00C1298A">
        <w:rPr>
          <w:color w:val="000000"/>
          <w:lang w:val="es-AR"/>
        </w:rPr>
        <w:t xml:space="preserve">DAL MOLÍN, Rubén Alberto                      </w:t>
      </w:r>
      <w:r>
        <w:rPr>
          <w:color w:val="000000"/>
          <w:lang w:val="es-AR"/>
        </w:rPr>
        <w:t xml:space="preserve">       </w:t>
      </w:r>
      <w:r w:rsidRPr="00C1298A">
        <w:rPr>
          <w:color w:val="000000"/>
          <w:lang w:val="es-AR"/>
        </w:rPr>
        <w:t xml:space="preserve"> BERTHET, Marcelo Fabián</w:t>
      </w:r>
    </w:p>
    <w:p w:rsidR="0093599A" w:rsidRPr="00C1298A" w:rsidRDefault="00C1298A" w:rsidP="00C31291">
      <w:pPr>
        <w:autoSpaceDE w:val="0"/>
        <w:spacing w:line="276" w:lineRule="auto"/>
        <w:jc w:val="both"/>
        <w:rPr>
          <w:color w:val="000000"/>
          <w:lang w:val="es-AR"/>
        </w:rPr>
      </w:pPr>
      <w:r w:rsidRPr="00C1298A">
        <w:rPr>
          <w:bCs/>
          <w:color w:val="000000"/>
          <w:lang w:val="es-AR"/>
        </w:rPr>
        <w:t>BAGNAT, Gastón</w:t>
      </w:r>
    </w:p>
    <w:p w:rsidR="00F46334" w:rsidRPr="0049799C" w:rsidRDefault="00F46334" w:rsidP="00C31291">
      <w:pPr>
        <w:spacing w:line="276" w:lineRule="auto"/>
        <w:jc w:val="both"/>
      </w:pPr>
      <w:r w:rsidRPr="0093599A">
        <w:rPr>
          <w:color w:val="000000"/>
          <w:lang w:val="es-AR"/>
        </w:rPr>
        <w:t>En mi carácter de Secretario Adjunto de Comisiones de la Honorable Cámara de Senadores de la Provincia de Entre Ríos, DOY FE que el texto que antecede ha sido</w:t>
      </w:r>
      <w:r w:rsidRPr="0049799C">
        <w:rPr>
          <w:color w:val="000000"/>
          <w:lang w:val="es-AR"/>
        </w:rPr>
        <w:t xml:space="preserve"> consensuado y aprobado en reunión de la Comisión de </w:t>
      </w:r>
      <w:r w:rsidRPr="0049799C">
        <w:rPr>
          <w:bCs/>
          <w:lang w:val="es-AR"/>
        </w:rPr>
        <w:t>Salud Pública y Drogadicción</w:t>
      </w:r>
      <w:r w:rsidRPr="0049799C">
        <w:rPr>
          <w:color w:val="000000"/>
          <w:lang w:val="es-AR"/>
        </w:rPr>
        <w:t xml:space="preserve"> el día </w:t>
      </w:r>
      <w:r w:rsidR="0093599A">
        <w:rPr>
          <w:color w:val="000000"/>
          <w:lang w:val="es-AR"/>
        </w:rPr>
        <w:t xml:space="preserve">20 </w:t>
      </w:r>
      <w:r w:rsidRPr="0049799C">
        <w:rPr>
          <w:color w:val="000000"/>
          <w:lang w:val="es-AR"/>
        </w:rPr>
        <w:t xml:space="preserve">de </w:t>
      </w:r>
      <w:r w:rsidR="00E42176" w:rsidRPr="0049799C">
        <w:rPr>
          <w:color w:val="000000"/>
          <w:lang w:val="es-AR"/>
        </w:rPr>
        <w:t>Septiembre</w:t>
      </w:r>
      <w:r w:rsidRPr="0049799C">
        <w:rPr>
          <w:color w:val="000000"/>
          <w:lang w:val="es-AR"/>
        </w:rPr>
        <w:t xml:space="preserve"> </w:t>
      </w:r>
      <w:r w:rsidRPr="000549CC">
        <w:rPr>
          <w:color w:val="000000"/>
          <w:lang w:val="es-AR"/>
        </w:rPr>
        <w:t>de 202</w:t>
      </w:r>
      <w:r w:rsidR="00E42176" w:rsidRPr="000549CC">
        <w:rPr>
          <w:color w:val="000000"/>
          <w:lang w:val="es-AR"/>
        </w:rPr>
        <w:t>3</w:t>
      </w:r>
      <w:r w:rsidRPr="000549CC">
        <w:rPr>
          <w:color w:val="000000"/>
          <w:lang w:val="es-AR"/>
        </w:rPr>
        <w:t xml:space="preserve">, contando con el asentimiento de los Señores Senadores/as </w:t>
      </w:r>
      <w:r w:rsidR="000549CC" w:rsidRPr="000549CC">
        <w:rPr>
          <w:color w:val="000000"/>
          <w:lang w:val="es-AR"/>
        </w:rPr>
        <w:t>M</w:t>
      </w:r>
      <w:r w:rsidRPr="000549CC">
        <w:rPr>
          <w:color w:val="000000"/>
          <w:lang w:val="es-AR"/>
        </w:rPr>
        <w:t xml:space="preserve">IRANDA, </w:t>
      </w:r>
      <w:r w:rsidRPr="000549CC">
        <w:rPr>
          <w:bCs/>
          <w:lang w:val="es-AR"/>
        </w:rPr>
        <w:t xml:space="preserve">GIECO, MARADEY, </w:t>
      </w:r>
      <w:r w:rsidR="000549CC" w:rsidRPr="000549CC">
        <w:rPr>
          <w:bCs/>
          <w:lang w:val="es-AR"/>
        </w:rPr>
        <w:t xml:space="preserve">AMAVET, </w:t>
      </w:r>
      <w:r w:rsidRPr="000549CC">
        <w:rPr>
          <w:bCs/>
          <w:lang w:val="es-AR"/>
        </w:rPr>
        <w:t xml:space="preserve">MIGUELES y </w:t>
      </w:r>
      <w:proofErr w:type="gramStart"/>
      <w:r w:rsidRPr="000549CC">
        <w:rPr>
          <w:bCs/>
          <w:lang w:val="es-AR"/>
        </w:rPr>
        <w:t>BAGNAT</w:t>
      </w:r>
      <w:bookmarkStart w:id="0" w:name="_GoBack"/>
      <w:bookmarkEnd w:id="0"/>
      <w:r w:rsidRPr="0049799C">
        <w:rPr>
          <w:color w:val="000000"/>
          <w:lang w:val="es-AR"/>
        </w:rPr>
        <w:t xml:space="preserve"> </w:t>
      </w:r>
      <w:r w:rsidRPr="0049799C">
        <w:rPr>
          <w:bCs/>
          <w:lang w:val="es-AR"/>
        </w:rPr>
        <w:t>.-</w:t>
      </w:r>
      <w:proofErr w:type="gramEnd"/>
    </w:p>
    <w:sectPr w:rsidR="00F46334" w:rsidRPr="0049799C" w:rsidSect="0093599A">
      <w:footerReference w:type="default" r:id="rId7"/>
      <w:pgSz w:w="11906" w:h="16838"/>
      <w:pgMar w:top="2835" w:right="1134"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079" w:rsidRDefault="00977079" w:rsidP="005048F3">
      <w:r>
        <w:separator/>
      </w:r>
    </w:p>
  </w:endnote>
  <w:endnote w:type="continuationSeparator" w:id="0">
    <w:p w:rsidR="00977079" w:rsidRDefault="00977079" w:rsidP="0050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320235"/>
      <w:docPartObj>
        <w:docPartGallery w:val="Page Numbers (Bottom of Page)"/>
        <w:docPartUnique/>
      </w:docPartObj>
    </w:sdtPr>
    <w:sdtContent>
      <w:p w:rsidR="005048F3" w:rsidRDefault="005048F3">
        <w:pPr>
          <w:pStyle w:val="Piedepgina"/>
          <w:jc w:val="right"/>
        </w:pPr>
        <w:r>
          <w:fldChar w:fldCharType="begin"/>
        </w:r>
        <w:r>
          <w:instrText>PAGE   \* MERGEFORMAT</w:instrText>
        </w:r>
        <w:r>
          <w:fldChar w:fldCharType="separate"/>
        </w:r>
        <w:r w:rsidR="000549CC">
          <w:rPr>
            <w:noProof/>
          </w:rPr>
          <w:t>17</w:t>
        </w:r>
        <w:r>
          <w:fldChar w:fldCharType="end"/>
        </w:r>
      </w:p>
    </w:sdtContent>
  </w:sdt>
  <w:p w:rsidR="005048F3" w:rsidRDefault="005048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079" w:rsidRDefault="00977079" w:rsidP="005048F3">
      <w:r>
        <w:separator/>
      </w:r>
    </w:p>
  </w:footnote>
  <w:footnote w:type="continuationSeparator" w:id="0">
    <w:p w:rsidR="00977079" w:rsidRDefault="00977079" w:rsidP="00504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0"/>
        </w:tabs>
        <w:ind w:left="382" w:hanging="281"/>
      </w:pPr>
      <w:rPr>
        <w:rFonts w:ascii="Times New Roman" w:eastAsia="Arial MT" w:hAnsi="Times New Roman" w:cs="Arial MT"/>
        <w:w w:val="99"/>
        <w:sz w:val="24"/>
        <w:szCs w:val="24"/>
        <w:lang w:val="es-ES" w:eastAsia="en-US" w:bidi="ar-SA"/>
      </w:rPr>
    </w:lvl>
    <w:lvl w:ilvl="1">
      <w:numFmt w:val="bullet"/>
      <w:lvlText w:val=""/>
      <w:lvlJc w:val="left"/>
      <w:pPr>
        <w:tabs>
          <w:tab w:val="num" w:pos="0"/>
        </w:tabs>
        <w:ind w:left="1214" w:hanging="281"/>
      </w:pPr>
      <w:rPr>
        <w:rFonts w:ascii="Symbol" w:hAnsi="Symbol" w:cs="Symbol"/>
        <w:lang w:val="es-ES" w:eastAsia="en-US" w:bidi="ar-SA"/>
      </w:rPr>
    </w:lvl>
    <w:lvl w:ilvl="2">
      <w:numFmt w:val="bullet"/>
      <w:lvlText w:val=""/>
      <w:lvlJc w:val="left"/>
      <w:pPr>
        <w:tabs>
          <w:tab w:val="num" w:pos="0"/>
        </w:tabs>
        <w:ind w:left="2049" w:hanging="281"/>
      </w:pPr>
      <w:rPr>
        <w:rFonts w:ascii="Symbol" w:hAnsi="Symbol" w:cs="Symbol"/>
        <w:lang w:val="es-ES" w:eastAsia="en-US" w:bidi="ar-SA"/>
      </w:rPr>
    </w:lvl>
    <w:lvl w:ilvl="3">
      <w:numFmt w:val="bullet"/>
      <w:lvlText w:val=""/>
      <w:lvlJc w:val="left"/>
      <w:pPr>
        <w:tabs>
          <w:tab w:val="num" w:pos="0"/>
        </w:tabs>
        <w:ind w:left="2883" w:hanging="281"/>
      </w:pPr>
      <w:rPr>
        <w:rFonts w:ascii="Symbol" w:hAnsi="Symbol" w:cs="Symbol"/>
        <w:lang w:val="es-ES" w:eastAsia="en-US" w:bidi="ar-SA"/>
      </w:rPr>
    </w:lvl>
    <w:lvl w:ilvl="4">
      <w:numFmt w:val="bullet"/>
      <w:lvlText w:val=""/>
      <w:lvlJc w:val="left"/>
      <w:pPr>
        <w:tabs>
          <w:tab w:val="num" w:pos="0"/>
        </w:tabs>
        <w:ind w:left="3718" w:hanging="281"/>
      </w:pPr>
      <w:rPr>
        <w:rFonts w:ascii="Symbol" w:hAnsi="Symbol" w:cs="Symbol"/>
        <w:lang w:val="es-ES" w:eastAsia="en-US" w:bidi="ar-SA"/>
      </w:rPr>
    </w:lvl>
    <w:lvl w:ilvl="5">
      <w:numFmt w:val="bullet"/>
      <w:lvlText w:val=""/>
      <w:lvlJc w:val="left"/>
      <w:pPr>
        <w:tabs>
          <w:tab w:val="num" w:pos="0"/>
        </w:tabs>
        <w:ind w:left="4553" w:hanging="281"/>
      </w:pPr>
      <w:rPr>
        <w:rFonts w:ascii="Symbol" w:hAnsi="Symbol" w:cs="Symbol"/>
        <w:lang w:val="es-ES" w:eastAsia="en-US" w:bidi="ar-SA"/>
      </w:rPr>
    </w:lvl>
    <w:lvl w:ilvl="6">
      <w:numFmt w:val="bullet"/>
      <w:lvlText w:val=""/>
      <w:lvlJc w:val="left"/>
      <w:pPr>
        <w:tabs>
          <w:tab w:val="num" w:pos="0"/>
        </w:tabs>
        <w:ind w:left="5387" w:hanging="281"/>
      </w:pPr>
      <w:rPr>
        <w:rFonts w:ascii="Symbol" w:hAnsi="Symbol" w:cs="Symbol"/>
        <w:lang w:val="es-ES" w:eastAsia="en-US" w:bidi="ar-SA"/>
      </w:rPr>
    </w:lvl>
    <w:lvl w:ilvl="7">
      <w:numFmt w:val="bullet"/>
      <w:lvlText w:val=""/>
      <w:lvlJc w:val="left"/>
      <w:pPr>
        <w:tabs>
          <w:tab w:val="num" w:pos="0"/>
        </w:tabs>
        <w:ind w:left="6222" w:hanging="281"/>
      </w:pPr>
      <w:rPr>
        <w:rFonts w:ascii="Symbol" w:hAnsi="Symbol" w:cs="Symbol"/>
        <w:lang w:val="es-ES" w:eastAsia="en-US" w:bidi="ar-SA"/>
      </w:rPr>
    </w:lvl>
    <w:lvl w:ilvl="8">
      <w:numFmt w:val="bullet"/>
      <w:lvlText w:val=""/>
      <w:lvlJc w:val="left"/>
      <w:pPr>
        <w:tabs>
          <w:tab w:val="num" w:pos="0"/>
        </w:tabs>
        <w:ind w:left="7057" w:hanging="281"/>
      </w:pPr>
      <w:rPr>
        <w:rFonts w:ascii="Symbol" w:hAnsi="Symbol" w:cs="Symbol"/>
        <w:lang w:val="es-ES" w:eastAsia="en-US" w:bidi="ar-SA"/>
      </w:rPr>
    </w:lvl>
  </w:abstractNum>
  <w:abstractNum w:abstractNumId="2">
    <w:nsid w:val="00000003"/>
    <w:multiLevelType w:val="multilevel"/>
    <w:tmpl w:val="00000003"/>
    <w:name w:val="WW8Num3"/>
    <w:lvl w:ilvl="0">
      <w:start w:val="1"/>
      <w:numFmt w:val="lowerLetter"/>
      <w:lvlText w:val="%1)"/>
      <w:lvlJc w:val="left"/>
      <w:pPr>
        <w:tabs>
          <w:tab w:val="num" w:pos="0"/>
        </w:tabs>
        <w:ind w:left="102" w:hanging="367"/>
      </w:pPr>
      <w:rPr>
        <w:rFonts w:ascii="Times New Roman" w:eastAsia="Arial MT" w:hAnsi="Times New Roman" w:cs="Arial MT"/>
        <w:w w:val="99"/>
        <w:sz w:val="24"/>
        <w:szCs w:val="24"/>
        <w:lang w:val="es-ES" w:eastAsia="en-US" w:bidi="ar-SA"/>
      </w:rPr>
    </w:lvl>
    <w:lvl w:ilvl="1">
      <w:numFmt w:val="bullet"/>
      <w:lvlText w:val=""/>
      <w:lvlJc w:val="left"/>
      <w:pPr>
        <w:tabs>
          <w:tab w:val="num" w:pos="0"/>
        </w:tabs>
        <w:ind w:left="962" w:hanging="367"/>
      </w:pPr>
      <w:rPr>
        <w:rFonts w:ascii="Symbol" w:hAnsi="Symbol" w:cs="Symbol"/>
        <w:lang w:val="es-ES" w:eastAsia="en-US" w:bidi="ar-SA"/>
      </w:rPr>
    </w:lvl>
    <w:lvl w:ilvl="2">
      <w:numFmt w:val="bullet"/>
      <w:lvlText w:val=""/>
      <w:lvlJc w:val="left"/>
      <w:pPr>
        <w:tabs>
          <w:tab w:val="num" w:pos="0"/>
        </w:tabs>
        <w:ind w:left="1825" w:hanging="367"/>
      </w:pPr>
      <w:rPr>
        <w:rFonts w:ascii="Symbol" w:hAnsi="Symbol" w:cs="Symbol"/>
        <w:lang w:val="es-ES" w:eastAsia="en-US" w:bidi="ar-SA"/>
      </w:rPr>
    </w:lvl>
    <w:lvl w:ilvl="3">
      <w:numFmt w:val="bullet"/>
      <w:lvlText w:val=""/>
      <w:lvlJc w:val="left"/>
      <w:pPr>
        <w:tabs>
          <w:tab w:val="num" w:pos="0"/>
        </w:tabs>
        <w:ind w:left="2687" w:hanging="367"/>
      </w:pPr>
      <w:rPr>
        <w:rFonts w:ascii="Symbol" w:hAnsi="Symbol" w:cs="Symbol"/>
        <w:lang w:val="es-ES" w:eastAsia="en-US" w:bidi="ar-SA"/>
      </w:rPr>
    </w:lvl>
    <w:lvl w:ilvl="4">
      <w:numFmt w:val="bullet"/>
      <w:lvlText w:val=""/>
      <w:lvlJc w:val="left"/>
      <w:pPr>
        <w:tabs>
          <w:tab w:val="num" w:pos="0"/>
        </w:tabs>
        <w:ind w:left="3550" w:hanging="367"/>
      </w:pPr>
      <w:rPr>
        <w:rFonts w:ascii="Symbol" w:hAnsi="Symbol" w:cs="Symbol"/>
        <w:lang w:val="es-ES" w:eastAsia="en-US" w:bidi="ar-SA"/>
      </w:rPr>
    </w:lvl>
    <w:lvl w:ilvl="5">
      <w:numFmt w:val="bullet"/>
      <w:lvlText w:val=""/>
      <w:lvlJc w:val="left"/>
      <w:pPr>
        <w:tabs>
          <w:tab w:val="num" w:pos="0"/>
        </w:tabs>
        <w:ind w:left="4413" w:hanging="367"/>
      </w:pPr>
      <w:rPr>
        <w:rFonts w:ascii="Symbol" w:hAnsi="Symbol" w:cs="Symbol"/>
        <w:lang w:val="es-ES" w:eastAsia="en-US" w:bidi="ar-SA"/>
      </w:rPr>
    </w:lvl>
    <w:lvl w:ilvl="6">
      <w:numFmt w:val="bullet"/>
      <w:lvlText w:val=""/>
      <w:lvlJc w:val="left"/>
      <w:pPr>
        <w:tabs>
          <w:tab w:val="num" w:pos="0"/>
        </w:tabs>
        <w:ind w:left="5275" w:hanging="367"/>
      </w:pPr>
      <w:rPr>
        <w:rFonts w:ascii="Symbol" w:hAnsi="Symbol" w:cs="Symbol"/>
        <w:lang w:val="es-ES" w:eastAsia="en-US" w:bidi="ar-SA"/>
      </w:rPr>
    </w:lvl>
    <w:lvl w:ilvl="7">
      <w:numFmt w:val="bullet"/>
      <w:lvlText w:val=""/>
      <w:lvlJc w:val="left"/>
      <w:pPr>
        <w:tabs>
          <w:tab w:val="num" w:pos="0"/>
        </w:tabs>
        <w:ind w:left="6138" w:hanging="367"/>
      </w:pPr>
      <w:rPr>
        <w:rFonts w:ascii="Symbol" w:hAnsi="Symbol" w:cs="Symbol"/>
        <w:lang w:val="es-ES" w:eastAsia="en-US" w:bidi="ar-SA"/>
      </w:rPr>
    </w:lvl>
    <w:lvl w:ilvl="8">
      <w:numFmt w:val="bullet"/>
      <w:lvlText w:val=""/>
      <w:lvlJc w:val="left"/>
      <w:pPr>
        <w:tabs>
          <w:tab w:val="num" w:pos="0"/>
        </w:tabs>
        <w:ind w:left="7001" w:hanging="367"/>
      </w:pPr>
      <w:rPr>
        <w:rFonts w:ascii="Symbol" w:hAnsi="Symbol" w:cs="Symbol"/>
        <w:lang w:val="es-ES" w:eastAsia="en-US" w:bidi="ar-SA"/>
      </w:rPr>
    </w:lvl>
  </w:abstractNum>
  <w:abstractNum w:abstractNumId="3">
    <w:nsid w:val="00000004"/>
    <w:multiLevelType w:val="multilevel"/>
    <w:tmpl w:val="00000004"/>
    <w:name w:val="WW8Num4"/>
    <w:lvl w:ilvl="0">
      <w:start w:val="1"/>
      <w:numFmt w:val="lowerLetter"/>
      <w:suff w:val="nothing"/>
      <w:lvlText w:val="%1)"/>
      <w:lvlJc w:val="left"/>
      <w:pPr>
        <w:tabs>
          <w:tab w:val="num" w:pos="0"/>
        </w:tabs>
        <w:ind w:left="102" w:hanging="291"/>
      </w:pPr>
      <w:rPr>
        <w:rFonts w:ascii="Times New Roman" w:eastAsia="Arial MT" w:hAnsi="Times New Roman" w:cs="Arial MT"/>
        <w:w w:val="99"/>
        <w:sz w:val="24"/>
        <w:szCs w:val="24"/>
        <w:lang w:val="es-ES" w:eastAsia="en-US" w:bidi="ar-SA"/>
      </w:rPr>
    </w:lvl>
    <w:lvl w:ilvl="1">
      <w:numFmt w:val="bullet"/>
      <w:lvlText w:val=""/>
      <w:lvlJc w:val="left"/>
      <w:pPr>
        <w:tabs>
          <w:tab w:val="num" w:pos="0"/>
        </w:tabs>
        <w:ind w:left="962" w:hanging="291"/>
      </w:pPr>
      <w:rPr>
        <w:rFonts w:ascii="Symbol" w:hAnsi="Symbol" w:cs="Symbol"/>
        <w:lang w:val="es-ES" w:eastAsia="en-US" w:bidi="ar-SA"/>
      </w:rPr>
    </w:lvl>
    <w:lvl w:ilvl="2">
      <w:numFmt w:val="bullet"/>
      <w:lvlText w:val=""/>
      <w:lvlJc w:val="left"/>
      <w:pPr>
        <w:tabs>
          <w:tab w:val="num" w:pos="0"/>
        </w:tabs>
        <w:ind w:left="1825" w:hanging="291"/>
      </w:pPr>
      <w:rPr>
        <w:rFonts w:ascii="Symbol" w:hAnsi="Symbol" w:cs="Symbol"/>
        <w:lang w:val="es-ES" w:eastAsia="en-US" w:bidi="ar-SA"/>
      </w:rPr>
    </w:lvl>
    <w:lvl w:ilvl="3">
      <w:numFmt w:val="bullet"/>
      <w:lvlText w:val=""/>
      <w:lvlJc w:val="left"/>
      <w:pPr>
        <w:tabs>
          <w:tab w:val="num" w:pos="0"/>
        </w:tabs>
        <w:ind w:left="2687" w:hanging="291"/>
      </w:pPr>
      <w:rPr>
        <w:rFonts w:ascii="Symbol" w:hAnsi="Symbol" w:cs="Symbol"/>
        <w:lang w:val="es-ES" w:eastAsia="en-US" w:bidi="ar-SA"/>
      </w:rPr>
    </w:lvl>
    <w:lvl w:ilvl="4">
      <w:numFmt w:val="bullet"/>
      <w:lvlText w:val=""/>
      <w:lvlJc w:val="left"/>
      <w:pPr>
        <w:tabs>
          <w:tab w:val="num" w:pos="0"/>
        </w:tabs>
        <w:ind w:left="3550" w:hanging="291"/>
      </w:pPr>
      <w:rPr>
        <w:rFonts w:ascii="Symbol" w:hAnsi="Symbol" w:cs="Symbol"/>
        <w:lang w:val="es-ES" w:eastAsia="en-US" w:bidi="ar-SA"/>
      </w:rPr>
    </w:lvl>
    <w:lvl w:ilvl="5">
      <w:numFmt w:val="bullet"/>
      <w:lvlText w:val=""/>
      <w:lvlJc w:val="left"/>
      <w:pPr>
        <w:tabs>
          <w:tab w:val="num" w:pos="0"/>
        </w:tabs>
        <w:ind w:left="4413" w:hanging="291"/>
      </w:pPr>
      <w:rPr>
        <w:rFonts w:ascii="Symbol" w:hAnsi="Symbol" w:cs="Symbol"/>
        <w:lang w:val="es-ES" w:eastAsia="en-US" w:bidi="ar-SA"/>
      </w:rPr>
    </w:lvl>
    <w:lvl w:ilvl="6">
      <w:numFmt w:val="bullet"/>
      <w:lvlText w:val=""/>
      <w:lvlJc w:val="left"/>
      <w:pPr>
        <w:tabs>
          <w:tab w:val="num" w:pos="0"/>
        </w:tabs>
        <w:ind w:left="5275" w:hanging="291"/>
      </w:pPr>
      <w:rPr>
        <w:rFonts w:ascii="Symbol" w:hAnsi="Symbol" w:cs="Symbol"/>
        <w:lang w:val="es-ES" w:eastAsia="en-US" w:bidi="ar-SA"/>
      </w:rPr>
    </w:lvl>
    <w:lvl w:ilvl="7">
      <w:numFmt w:val="bullet"/>
      <w:lvlText w:val=""/>
      <w:lvlJc w:val="left"/>
      <w:pPr>
        <w:tabs>
          <w:tab w:val="num" w:pos="0"/>
        </w:tabs>
        <w:ind w:left="6138" w:hanging="291"/>
      </w:pPr>
      <w:rPr>
        <w:rFonts w:ascii="Symbol" w:hAnsi="Symbol" w:cs="Symbol"/>
        <w:lang w:val="es-ES" w:eastAsia="en-US" w:bidi="ar-SA"/>
      </w:rPr>
    </w:lvl>
    <w:lvl w:ilvl="8">
      <w:numFmt w:val="bullet"/>
      <w:lvlText w:val=""/>
      <w:lvlJc w:val="left"/>
      <w:pPr>
        <w:tabs>
          <w:tab w:val="num" w:pos="0"/>
        </w:tabs>
        <w:ind w:left="7001" w:hanging="291"/>
      </w:pPr>
      <w:rPr>
        <w:rFonts w:ascii="Symbol" w:hAnsi="Symbol" w:cs="Symbol"/>
        <w:lang w:val="es-ES" w:eastAsia="en-US" w:bidi="ar-SA"/>
      </w:rPr>
    </w:lvl>
  </w:abstractNum>
  <w:abstractNum w:abstractNumId="4">
    <w:nsid w:val="5B5055A3"/>
    <w:multiLevelType w:val="hybridMultilevel"/>
    <w:tmpl w:val="1066936E"/>
    <w:lvl w:ilvl="0" w:tplc="23CA7B8C">
      <w:start w:val="1"/>
      <w:numFmt w:val="lowerLetter"/>
      <w:lvlText w:val="%1."/>
      <w:lvlJc w:val="left"/>
      <w:pPr>
        <w:ind w:left="1086" w:hanging="984"/>
      </w:pPr>
      <w:rPr>
        <w:rFonts w:hint="default"/>
      </w:rPr>
    </w:lvl>
    <w:lvl w:ilvl="1" w:tplc="2C0A0019" w:tentative="1">
      <w:start w:val="1"/>
      <w:numFmt w:val="lowerLetter"/>
      <w:lvlText w:val="%2."/>
      <w:lvlJc w:val="left"/>
      <w:pPr>
        <w:ind w:left="1182" w:hanging="360"/>
      </w:pPr>
    </w:lvl>
    <w:lvl w:ilvl="2" w:tplc="2C0A001B" w:tentative="1">
      <w:start w:val="1"/>
      <w:numFmt w:val="lowerRoman"/>
      <w:lvlText w:val="%3."/>
      <w:lvlJc w:val="right"/>
      <w:pPr>
        <w:ind w:left="1902" w:hanging="180"/>
      </w:pPr>
    </w:lvl>
    <w:lvl w:ilvl="3" w:tplc="2C0A000F" w:tentative="1">
      <w:start w:val="1"/>
      <w:numFmt w:val="decimal"/>
      <w:lvlText w:val="%4."/>
      <w:lvlJc w:val="left"/>
      <w:pPr>
        <w:ind w:left="2622" w:hanging="360"/>
      </w:pPr>
    </w:lvl>
    <w:lvl w:ilvl="4" w:tplc="2C0A0019" w:tentative="1">
      <w:start w:val="1"/>
      <w:numFmt w:val="lowerLetter"/>
      <w:lvlText w:val="%5."/>
      <w:lvlJc w:val="left"/>
      <w:pPr>
        <w:ind w:left="3342" w:hanging="360"/>
      </w:pPr>
    </w:lvl>
    <w:lvl w:ilvl="5" w:tplc="2C0A001B" w:tentative="1">
      <w:start w:val="1"/>
      <w:numFmt w:val="lowerRoman"/>
      <w:lvlText w:val="%6."/>
      <w:lvlJc w:val="right"/>
      <w:pPr>
        <w:ind w:left="4062" w:hanging="180"/>
      </w:pPr>
    </w:lvl>
    <w:lvl w:ilvl="6" w:tplc="2C0A000F" w:tentative="1">
      <w:start w:val="1"/>
      <w:numFmt w:val="decimal"/>
      <w:lvlText w:val="%7."/>
      <w:lvlJc w:val="left"/>
      <w:pPr>
        <w:ind w:left="4782" w:hanging="360"/>
      </w:pPr>
    </w:lvl>
    <w:lvl w:ilvl="7" w:tplc="2C0A0019" w:tentative="1">
      <w:start w:val="1"/>
      <w:numFmt w:val="lowerLetter"/>
      <w:lvlText w:val="%8."/>
      <w:lvlJc w:val="left"/>
      <w:pPr>
        <w:ind w:left="5502" w:hanging="360"/>
      </w:pPr>
    </w:lvl>
    <w:lvl w:ilvl="8" w:tplc="2C0A001B" w:tentative="1">
      <w:start w:val="1"/>
      <w:numFmt w:val="lowerRoman"/>
      <w:lvlText w:val="%9."/>
      <w:lvlJc w:val="right"/>
      <w:pPr>
        <w:ind w:left="62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334"/>
    <w:rsid w:val="00016FBF"/>
    <w:rsid w:val="000549CC"/>
    <w:rsid w:val="00226B5E"/>
    <w:rsid w:val="00252E4F"/>
    <w:rsid w:val="002723FC"/>
    <w:rsid w:val="002A25B1"/>
    <w:rsid w:val="0032093E"/>
    <w:rsid w:val="003C504A"/>
    <w:rsid w:val="004132A7"/>
    <w:rsid w:val="0049799C"/>
    <w:rsid w:val="004B24E4"/>
    <w:rsid w:val="005048F3"/>
    <w:rsid w:val="00516ABC"/>
    <w:rsid w:val="00624BC0"/>
    <w:rsid w:val="006455D0"/>
    <w:rsid w:val="006D44F4"/>
    <w:rsid w:val="00742ADF"/>
    <w:rsid w:val="0079463F"/>
    <w:rsid w:val="007A7081"/>
    <w:rsid w:val="0091213E"/>
    <w:rsid w:val="00933A1D"/>
    <w:rsid w:val="0093599A"/>
    <w:rsid w:val="00977079"/>
    <w:rsid w:val="009B7249"/>
    <w:rsid w:val="00A36568"/>
    <w:rsid w:val="00BA4084"/>
    <w:rsid w:val="00C1298A"/>
    <w:rsid w:val="00C31291"/>
    <w:rsid w:val="00D56323"/>
    <w:rsid w:val="00DF37C5"/>
    <w:rsid w:val="00E42176"/>
    <w:rsid w:val="00F3381E"/>
    <w:rsid w:val="00F45AC4"/>
    <w:rsid w:val="00F46334"/>
    <w:rsid w:val="00FA19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4F2C2-6AB0-425B-8EEB-941F9511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334"/>
    <w:pPr>
      <w:widowControl w:val="0"/>
      <w:suppressAutoHyphens/>
      <w:spacing w:after="0" w:line="240" w:lineRule="auto"/>
    </w:pPr>
    <w:rPr>
      <w:rFonts w:ascii="Times New Roman" w:eastAsia="SimSun" w:hAnsi="Times New Roman" w:cs="Times New Roman"/>
      <w:kern w:val="2"/>
      <w:sz w:val="24"/>
      <w:szCs w:val="24"/>
      <w:lang w:val="es-ES" w:eastAsia="ar-SA"/>
    </w:rPr>
  </w:style>
  <w:style w:type="paragraph" w:styleId="Ttulo1">
    <w:name w:val="heading 1"/>
    <w:basedOn w:val="Normal"/>
    <w:next w:val="Textoindependiente"/>
    <w:link w:val="Ttulo1Car"/>
    <w:qFormat/>
    <w:rsid w:val="00742ADF"/>
    <w:pPr>
      <w:widowControl/>
      <w:numPr>
        <w:numId w:val="1"/>
      </w:numPr>
      <w:jc w:val="center"/>
      <w:outlineLvl w:val="0"/>
    </w:pPr>
    <w:rPr>
      <w:rFonts w:ascii="Arial" w:eastAsia="Arial" w:hAnsi="Arial" w:cs="Arial"/>
      <w:b/>
      <w:bCs/>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6334"/>
    <w:pPr>
      <w:ind w:left="720"/>
      <w:contextualSpacing/>
    </w:pPr>
  </w:style>
  <w:style w:type="character" w:customStyle="1" w:styleId="Ttulo1Car">
    <w:name w:val="Título 1 Car"/>
    <w:basedOn w:val="Fuentedeprrafopredeter"/>
    <w:link w:val="Ttulo1"/>
    <w:rsid w:val="00742ADF"/>
    <w:rPr>
      <w:rFonts w:ascii="Arial" w:eastAsia="Arial" w:hAnsi="Arial" w:cs="Arial"/>
      <w:b/>
      <w:bCs/>
      <w:kern w:val="2"/>
      <w:sz w:val="24"/>
      <w:szCs w:val="24"/>
      <w:lang w:val="es-ES" w:eastAsia="zh-CN"/>
    </w:rPr>
  </w:style>
  <w:style w:type="character" w:customStyle="1" w:styleId="WW8Num1z0">
    <w:name w:val="WW8Num1z0"/>
    <w:rsid w:val="00742ADF"/>
  </w:style>
  <w:style w:type="character" w:customStyle="1" w:styleId="WW8Num1z1">
    <w:name w:val="WW8Num1z1"/>
    <w:rsid w:val="00742ADF"/>
  </w:style>
  <w:style w:type="character" w:customStyle="1" w:styleId="WW8Num1z2">
    <w:name w:val="WW8Num1z2"/>
    <w:rsid w:val="00742ADF"/>
  </w:style>
  <w:style w:type="character" w:customStyle="1" w:styleId="WW8Num1z3">
    <w:name w:val="WW8Num1z3"/>
    <w:rsid w:val="00742ADF"/>
  </w:style>
  <w:style w:type="character" w:customStyle="1" w:styleId="WW8Num1z4">
    <w:name w:val="WW8Num1z4"/>
    <w:rsid w:val="00742ADF"/>
  </w:style>
  <w:style w:type="character" w:customStyle="1" w:styleId="WW8Num1z5">
    <w:name w:val="WW8Num1z5"/>
    <w:rsid w:val="00742ADF"/>
  </w:style>
  <w:style w:type="character" w:customStyle="1" w:styleId="WW8Num1z6">
    <w:name w:val="WW8Num1z6"/>
    <w:rsid w:val="00742ADF"/>
  </w:style>
  <w:style w:type="character" w:customStyle="1" w:styleId="WW8Num1z7">
    <w:name w:val="WW8Num1z7"/>
    <w:rsid w:val="00742ADF"/>
  </w:style>
  <w:style w:type="character" w:customStyle="1" w:styleId="WW8Num1z8">
    <w:name w:val="WW8Num1z8"/>
    <w:rsid w:val="00742ADF"/>
  </w:style>
  <w:style w:type="character" w:customStyle="1" w:styleId="WW8Num2z0">
    <w:name w:val="WW8Num2z0"/>
    <w:rsid w:val="00742ADF"/>
    <w:rPr>
      <w:rFonts w:ascii="Times New Roman" w:eastAsia="Arial MT" w:hAnsi="Times New Roman" w:cs="Arial MT"/>
      <w:w w:val="99"/>
      <w:sz w:val="24"/>
      <w:szCs w:val="24"/>
      <w:lang w:val="es-ES" w:eastAsia="en-US" w:bidi="ar-SA"/>
    </w:rPr>
  </w:style>
  <w:style w:type="character" w:customStyle="1" w:styleId="WW8Num2z1">
    <w:name w:val="WW8Num2z1"/>
    <w:rsid w:val="00742ADF"/>
    <w:rPr>
      <w:rFonts w:ascii="Symbol" w:hAnsi="Symbol" w:cs="Symbol"/>
      <w:lang w:val="es-ES" w:eastAsia="en-US" w:bidi="ar-SA"/>
    </w:rPr>
  </w:style>
  <w:style w:type="character" w:customStyle="1" w:styleId="WW8Num3z0">
    <w:name w:val="WW8Num3z0"/>
    <w:rsid w:val="00742ADF"/>
    <w:rPr>
      <w:rFonts w:ascii="Times New Roman" w:eastAsia="Arial MT" w:hAnsi="Times New Roman" w:cs="Arial MT"/>
      <w:w w:val="99"/>
      <w:sz w:val="24"/>
      <w:szCs w:val="24"/>
      <w:lang w:val="es-ES" w:eastAsia="en-US" w:bidi="ar-SA"/>
    </w:rPr>
  </w:style>
  <w:style w:type="character" w:customStyle="1" w:styleId="WW8Num3z1">
    <w:name w:val="WW8Num3z1"/>
    <w:rsid w:val="00742ADF"/>
    <w:rPr>
      <w:rFonts w:ascii="Symbol" w:hAnsi="Symbol" w:cs="Symbol"/>
      <w:lang w:val="es-ES" w:eastAsia="en-US" w:bidi="ar-SA"/>
    </w:rPr>
  </w:style>
  <w:style w:type="character" w:customStyle="1" w:styleId="WW8Num4z0">
    <w:name w:val="WW8Num4z0"/>
    <w:rsid w:val="00742ADF"/>
    <w:rPr>
      <w:rFonts w:ascii="Times New Roman" w:eastAsia="Arial MT" w:hAnsi="Times New Roman" w:cs="Arial MT"/>
      <w:w w:val="99"/>
      <w:sz w:val="24"/>
      <w:szCs w:val="24"/>
      <w:lang w:val="es-ES" w:eastAsia="en-US" w:bidi="ar-SA"/>
    </w:rPr>
  </w:style>
  <w:style w:type="character" w:customStyle="1" w:styleId="WW8Num4z1">
    <w:name w:val="WW8Num4z1"/>
    <w:rsid w:val="00742ADF"/>
    <w:rPr>
      <w:rFonts w:ascii="Symbol" w:hAnsi="Symbol" w:cs="Symbol"/>
      <w:lang w:val="es-ES" w:eastAsia="en-US" w:bidi="ar-SA"/>
    </w:rPr>
  </w:style>
  <w:style w:type="character" w:customStyle="1" w:styleId="WW8Num5z0">
    <w:name w:val="WW8Num5z0"/>
    <w:rsid w:val="00742ADF"/>
    <w:rPr>
      <w:rFonts w:ascii="Times New Roman" w:eastAsia="Arial MT" w:hAnsi="Times New Roman" w:cs="Arial MT"/>
      <w:w w:val="99"/>
      <w:sz w:val="24"/>
      <w:szCs w:val="24"/>
      <w:highlight w:val="green"/>
      <w:lang w:val="es-ES" w:eastAsia="en-US" w:bidi="ar-SA"/>
    </w:rPr>
  </w:style>
  <w:style w:type="character" w:customStyle="1" w:styleId="WW8Num5z1">
    <w:name w:val="WW8Num5z1"/>
    <w:rsid w:val="00742ADF"/>
    <w:rPr>
      <w:rFonts w:ascii="Symbol" w:hAnsi="Symbol" w:cs="Symbol"/>
      <w:lang w:val="es-ES" w:eastAsia="en-US" w:bidi="ar-SA"/>
    </w:rPr>
  </w:style>
  <w:style w:type="character" w:customStyle="1" w:styleId="Fuentedeprrafopredeter1">
    <w:name w:val="Fuente de párrafo predeter.1"/>
    <w:rsid w:val="00742ADF"/>
  </w:style>
  <w:style w:type="character" w:customStyle="1" w:styleId="WW8Num5z2">
    <w:name w:val="WW8Num5z2"/>
    <w:rsid w:val="00742ADF"/>
  </w:style>
  <w:style w:type="character" w:customStyle="1" w:styleId="WW8Num5z3">
    <w:name w:val="WW8Num5z3"/>
    <w:rsid w:val="00742ADF"/>
  </w:style>
  <w:style w:type="character" w:customStyle="1" w:styleId="WW8Num5z4">
    <w:name w:val="WW8Num5z4"/>
    <w:rsid w:val="00742ADF"/>
  </w:style>
  <w:style w:type="character" w:customStyle="1" w:styleId="WW8Num5z5">
    <w:name w:val="WW8Num5z5"/>
    <w:rsid w:val="00742ADF"/>
  </w:style>
  <w:style w:type="character" w:customStyle="1" w:styleId="WW8Num5z6">
    <w:name w:val="WW8Num5z6"/>
    <w:rsid w:val="00742ADF"/>
  </w:style>
  <w:style w:type="character" w:customStyle="1" w:styleId="WW8Num5z7">
    <w:name w:val="WW8Num5z7"/>
    <w:rsid w:val="00742ADF"/>
  </w:style>
  <w:style w:type="character" w:customStyle="1" w:styleId="WW8Num5z8">
    <w:name w:val="WW8Num5z8"/>
    <w:rsid w:val="00742ADF"/>
  </w:style>
  <w:style w:type="character" w:customStyle="1" w:styleId="Fuentedeprrafopredeter2">
    <w:name w:val="Fuente de párrafo predeter.2"/>
    <w:rsid w:val="00742ADF"/>
  </w:style>
  <w:style w:type="character" w:customStyle="1" w:styleId="ListLabel1">
    <w:name w:val="ListLabel 1"/>
    <w:rsid w:val="00742ADF"/>
    <w:rPr>
      <w:rFonts w:eastAsia="Arial MT" w:cs="Arial MT"/>
      <w:w w:val="99"/>
      <w:sz w:val="24"/>
      <w:szCs w:val="24"/>
      <w:lang w:val="es-ES" w:bidi="ar-SA"/>
    </w:rPr>
  </w:style>
  <w:style w:type="character" w:customStyle="1" w:styleId="ListLabel2">
    <w:name w:val="ListLabel 2"/>
    <w:rsid w:val="00742ADF"/>
    <w:rPr>
      <w:lang w:val="es-ES" w:bidi="ar-SA"/>
    </w:rPr>
  </w:style>
  <w:style w:type="character" w:customStyle="1" w:styleId="ListLabel3">
    <w:name w:val="ListLabel 3"/>
    <w:rsid w:val="00742ADF"/>
    <w:rPr>
      <w:lang w:val="es-ES" w:bidi="ar-SA"/>
    </w:rPr>
  </w:style>
  <w:style w:type="character" w:customStyle="1" w:styleId="ListLabel4">
    <w:name w:val="ListLabel 4"/>
    <w:rsid w:val="00742ADF"/>
    <w:rPr>
      <w:lang w:val="es-ES" w:bidi="ar-SA"/>
    </w:rPr>
  </w:style>
  <w:style w:type="character" w:customStyle="1" w:styleId="ListLabel5">
    <w:name w:val="ListLabel 5"/>
    <w:rsid w:val="00742ADF"/>
    <w:rPr>
      <w:lang w:val="es-ES" w:bidi="ar-SA"/>
    </w:rPr>
  </w:style>
  <w:style w:type="character" w:customStyle="1" w:styleId="ListLabel6">
    <w:name w:val="ListLabel 6"/>
    <w:rsid w:val="00742ADF"/>
    <w:rPr>
      <w:lang w:val="es-ES" w:bidi="ar-SA"/>
    </w:rPr>
  </w:style>
  <w:style w:type="character" w:customStyle="1" w:styleId="ListLabel7">
    <w:name w:val="ListLabel 7"/>
    <w:rsid w:val="00742ADF"/>
    <w:rPr>
      <w:lang w:val="es-ES" w:bidi="ar-SA"/>
    </w:rPr>
  </w:style>
  <w:style w:type="character" w:customStyle="1" w:styleId="ListLabel8">
    <w:name w:val="ListLabel 8"/>
    <w:rsid w:val="00742ADF"/>
    <w:rPr>
      <w:lang w:val="es-ES" w:bidi="ar-SA"/>
    </w:rPr>
  </w:style>
  <w:style w:type="character" w:customStyle="1" w:styleId="ListLabel9">
    <w:name w:val="ListLabel 9"/>
    <w:rsid w:val="00742ADF"/>
    <w:rPr>
      <w:lang w:val="es-ES" w:bidi="ar-SA"/>
    </w:rPr>
  </w:style>
  <w:style w:type="character" w:customStyle="1" w:styleId="ListLabel10">
    <w:name w:val="ListLabel 10"/>
    <w:rsid w:val="00742ADF"/>
    <w:rPr>
      <w:rFonts w:eastAsia="Arial MT" w:cs="Arial MT"/>
      <w:w w:val="99"/>
      <w:sz w:val="24"/>
      <w:szCs w:val="24"/>
      <w:lang w:val="es-ES" w:bidi="ar-SA"/>
    </w:rPr>
  </w:style>
  <w:style w:type="character" w:customStyle="1" w:styleId="ListLabel11">
    <w:name w:val="ListLabel 11"/>
    <w:rsid w:val="00742ADF"/>
    <w:rPr>
      <w:lang w:val="es-ES" w:bidi="ar-SA"/>
    </w:rPr>
  </w:style>
  <w:style w:type="character" w:customStyle="1" w:styleId="ListLabel12">
    <w:name w:val="ListLabel 12"/>
    <w:rsid w:val="00742ADF"/>
    <w:rPr>
      <w:lang w:val="es-ES" w:bidi="ar-SA"/>
    </w:rPr>
  </w:style>
  <w:style w:type="character" w:customStyle="1" w:styleId="ListLabel13">
    <w:name w:val="ListLabel 13"/>
    <w:rsid w:val="00742ADF"/>
    <w:rPr>
      <w:lang w:val="es-ES" w:bidi="ar-SA"/>
    </w:rPr>
  </w:style>
  <w:style w:type="character" w:customStyle="1" w:styleId="ListLabel14">
    <w:name w:val="ListLabel 14"/>
    <w:rsid w:val="00742ADF"/>
    <w:rPr>
      <w:lang w:val="es-ES" w:bidi="ar-SA"/>
    </w:rPr>
  </w:style>
  <w:style w:type="character" w:customStyle="1" w:styleId="ListLabel15">
    <w:name w:val="ListLabel 15"/>
    <w:rsid w:val="00742ADF"/>
    <w:rPr>
      <w:lang w:val="es-ES" w:bidi="ar-SA"/>
    </w:rPr>
  </w:style>
  <w:style w:type="character" w:customStyle="1" w:styleId="ListLabel16">
    <w:name w:val="ListLabel 16"/>
    <w:rsid w:val="00742ADF"/>
    <w:rPr>
      <w:lang w:val="es-ES" w:bidi="ar-SA"/>
    </w:rPr>
  </w:style>
  <w:style w:type="character" w:customStyle="1" w:styleId="ListLabel17">
    <w:name w:val="ListLabel 17"/>
    <w:rsid w:val="00742ADF"/>
    <w:rPr>
      <w:lang w:val="es-ES" w:bidi="ar-SA"/>
    </w:rPr>
  </w:style>
  <w:style w:type="character" w:customStyle="1" w:styleId="ListLabel18">
    <w:name w:val="ListLabel 18"/>
    <w:rsid w:val="00742ADF"/>
    <w:rPr>
      <w:lang w:val="es-ES" w:bidi="ar-SA"/>
    </w:rPr>
  </w:style>
  <w:style w:type="character" w:customStyle="1" w:styleId="ListLabel19">
    <w:name w:val="ListLabel 19"/>
    <w:rsid w:val="00742ADF"/>
    <w:rPr>
      <w:rFonts w:eastAsia="Arial MT" w:cs="Arial MT"/>
      <w:w w:val="99"/>
      <w:sz w:val="24"/>
      <w:szCs w:val="24"/>
      <w:lang w:val="es-ES" w:bidi="ar-SA"/>
    </w:rPr>
  </w:style>
  <w:style w:type="character" w:customStyle="1" w:styleId="ListLabel20">
    <w:name w:val="ListLabel 20"/>
    <w:rsid w:val="00742ADF"/>
    <w:rPr>
      <w:lang w:val="es-ES" w:bidi="ar-SA"/>
    </w:rPr>
  </w:style>
  <w:style w:type="character" w:customStyle="1" w:styleId="ListLabel21">
    <w:name w:val="ListLabel 21"/>
    <w:rsid w:val="00742ADF"/>
    <w:rPr>
      <w:lang w:val="es-ES" w:bidi="ar-SA"/>
    </w:rPr>
  </w:style>
  <w:style w:type="character" w:customStyle="1" w:styleId="ListLabel22">
    <w:name w:val="ListLabel 22"/>
    <w:rsid w:val="00742ADF"/>
    <w:rPr>
      <w:lang w:val="es-ES" w:bidi="ar-SA"/>
    </w:rPr>
  </w:style>
  <w:style w:type="character" w:customStyle="1" w:styleId="ListLabel23">
    <w:name w:val="ListLabel 23"/>
    <w:rsid w:val="00742ADF"/>
    <w:rPr>
      <w:lang w:val="es-ES" w:bidi="ar-SA"/>
    </w:rPr>
  </w:style>
  <w:style w:type="character" w:customStyle="1" w:styleId="ListLabel24">
    <w:name w:val="ListLabel 24"/>
    <w:rsid w:val="00742ADF"/>
    <w:rPr>
      <w:lang w:val="es-ES" w:bidi="ar-SA"/>
    </w:rPr>
  </w:style>
  <w:style w:type="character" w:customStyle="1" w:styleId="ListLabel25">
    <w:name w:val="ListLabel 25"/>
    <w:rsid w:val="00742ADF"/>
    <w:rPr>
      <w:lang w:val="es-ES" w:bidi="ar-SA"/>
    </w:rPr>
  </w:style>
  <w:style w:type="character" w:customStyle="1" w:styleId="ListLabel26">
    <w:name w:val="ListLabel 26"/>
    <w:rsid w:val="00742ADF"/>
    <w:rPr>
      <w:lang w:val="es-ES" w:bidi="ar-SA"/>
    </w:rPr>
  </w:style>
  <w:style w:type="character" w:customStyle="1" w:styleId="ListLabel27">
    <w:name w:val="ListLabel 27"/>
    <w:rsid w:val="00742ADF"/>
    <w:rPr>
      <w:lang w:val="es-ES" w:bidi="ar-SA"/>
    </w:rPr>
  </w:style>
  <w:style w:type="character" w:customStyle="1" w:styleId="ListLabel28">
    <w:name w:val="ListLabel 28"/>
    <w:rsid w:val="00742ADF"/>
    <w:rPr>
      <w:rFonts w:eastAsia="Arial MT" w:cs="Arial MT"/>
      <w:w w:val="99"/>
      <w:sz w:val="24"/>
      <w:szCs w:val="24"/>
      <w:lang w:val="es-ES" w:bidi="ar-SA"/>
    </w:rPr>
  </w:style>
  <w:style w:type="character" w:customStyle="1" w:styleId="ListLabel29">
    <w:name w:val="ListLabel 29"/>
    <w:rsid w:val="00742ADF"/>
    <w:rPr>
      <w:lang w:val="es-ES" w:bidi="ar-SA"/>
    </w:rPr>
  </w:style>
  <w:style w:type="character" w:customStyle="1" w:styleId="ListLabel30">
    <w:name w:val="ListLabel 30"/>
    <w:rsid w:val="00742ADF"/>
    <w:rPr>
      <w:lang w:val="es-ES" w:bidi="ar-SA"/>
    </w:rPr>
  </w:style>
  <w:style w:type="character" w:customStyle="1" w:styleId="ListLabel31">
    <w:name w:val="ListLabel 31"/>
    <w:rsid w:val="00742ADF"/>
    <w:rPr>
      <w:lang w:val="es-ES" w:bidi="ar-SA"/>
    </w:rPr>
  </w:style>
  <w:style w:type="character" w:customStyle="1" w:styleId="ListLabel32">
    <w:name w:val="ListLabel 32"/>
    <w:rsid w:val="00742ADF"/>
    <w:rPr>
      <w:lang w:val="es-ES" w:bidi="ar-SA"/>
    </w:rPr>
  </w:style>
  <w:style w:type="character" w:customStyle="1" w:styleId="ListLabel33">
    <w:name w:val="ListLabel 33"/>
    <w:rsid w:val="00742ADF"/>
    <w:rPr>
      <w:lang w:val="es-ES" w:bidi="ar-SA"/>
    </w:rPr>
  </w:style>
  <w:style w:type="character" w:customStyle="1" w:styleId="ListLabel34">
    <w:name w:val="ListLabel 34"/>
    <w:rsid w:val="00742ADF"/>
    <w:rPr>
      <w:lang w:val="es-ES" w:bidi="ar-SA"/>
    </w:rPr>
  </w:style>
  <w:style w:type="character" w:customStyle="1" w:styleId="ListLabel35">
    <w:name w:val="ListLabel 35"/>
    <w:rsid w:val="00742ADF"/>
    <w:rPr>
      <w:lang w:val="es-ES" w:bidi="ar-SA"/>
    </w:rPr>
  </w:style>
  <w:style w:type="character" w:customStyle="1" w:styleId="ListLabel36">
    <w:name w:val="ListLabel 36"/>
    <w:rsid w:val="00742ADF"/>
    <w:rPr>
      <w:lang w:val="es-ES" w:bidi="ar-SA"/>
    </w:rPr>
  </w:style>
  <w:style w:type="character" w:styleId="Textoennegrita">
    <w:name w:val="Strong"/>
    <w:qFormat/>
    <w:rsid w:val="00742ADF"/>
    <w:rPr>
      <w:b/>
      <w:bCs/>
    </w:rPr>
  </w:style>
  <w:style w:type="paragraph" w:customStyle="1" w:styleId="Ttulo">
    <w:name w:val="Título"/>
    <w:basedOn w:val="Normal"/>
    <w:next w:val="Textoindependiente"/>
    <w:rsid w:val="00742ADF"/>
    <w:pPr>
      <w:keepNext/>
      <w:widowControl/>
      <w:spacing w:before="240" w:after="120"/>
    </w:pPr>
    <w:rPr>
      <w:rFonts w:ascii="Liberation Sans" w:eastAsia="Microsoft YaHei" w:hAnsi="Liberation Sans" w:cs="Arial"/>
      <w:sz w:val="28"/>
      <w:szCs w:val="28"/>
      <w:lang w:eastAsia="zh-CN"/>
    </w:rPr>
  </w:style>
  <w:style w:type="paragraph" w:styleId="Textoindependiente">
    <w:name w:val="Body Text"/>
    <w:basedOn w:val="Normal"/>
    <w:link w:val="TextoindependienteCar"/>
    <w:rsid w:val="00742ADF"/>
    <w:pPr>
      <w:widowControl/>
      <w:ind w:left="102"/>
      <w:jc w:val="both"/>
    </w:pPr>
    <w:rPr>
      <w:rFonts w:ascii="Arial MT" w:eastAsia="Arial MT" w:hAnsi="Arial MT" w:cs="Arial MT"/>
      <w:lang w:eastAsia="zh-CN"/>
    </w:rPr>
  </w:style>
  <w:style w:type="character" w:customStyle="1" w:styleId="TextoindependienteCar">
    <w:name w:val="Texto independiente Car"/>
    <w:basedOn w:val="Fuentedeprrafopredeter"/>
    <w:link w:val="Textoindependiente"/>
    <w:rsid w:val="00742ADF"/>
    <w:rPr>
      <w:rFonts w:ascii="Arial MT" w:eastAsia="Arial MT" w:hAnsi="Arial MT" w:cs="Arial MT"/>
      <w:kern w:val="2"/>
      <w:sz w:val="24"/>
      <w:szCs w:val="24"/>
      <w:lang w:val="es-ES" w:eastAsia="zh-CN"/>
    </w:rPr>
  </w:style>
  <w:style w:type="paragraph" w:styleId="Lista">
    <w:name w:val="List"/>
    <w:basedOn w:val="Textoindependiente"/>
    <w:rsid w:val="00742ADF"/>
    <w:rPr>
      <w:rFonts w:cs="Arial"/>
    </w:rPr>
  </w:style>
  <w:style w:type="paragraph" w:styleId="Descripcin">
    <w:name w:val="caption"/>
    <w:basedOn w:val="Normal"/>
    <w:qFormat/>
    <w:rsid w:val="00742ADF"/>
    <w:pPr>
      <w:widowControl/>
      <w:suppressLineNumbers/>
      <w:spacing w:before="120" w:after="120"/>
    </w:pPr>
    <w:rPr>
      <w:rFonts w:ascii="Arial MT" w:eastAsia="Arial MT" w:hAnsi="Arial MT" w:cs="Arial"/>
      <w:i/>
      <w:iCs/>
      <w:lang w:eastAsia="zh-CN"/>
    </w:rPr>
  </w:style>
  <w:style w:type="paragraph" w:customStyle="1" w:styleId="ndice">
    <w:name w:val="Índice"/>
    <w:basedOn w:val="Normal"/>
    <w:rsid w:val="00742ADF"/>
    <w:pPr>
      <w:widowControl/>
      <w:suppressLineNumbers/>
    </w:pPr>
    <w:rPr>
      <w:rFonts w:ascii="Arial MT" w:eastAsia="Arial MT" w:hAnsi="Arial MT" w:cs="Arial"/>
      <w:sz w:val="22"/>
      <w:szCs w:val="22"/>
      <w:lang w:eastAsia="zh-CN"/>
    </w:rPr>
  </w:style>
  <w:style w:type="paragraph" w:customStyle="1" w:styleId="Ttulo10">
    <w:name w:val="Título1"/>
    <w:basedOn w:val="Normal"/>
    <w:next w:val="Textoindependiente"/>
    <w:rsid w:val="00742ADF"/>
    <w:pPr>
      <w:keepNext/>
      <w:widowControl/>
      <w:spacing w:before="240" w:after="120"/>
    </w:pPr>
    <w:rPr>
      <w:rFonts w:ascii="Liberation Sans" w:eastAsia="Microsoft YaHei" w:hAnsi="Liberation Sans" w:cs="Arial"/>
      <w:sz w:val="28"/>
      <w:szCs w:val="28"/>
      <w:lang w:eastAsia="zh-CN"/>
    </w:rPr>
  </w:style>
  <w:style w:type="paragraph" w:customStyle="1" w:styleId="Epgrafe">
    <w:name w:val="Epígrafe"/>
    <w:basedOn w:val="Normal"/>
    <w:rsid w:val="00742ADF"/>
    <w:pPr>
      <w:widowControl/>
      <w:suppressLineNumbers/>
      <w:spacing w:before="120" w:after="120"/>
    </w:pPr>
    <w:rPr>
      <w:rFonts w:ascii="Arial MT" w:eastAsia="Arial MT" w:hAnsi="Arial MT" w:cs="Arial"/>
      <w:i/>
      <w:iCs/>
      <w:lang w:eastAsia="zh-CN"/>
    </w:rPr>
  </w:style>
  <w:style w:type="paragraph" w:customStyle="1" w:styleId="Prrafodelista1">
    <w:name w:val="Párrafo de lista1"/>
    <w:basedOn w:val="Normal"/>
    <w:rsid w:val="00742ADF"/>
    <w:pPr>
      <w:widowControl/>
      <w:ind w:left="102"/>
      <w:jc w:val="both"/>
    </w:pPr>
    <w:rPr>
      <w:rFonts w:ascii="Arial MT" w:eastAsia="Arial MT" w:hAnsi="Arial MT" w:cs="Arial MT"/>
      <w:sz w:val="22"/>
      <w:szCs w:val="22"/>
      <w:lang w:eastAsia="zh-CN"/>
    </w:rPr>
  </w:style>
  <w:style w:type="paragraph" w:customStyle="1" w:styleId="TableParagraph">
    <w:name w:val="Table Paragraph"/>
    <w:basedOn w:val="Normal"/>
    <w:rsid w:val="00742ADF"/>
    <w:pPr>
      <w:widowControl/>
    </w:pPr>
    <w:rPr>
      <w:rFonts w:ascii="Arial MT" w:eastAsia="Arial MT" w:hAnsi="Arial MT" w:cs="Arial MT"/>
      <w:sz w:val="22"/>
      <w:szCs w:val="22"/>
      <w:lang w:eastAsia="zh-CN"/>
    </w:rPr>
  </w:style>
  <w:style w:type="paragraph" w:customStyle="1" w:styleId="Cabeceraypie">
    <w:name w:val="Cabecera y pie"/>
    <w:basedOn w:val="Normal"/>
    <w:rsid w:val="00742ADF"/>
    <w:pPr>
      <w:widowControl/>
      <w:suppressLineNumbers/>
      <w:tabs>
        <w:tab w:val="center" w:pos="4819"/>
        <w:tab w:val="right" w:pos="9638"/>
      </w:tabs>
    </w:pPr>
    <w:rPr>
      <w:rFonts w:ascii="Arial MT" w:eastAsia="Arial MT" w:hAnsi="Arial MT" w:cs="Arial MT"/>
      <w:sz w:val="22"/>
      <w:szCs w:val="22"/>
      <w:lang w:eastAsia="zh-CN"/>
    </w:rPr>
  </w:style>
  <w:style w:type="paragraph" w:styleId="Encabezado">
    <w:name w:val="header"/>
    <w:basedOn w:val="Normal"/>
    <w:link w:val="EncabezadoCar"/>
    <w:rsid w:val="00742ADF"/>
    <w:pPr>
      <w:widowControl/>
    </w:pPr>
    <w:rPr>
      <w:rFonts w:ascii="Arial MT" w:eastAsia="Arial MT" w:hAnsi="Arial MT" w:cs="Arial MT"/>
      <w:sz w:val="22"/>
      <w:szCs w:val="22"/>
      <w:lang w:eastAsia="zh-CN"/>
    </w:rPr>
  </w:style>
  <w:style w:type="character" w:customStyle="1" w:styleId="EncabezadoCar">
    <w:name w:val="Encabezado Car"/>
    <w:basedOn w:val="Fuentedeprrafopredeter"/>
    <w:link w:val="Encabezado"/>
    <w:rsid w:val="00742ADF"/>
    <w:rPr>
      <w:rFonts w:ascii="Arial MT" w:eastAsia="Arial MT" w:hAnsi="Arial MT" w:cs="Arial MT"/>
      <w:kern w:val="2"/>
      <w:lang w:val="es-ES" w:eastAsia="zh-CN"/>
    </w:rPr>
  </w:style>
  <w:style w:type="paragraph" w:customStyle="1" w:styleId="Diario">
    <w:name w:val="Diario"/>
    <w:basedOn w:val="Normal"/>
    <w:rsid w:val="00742ADF"/>
    <w:pPr>
      <w:widowControl/>
      <w:suppressAutoHyphens w:val="0"/>
      <w:spacing w:line="240" w:lineRule="atLeast"/>
      <w:jc w:val="both"/>
    </w:pPr>
    <w:rPr>
      <w:rFonts w:ascii="Arial" w:eastAsia="Arial MT" w:hAnsi="Arial" w:cs="Arial"/>
      <w:sz w:val="20"/>
      <w:szCs w:val="22"/>
      <w:lang w:eastAsia="zh-CN"/>
    </w:rPr>
  </w:style>
  <w:style w:type="paragraph" w:styleId="NormalWeb">
    <w:name w:val="Normal (Web)"/>
    <w:basedOn w:val="Normal"/>
    <w:rsid w:val="00742ADF"/>
    <w:pPr>
      <w:widowControl/>
      <w:spacing w:before="280" w:after="280"/>
    </w:pPr>
    <w:rPr>
      <w:rFonts w:ascii="Arial MT" w:eastAsia="Arial MT" w:hAnsi="Arial MT" w:cs="Arial MT"/>
      <w:sz w:val="22"/>
      <w:szCs w:val="22"/>
      <w:lang w:eastAsia="zh-CN"/>
    </w:rPr>
  </w:style>
  <w:style w:type="paragraph" w:styleId="Textodeglobo">
    <w:name w:val="Balloon Text"/>
    <w:basedOn w:val="Normal"/>
    <w:link w:val="TextodegloboCar"/>
    <w:uiPriority w:val="99"/>
    <w:semiHidden/>
    <w:unhideWhenUsed/>
    <w:rsid w:val="00226B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6B5E"/>
    <w:rPr>
      <w:rFonts w:ascii="Segoe UI" w:eastAsia="SimSun" w:hAnsi="Segoe UI" w:cs="Segoe UI"/>
      <w:kern w:val="2"/>
      <w:sz w:val="18"/>
      <w:szCs w:val="18"/>
      <w:lang w:val="es-ES" w:eastAsia="ar-SA"/>
    </w:rPr>
  </w:style>
  <w:style w:type="paragraph" w:styleId="Piedepgina">
    <w:name w:val="footer"/>
    <w:basedOn w:val="Normal"/>
    <w:link w:val="PiedepginaCar"/>
    <w:uiPriority w:val="99"/>
    <w:unhideWhenUsed/>
    <w:rsid w:val="005048F3"/>
    <w:pPr>
      <w:tabs>
        <w:tab w:val="center" w:pos="4252"/>
        <w:tab w:val="right" w:pos="8504"/>
      </w:tabs>
    </w:pPr>
  </w:style>
  <w:style w:type="character" w:customStyle="1" w:styleId="PiedepginaCar">
    <w:name w:val="Pie de página Car"/>
    <w:basedOn w:val="Fuentedeprrafopredeter"/>
    <w:link w:val="Piedepgina"/>
    <w:uiPriority w:val="99"/>
    <w:rsid w:val="005048F3"/>
    <w:rPr>
      <w:rFonts w:ascii="Times New Roman" w:eastAsia="SimSun" w:hAnsi="Times New Roman" w:cs="Times New Roman"/>
      <w:kern w:val="2"/>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97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17</Pages>
  <Words>4558</Words>
  <Characters>25075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11</cp:revision>
  <cp:lastPrinted>2023-09-20T13:27:00Z</cp:lastPrinted>
  <dcterms:created xsi:type="dcterms:W3CDTF">2023-09-07T12:06:00Z</dcterms:created>
  <dcterms:modified xsi:type="dcterms:W3CDTF">2023-09-20T15:07:00Z</dcterms:modified>
</cp:coreProperties>
</file>