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EE" w:rsidRPr="00685088" w:rsidRDefault="00E76DEE" w:rsidP="00E76DEE">
      <w:pPr>
        <w:spacing w:after="160" w:line="259" w:lineRule="auto"/>
        <w:jc w:val="both"/>
        <w:rPr>
          <w:rFonts w:ascii="Times New Roman" w:eastAsiaTheme="minorHAnsi" w:hAnsi="Times New Roman"/>
          <w:b/>
          <w:sz w:val="24"/>
          <w:szCs w:val="24"/>
        </w:rPr>
      </w:pPr>
      <w:r w:rsidRPr="00685088">
        <w:rPr>
          <w:rFonts w:ascii="Times New Roman" w:eastAsiaTheme="minorHAnsi" w:hAnsi="Times New Roman"/>
          <w:b/>
          <w:sz w:val="24"/>
          <w:szCs w:val="24"/>
        </w:rPr>
        <w:t>HONORABLE SENADO:</w:t>
      </w:r>
    </w:p>
    <w:p w:rsidR="00E76DEE" w:rsidRPr="00E76DEE" w:rsidRDefault="00E76DEE" w:rsidP="00E76DEE">
      <w:pPr>
        <w:spacing w:after="160" w:line="259" w:lineRule="auto"/>
        <w:jc w:val="both"/>
        <w:rPr>
          <w:rFonts w:ascii="Times New Roman" w:eastAsiaTheme="minorHAnsi" w:hAnsi="Times New Roman"/>
          <w:sz w:val="24"/>
          <w:szCs w:val="24"/>
        </w:rPr>
      </w:pPr>
      <w:r w:rsidRPr="00E76DEE">
        <w:rPr>
          <w:rFonts w:ascii="Times New Roman" w:eastAsiaTheme="minorHAnsi" w:hAnsi="Times New Roman"/>
          <w:sz w:val="24"/>
          <w:szCs w:val="24"/>
        </w:rPr>
        <w:t xml:space="preserve"> </w:t>
      </w:r>
      <w:r w:rsidRPr="00E76DEE">
        <w:rPr>
          <w:rFonts w:ascii="Times New Roman" w:eastAsiaTheme="minorHAnsi" w:hAnsi="Times New Roman"/>
          <w:sz w:val="24"/>
          <w:szCs w:val="24"/>
        </w:rPr>
        <w:tab/>
      </w:r>
      <w:r w:rsidRPr="00E76DEE">
        <w:rPr>
          <w:rFonts w:ascii="Times New Roman" w:eastAsiaTheme="minorHAnsi" w:hAnsi="Times New Roman"/>
          <w:sz w:val="24"/>
          <w:szCs w:val="24"/>
        </w:rPr>
        <w:tab/>
      </w:r>
      <w:r w:rsidRPr="00E76DEE">
        <w:rPr>
          <w:rFonts w:ascii="Times New Roman" w:eastAsiaTheme="minorHAnsi" w:hAnsi="Times New Roman"/>
          <w:sz w:val="24"/>
          <w:szCs w:val="24"/>
        </w:rPr>
        <w:tab/>
      </w:r>
      <w:r w:rsidRPr="00E76DEE">
        <w:rPr>
          <w:rFonts w:ascii="Times New Roman" w:eastAsiaTheme="minorHAnsi" w:hAnsi="Times New Roman"/>
          <w:sz w:val="24"/>
          <w:szCs w:val="24"/>
        </w:rPr>
        <w:tab/>
        <w:t xml:space="preserve">Vuestra </w:t>
      </w:r>
      <w:r w:rsidRPr="00E76DEE">
        <w:rPr>
          <w:rFonts w:ascii="Times New Roman" w:eastAsiaTheme="minorHAnsi" w:hAnsi="Times New Roman"/>
          <w:b/>
          <w:sz w:val="24"/>
          <w:szCs w:val="24"/>
        </w:rPr>
        <w:t>Comisión de Legislación General</w:t>
      </w:r>
      <w:r w:rsidRPr="00E76DEE">
        <w:rPr>
          <w:rFonts w:ascii="Times New Roman" w:eastAsiaTheme="minorHAnsi" w:hAnsi="Times New Roman"/>
          <w:sz w:val="24"/>
          <w:szCs w:val="24"/>
        </w:rPr>
        <w:t xml:space="preserve">, ha considerado el Proyecto de Ley, contenido en el </w:t>
      </w:r>
      <w:r w:rsidRPr="00E76DEE">
        <w:rPr>
          <w:rFonts w:ascii="Times New Roman" w:eastAsiaTheme="minorHAnsi" w:hAnsi="Times New Roman"/>
          <w:b/>
          <w:bCs/>
          <w:sz w:val="24"/>
          <w:szCs w:val="24"/>
        </w:rPr>
        <w:t xml:space="preserve">Expediente Nº </w:t>
      </w:r>
      <w:r>
        <w:rPr>
          <w:rFonts w:ascii="Times New Roman" w:eastAsiaTheme="minorHAnsi" w:hAnsi="Times New Roman"/>
          <w:b/>
          <w:bCs/>
          <w:sz w:val="24"/>
          <w:szCs w:val="24"/>
        </w:rPr>
        <w:t>14.655</w:t>
      </w:r>
      <w:r w:rsidRPr="00E76DEE">
        <w:rPr>
          <w:rFonts w:ascii="Times New Roman" w:eastAsiaTheme="minorHAnsi" w:hAnsi="Times New Roman"/>
          <w:sz w:val="24"/>
          <w:szCs w:val="24"/>
        </w:rPr>
        <w:t xml:space="preserve">, autoría del </w:t>
      </w:r>
      <w:r>
        <w:rPr>
          <w:rFonts w:ascii="Times New Roman" w:eastAsiaTheme="minorHAnsi" w:hAnsi="Times New Roman"/>
          <w:sz w:val="24"/>
          <w:szCs w:val="24"/>
        </w:rPr>
        <w:t xml:space="preserve">Señor Senador </w:t>
      </w:r>
      <w:proofErr w:type="spellStart"/>
      <w:r>
        <w:rPr>
          <w:rFonts w:ascii="Times New Roman" w:eastAsiaTheme="minorHAnsi" w:hAnsi="Times New Roman"/>
          <w:sz w:val="24"/>
          <w:szCs w:val="24"/>
        </w:rPr>
        <w:t>Amavet</w:t>
      </w:r>
      <w:proofErr w:type="spellEnd"/>
      <w:r w:rsidRPr="00E76DEE">
        <w:rPr>
          <w:rFonts w:ascii="Times New Roman" w:eastAsiaTheme="minorHAnsi" w:hAnsi="Times New Roman"/>
          <w:sz w:val="24"/>
          <w:szCs w:val="24"/>
        </w:rPr>
        <w:t xml:space="preserve">, por el </w:t>
      </w:r>
      <w:r>
        <w:rPr>
          <w:rFonts w:ascii="Times New Roman" w:eastAsiaTheme="minorHAnsi" w:hAnsi="Times New Roman"/>
          <w:sz w:val="24"/>
          <w:szCs w:val="24"/>
        </w:rPr>
        <w:t>que se autoriza al Poder Ejecutivo Provincial a aceptar la donación de un inmueble ofrecido por la Municipalidad de Concepción del Uruguay que será destinado para la construcción de una comisaría</w:t>
      </w:r>
      <w:r w:rsidRPr="00E76DEE">
        <w:rPr>
          <w:rFonts w:ascii="Times New Roman" w:eastAsiaTheme="minorHAnsi" w:hAnsi="Times New Roman"/>
          <w:sz w:val="24"/>
          <w:szCs w:val="24"/>
          <w:shd w:val="clear" w:color="auto" w:fill="FFFFFF"/>
        </w:rPr>
        <w:t>,</w:t>
      </w:r>
      <w:r w:rsidRPr="00E76DEE">
        <w:rPr>
          <w:rFonts w:ascii="Times New Roman" w:eastAsiaTheme="minorHAnsi" w:hAnsi="Times New Roman"/>
          <w:sz w:val="24"/>
          <w:szCs w:val="24"/>
        </w:rPr>
        <w:t xml:space="preserve"> cuyo texto fuera aprobado en reunión de Comisión realizada el día 13 de Junio de 2023, en la modalidad establecida por la Resolución Nº 026 HCS -141º Período Legisl</w:t>
      </w:r>
      <w:bookmarkStart w:id="0" w:name="_GoBack"/>
      <w:bookmarkEnd w:id="0"/>
      <w:r w:rsidRPr="00E76DEE">
        <w:rPr>
          <w:rFonts w:ascii="Times New Roman" w:eastAsiaTheme="minorHAnsi" w:hAnsi="Times New Roman"/>
          <w:sz w:val="24"/>
          <w:szCs w:val="24"/>
        </w:rPr>
        <w:t xml:space="preserve">ativo, contando con el asentimiento de los integrantes de la misma; a saber: Senadora Miranda y los Senadores </w:t>
      </w:r>
      <w:proofErr w:type="spellStart"/>
      <w:r w:rsidRPr="00E76DEE">
        <w:rPr>
          <w:rFonts w:ascii="Times New Roman" w:eastAsiaTheme="minorHAnsi" w:hAnsi="Times New Roman"/>
          <w:sz w:val="24"/>
          <w:szCs w:val="24"/>
        </w:rPr>
        <w:t>Maradey</w:t>
      </w:r>
      <w:proofErr w:type="spellEnd"/>
      <w:r w:rsidRPr="00E76DEE">
        <w:rPr>
          <w:rFonts w:ascii="Times New Roman" w:eastAsiaTheme="minorHAnsi" w:hAnsi="Times New Roman"/>
          <w:sz w:val="24"/>
          <w:szCs w:val="24"/>
        </w:rPr>
        <w:t xml:space="preserve">, </w:t>
      </w:r>
      <w:proofErr w:type="spellStart"/>
      <w:r w:rsidRPr="00E76DEE">
        <w:rPr>
          <w:rFonts w:ascii="Times New Roman" w:eastAsiaTheme="minorHAnsi" w:hAnsi="Times New Roman"/>
          <w:sz w:val="24"/>
          <w:szCs w:val="24"/>
        </w:rPr>
        <w:t>Amavet</w:t>
      </w:r>
      <w:proofErr w:type="spellEnd"/>
      <w:r w:rsidRPr="00E76DEE">
        <w:rPr>
          <w:rFonts w:ascii="Times New Roman" w:eastAsiaTheme="minorHAnsi" w:hAnsi="Times New Roman"/>
          <w:sz w:val="24"/>
          <w:szCs w:val="24"/>
        </w:rPr>
        <w:t xml:space="preserve"> y </w:t>
      </w:r>
      <w:proofErr w:type="spellStart"/>
      <w:r w:rsidRPr="00E76DEE">
        <w:rPr>
          <w:rFonts w:ascii="Times New Roman" w:eastAsiaTheme="minorHAnsi" w:hAnsi="Times New Roman"/>
          <w:sz w:val="24"/>
          <w:szCs w:val="24"/>
        </w:rPr>
        <w:t>Berthet</w:t>
      </w:r>
      <w:proofErr w:type="spellEnd"/>
      <w:r w:rsidRPr="00E76DEE">
        <w:rPr>
          <w:rFonts w:ascii="Times New Roman" w:eastAsiaTheme="minorHAnsi" w:hAnsi="Times New Roman"/>
          <w:sz w:val="24"/>
          <w:szCs w:val="24"/>
        </w:rPr>
        <w:t xml:space="preserve"> de manera presencial y los senadores </w:t>
      </w:r>
      <w:proofErr w:type="spellStart"/>
      <w:r w:rsidRPr="00E76DEE">
        <w:rPr>
          <w:rFonts w:ascii="Times New Roman" w:eastAsiaTheme="minorHAnsi" w:hAnsi="Times New Roman"/>
          <w:sz w:val="24"/>
          <w:szCs w:val="24"/>
        </w:rPr>
        <w:t>Bagnat</w:t>
      </w:r>
      <w:proofErr w:type="spellEnd"/>
      <w:r w:rsidRPr="00E76DEE">
        <w:rPr>
          <w:rFonts w:ascii="Times New Roman" w:eastAsiaTheme="minorHAnsi" w:hAnsi="Times New Roman"/>
          <w:sz w:val="24"/>
          <w:szCs w:val="24"/>
        </w:rPr>
        <w:t xml:space="preserve"> y </w:t>
      </w:r>
      <w:proofErr w:type="spellStart"/>
      <w:r w:rsidRPr="00E76DEE">
        <w:rPr>
          <w:rFonts w:ascii="Times New Roman" w:eastAsiaTheme="minorHAnsi" w:hAnsi="Times New Roman"/>
          <w:sz w:val="24"/>
          <w:szCs w:val="24"/>
        </w:rPr>
        <w:t>Dal</w:t>
      </w:r>
      <w:proofErr w:type="spellEnd"/>
      <w:r w:rsidRPr="00E76DEE">
        <w:rPr>
          <w:rFonts w:ascii="Times New Roman" w:eastAsiaTheme="minorHAnsi" w:hAnsi="Times New Roman"/>
          <w:sz w:val="24"/>
          <w:szCs w:val="24"/>
        </w:rPr>
        <w:t xml:space="preserve"> </w:t>
      </w:r>
      <w:proofErr w:type="spellStart"/>
      <w:r w:rsidRPr="00E76DEE">
        <w:rPr>
          <w:rFonts w:ascii="Times New Roman" w:eastAsiaTheme="minorHAnsi" w:hAnsi="Times New Roman"/>
          <w:sz w:val="24"/>
          <w:szCs w:val="24"/>
        </w:rPr>
        <w:t>Molín</w:t>
      </w:r>
      <w:proofErr w:type="spellEnd"/>
      <w:r w:rsidRPr="00E76DEE">
        <w:rPr>
          <w:rFonts w:ascii="Times New Roman" w:eastAsiaTheme="minorHAnsi" w:hAnsi="Times New Roman"/>
          <w:sz w:val="24"/>
          <w:szCs w:val="24"/>
        </w:rPr>
        <w:t xml:space="preserve"> de manera virtual. El Secretario Adjunto de Comisiones, Dr. Néstor </w:t>
      </w:r>
      <w:proofErr w:type="spellStart"/>
      <w:r w:rsidRPr="00E76DEE">
        <w:rPr>
          <w:rFonts w:ascii="Times New Roman" w:eastAsiaTheme="minorHAnsi" w:hAnsi="Times New Roman"/>
          <w:sz w:val="24"/>
          <w:szCs w:val="24"/>
        </w:rPr>
        <w:t>Ferrutti</w:t>
      </w:r>
      <w:proofErr w:type="spellEnd"/>
      <w:r w:rsidRPr="00E76DEE">
        <w:rPr>
          <w:rFonts w:ascii="Times New Roman" w:eastAsiaTheme="minorHAnsi" w:hAnsi="Times New Roman"/>
          <w:sz w:val="24"/>
          <w:szCs w:val="24"/>
        </w:rPr>
        <w:t>, da fe de la adhesión de los integrantes de la Comisión en cantidad suficiente para alcanzar la mayoría que avala el presente texto normativo y, por las razones que dará su miembro informante, aconseja su aprobación con las modificaciones introducidas.</w:t>
      </w:r>
    </w:p>
    <w:p w:rsidR="00E76DEE" w:rsidRDefault="00E76DEE" w:rsidP="00182815">
      <w:pPr>
        <w:jc w:val="center"/>
        <w:rPr>
          <w:rFonts w:ascii="Times New Roman" w:hAnsi="Times New Roman"/>
          <w:b/>
          <w:sz w:val="24"/>
          <w:szCs w:val="24"/>
        </w:rPr>
      </w:pPr>
    </w:p>
    <w:p w:rsidR="006C726B" w:rsidRDefault="00182815" w:rsidP="00182815">
      <w:pPr>
        <w:jc w:val="center"/>
        <w:rPr>
          <w:rFonts w:ascii="Times New Roman" w:hAnsi="Times New Roman"/>
          <w:b/>
          <w:sz w:val="24"/>
          <w:szCs w:val="24"/>
        </w:rPr>
      </w:pPr>
      <w:r w:rsidRPr="00182815">
        <w:rPr>
          <w:rFonts w:ascii="Times New Roman" w:hAnsi="Times New Roman"/>
          <w:b/>
          <w:sz w:val="24"/>
          <w:szCs w:val="24"/>
        </w:rPr>
        <w:t>LA LEGISLATURA DE LA PROVINCIA DE ENTRE RÍOS</w:t>
      </w:r>
    </w:p>
    <w:p w:rsidR="00182815" w:rsidRPr="00182815" w:rsidRDefault="00182815" w:rsidP="00182815">
      <w:pPr>
        <w:jc w:val="center"/>
        <w:rPr>
          <w:rFonts w:ascii="Times New Roman" w:hAnsi="Times New Roman"/>
          <w:b/>
          <w:sz w:val="24"/>
          <w:szCs w:val="24"/>
        </w:rPr>
      </w:pPr>
      <w:r w:rsidRPr="00182815">
        <w:rPr>
          <w:rFonts w:ascii="Times New Roman" w:hAnsi="Times New Roman"/>
          <w:b/>
          <w:sz w:val="24"/>
          <w:szCs w:val="24"/>
        </w:rPr>
        <w:t xml:space="preserve"> SANCIONA</w:t>
      </w:r>
      <w:r w:rsidR="006C726B">
        <w:rPr>
          <w:rFonts w:ascii="Times New Roman" w:hAnsi="Times New Roman"/>
          <w:b/>
          <w:sz w:val="24"/>
          <w:szCs w:val="24"/>
        </w:rPr>
        <w:t xml:space="preserve"> </w:t>
      </w:r>
      <w:r w:rsidRPr="00182815">
        <w:rPr>
          <w:rFonts w:ascii="Times New Roman" w:hAnsi="Times New Roman"/>
          <w:b/>
          <w:sz w:val="24"/>
          <w:szCs w:val="24"/>
        </w:rPr>
        <w:t>CON FUERZA DE</w:t>
      </w:r>
    </w:p>
    <w:p w:rsidR="00182815" w:rsidRPr="00182815" w:rsidRDefault="00182815" w:rsidP="00182815">
      <w:pPr>
        <w:jc w:val="center"/>
        <w:rPr>
          <w:rFonts w:ascii="Times New Roman" w:hAnsi="Times New Roman"/>
          <w:b/>
          <w:sz w:val="24"/>
          <w:szCs w:val="24"/>
        </w:rPr>
      </w:pPr>
      <w:r w:rsidRPr="00182815">
        <w:rPr>
          <w:rFonts w:ascii="Times New Roman" w:hAnsi="Times New Roman"/>
          <w:b/>
          <w:sz w:val="24"/>
          <w:szCs w:val="24"/>
        </w:rPr>
        <w:t>L</w:t>
      </w:r>
      <w:r w:rsidR="006C726B">
        <w:rPr>
          <w:rFonts w:ascii="Times New Roman" w:hAnsi="Times New Roman"/>
          <w:b/>
          <w:sz w:val="24"/>
          <w:szCs w:val="24"/>
        </w:rPr>
        <w:t xml:space="preserve"> </w:t>
      </w:r>
      <w:r w:rsidRPr="00182815">
        <w:rPr>
          <w:rFonts w:ascii="Times New Roman" w:hAnsi="Times New Roman"/>
          <w:b/>
          <w:sz w:val="24"/>
          <w:szCs w:val="24"/>
        </w:rPr>
        <w:t>E</w:t>
      </w:r>
      <w:r w:rsidR="006C726B">
        <w:rPr>
          <w:rFonts w:ascii="Times New Roman" w:hAnsi="Times New Roman"/>
          <w:b/>
          <w:sz w:val="24"/>
          <w:szCs w:val="24"/>
        </w:rPr>
        <w:t xml:space="preserve"> </w:t>
      </w:r>
      <w:r w:rsidRPr="00182815">
        <w:rPr>
          <w:rFonts w:ascii="Times New Roman" w:hAnsi="Times New Roman"/>
          <w:b/>
          <w:sz w:val="24"/>
          <w:szCs w:val="24"/>
        </w:rPr>
        <w:t>Y:</w:t>
      </w:r>
    </w:p>
    <w:p w:rsidR="006318C6" w:rsidRDefault="00182815" w:rsidP="004F2709">
      <w:pPr>
        <w:contextualSpacing/>
        <w:jc w:val="both"/>
        <w:rPr>
          <w:rFonts w:ascii="Times New Roman" w:hAnsi="Times New Roman"/>
          <w:sz w:val="24"/>
          <w:szCs w:val="24"/>
        </w:rPr>
      </w:pPr>
      <w:r w:rsidRPr="00182815">
        <w:rPr>
          <w:rFonts w:ascii="Times New Roman" w:hAnsi="Times New Roman"/>
          <w:b/>
          <w:sz w:val="24"/>
          <w:szCs w:val="24"/>
        </w:rPr>
        <w:t>ARTÍCULO 1°:</w:t>
      </w:r>
      <w:r w:rsidRPr="00182815">
        <w:rPr>
          <w:rFonts w:ascii="Times New Roman" w:hAnsi="Times New Roman"/>
          <w:sz w:val="24"/>
          <w:szCs w:val="24"/>
        </w:rPr>
        <w:t xml:space="preserve">Autorícese al Superior Gobierno de la Provincia a aceptar la donación formulada por la Municipalidad de </w:t>
      </w:r>
      <w:r>
        <w:rPr>
          <w:rFonts w:ascii="Times New Roman" w:hAnsi="Times New Roman"/>
          <w:sz w:val="24"/>
          <w:szCs w:val="24"/>
        </w:rPr>
        <w:t>Concepción del Uruguay</w:t>
      </w:r>
      <w:r w:rsidRPr="00182815">
        <w:rPr>
          <w:rFonts w:ascii="Times New Roman" w:hAnsi="Times New Roman"/>
          <w:sz w:val="24"/>
          <w:szCs w:val="24"/>
        </w:rPr>
        <w:t>, de un (1) inmueble, ubicado en la Provincia de Entre Ríos, Departamento</w:t>
      </w:r>
      <w:r>
        <w:rPr>
          <w:rFonts w:ascii="Times New Roman" w:hAnsi="Times New Roman"/>
          <w:sz w:val="24"/>
          <w:szCs w:val="24"/>
        </w:rPr>
        <w:t xml:space="preserve"> Uruguay, Partida Inmobiliaria N° 163.366, sito en Bulevar Balbín s/n°, identificado como Lote 3, con una superficie de un mil metros cuadrados (1.000 m2), que se en</w:t>
      </w:r>
      <w:r w:rsidR="004F2709">
        <w:rPr>
          <w:rFonts w:ascii="Times New Roman" w:hAnsi="Times New Roman"/>
          <w:sz w:val="24"/>
          <w:szCs w:val="24"/>
        </w:rPr>
        <w:t>c</w:t>
      </w:r>
      <w:r>
        <w:rPr>
          <w:rFonts w:ascii="Times New Roman" w:hAnsi="Times New Roman"/>
          <w:sz w:val="24"/>
          <w:szCs w:val="24"/>
        </w:rPr>
        <w:t>uentra comprendido entre los siguientes límites y linderos:</w:t>
      </w:r>
    </w:p>
    <w:p w:rsidR="00182815" w:rsidRDefault="00182815" w:rsidP="004F2709">
      <w:pPr>
        <w:contextualSpacing/>
        <w:jc w:val="both"/>
        <w:rPr>
          <w:rFonts w:ascii="Times New Roman" w:hAnsi="Times New Roman"/>
          <w:sz w:val="24"/>
          <w:szCs w:val="24"/>
        </w:rPr>
      </w:pPr>
      <w:r w:rsidRPr="004F2709">
        <w:rPr>
          <w:rFonts w:ascii="Times New Roman" w:hAnsi="Times New Roman"/>
          <w:b/>
          <w:sz w:val="24"/>
          <w:szCs w:val="24"/>
          <w:u w:val="single"/>
        </w:rPr>
        <w:t>NORTE</w:t>
      </w:r>
      <w:r>
        <w:rPr>
          <w:rFonts w:ascii="Times New Roman" w:hAnsi="Times New Roman"/>
          <w:sz w:val="24"/>
          <w:szCs w:val="24"/>
        </w:rPr>
        <w:t>: Recta 9-10 al Suroeste 85°02´de veinte metros</w:t>
      </w:r>
      <w:r w:rsidR="004F2709">
        <w:rPr>
          <w:rFonts w:ascii="Times New Roman" w:hAnsi="Times New Roman"/>
          <w:sz w:val="24"/>
          <w:szCs w:val="24"/>
        </w:rPr>
        <w:t xml:space="preserve"> (20 </w:t>
      </w:r>
      <w:proofErr w:type="spellStart"/>
      <w:r w:rsidR="004F2709">
        <w:rPr>
          <w:rFonts w:ascii="Times New Roman" w:hAnsi="Times New Roman"/>
          <w:sz w:val="24"/>
          <w:szCs w:val="24"/>
        </w:rPr>
        <w:t>mts</w:t>
      </w:r>
      <w:proofErr w:type="spellEnd"/>
      <w:r w:rsidR="004F2709">
        <w:rPr>
          <w:rFonts w:ascii="Times New Roman" w:hAnsi="Times New Roman"/>
          <w:sz w:val="24"/>
          <w:szCs w:val="24"/>
        </w:rPr>
        <w:t>.)</w:t>
      </w:r>
      <w:r>
        <w:rPr>
          <w:rFonts w:ascii="Times New Roman" w:hAnsi="Times New Roman"/>
          <w:sz w:val="24"/>
          <w:szCs w:val="24"/>
        </w:rPr>
        <w:t xml:space="preserve"> lindando con Herrera Estela Rosa</w:t>
      </w:r>
      <w:r w:rsidR="004F2709">
        <w:rPr>
          <w:rFonts w:ascii="Times New Roman" w:hAnsi="Times New Roman"/>
          <w:sz w:val="24"/>
          <w:szCs w:val="24"/>
        </w:rPr>
        <w:t xml:space="preserve"> y otra</w:t>
      </w:r>
      <w:r>
        <w:rPr>
          <w:rFonts w:ascii="Times New Roman" w:hAnsi="Times New Roman"/>
          <w:sz w:val="24"/>
          <w:szCs w:val="24"/>
        </w:rPr>
        <w:t>;</w:t>
      </w:r>
    </w:p>
    <w:p w:rsidR="004F2709" w:rsidRDefault="004F2709" w:rsidP="004F2709">
      <w:pPr>
        <w:contextualSpacing/>
        <w:jc w:val="both"/>
        <w:rPr>
          <w:rFonts w:ascii="Times New Roman" w:hAnsi="Times New Roman"/>
          <w:sz w:val="24"/>
          <w:szCs w:val="24"/>
        </w:rPr>
      </w:pPr>
      <w:r w:rsidRPr="004F2709">
        <w:rPr>
          <w:rFonts w:ascii="Times New Roman" w:hAnsi="Times New Roman"/>
          <w:b/>
          <w:sz w:val="24"/>
          <w:szCs w:val="24"/>
          <w:u w:val="single"/>
        </w:rPr>
        <w:t>ESTE</w:t>
      </w:r>
      <w:r>
        <w:rPr>
          <w:rFonts w:ascii="Times New Roman" w:hAnsi="Times New Roman"/>
          <w:sz w:val="24"/>
          <w:szCs w:val="24"/>
        </w:rPr>
        <w:t xml:space="preserve">: Recta 10-11 al Suroeste 5°04´de cincuenta metros (50 </w:t>
      </w:r>
      <w:proofErr w:type="spellStart"/>
      <w:r>
        <w:rPr>
          <w:rFonts w:ascii="Times New Roman" w:hAnsi="Times New Roman"/>
          <w:sz w:val="24"/>
          <w:szCs w:val="24"/>
        </w:rPr>
        <w:t>mts</w:t>
      </w:r>
      <w:proofErr w:type="spellEnd"/>
      <w:r>
        <w:rPr>
          <w:rFonts w:ascii="Times New Roman" w:hAnsi="Times New Roman"/>
          <w:sz w:val="24"/>
          <w:szCs w:val="24"/>
        </w:rPr>
        <w:t>.) lindando con Herrera Estela Rosa y otra;</w:t>
      </w:r>
    </w:p>
    <w:p w:rsidR="004F2709" w:rsidRDefault="004F2709" w:rsidP="004F2709">
      <w:pPr>
        <w:contextualSpacing/>
        <w:jc w:val="both"/>
        <w:rPr>
          <w:rFonts w:ascii="Times New Roman" w:hAnsi="Times New Roman"/>
          <w:sz w:val="24"/>
          <w:szCs w:val="24"/>
        </w:rPr>
      </w:pPr>
      <w:r w:rsidRPr="004F2709">
        <w:rPr>
          <w:rFonts w:ascii="Times New Roman" w:hAnsi="Times New Roman"/>
          <w:b/>
          <w:sz w:val="24"/>
          <w:szCs w:val="24"/>
          <w:u w:val="single"/>
        </w:rPr>
        <w:t>SUR</w:t>
      </w:r>
      <w:r>
        <w:rPr>
          <w:rFonts w:ascii="Times New Roman" w:hAnsi="Times New Roman"/>
          <w:sz w:val="24"/>
          <w:szCs w:val="24"/>
        </w:rPr>
        <w:t xml:space="preserve">: Recta 11-12 al Noroeste 85°02´de veinte metros (20 </w:t>
      </w:r>
      <w:proofErr w:type="spellStart"/>
      <w:r>
        <w:rPr>
          <w:rFonts w:ascii="Times New Roman" w:hAnsi="Times New Roman"/>
          <w:sz w:val="24"/>
          <w:szCs w:val="24"/>
        </w:rPr>
        <w:t>mts</w:t>
      </w:r>
      <w:proofErr w:type="spellEnd"/>
      <w:r>
        <w:rPr>
          <w:rFonts w:ascii="Times New Roman" w:hAnsi="Times New Roman"/>
          <w:sz w:val="24"/>
          <w:szCs w:val="24"/>
        </w:rPr>
        <w:t>.) lindando con Bulevar Ricardo Balbín (pavimento);</w:t>
      </w:r>
    </w:p>
    <w:p w:rsidR="004F2709" w:rsidRDefault="004F2709" w:rsidP="004F2709">
      <w:pPr>
        <w:contextualSpacing/>
        <w:jc w:val="both"/>
        <w:rPr>
          <w:rFonts w:ascii="Times New Roman" w:hAnsi="Times New Roman"/>
          <w:sz w:val="24"/>
          <w:szCs w:val="24"/>
        </w:rPr>
      </w:pPr>
      <w:r w:rsidRPr="004F2709">
        <w:rPr>
          <w:rFonts w:ascii="Times New Roman" w:hAnsi="Times New Roman"/>
          <w:b/>
          <w:sz w:val="24"/>
          <w:szCs w:val="24"/>
          <w:u w:val="single"/>
        </w:rPr>
        <w:t>OESTE</w:t>
      </w:r>
      <w:r>
        <w:rPr>
          <w:rFonts w:ascii="Times New Roman" w:hAnsi="Times New Roman"/>
          <w:sz w:val="24"/>
          <w:szCs w:val="24"/>
        </w:rPr>
        <w:t xml:space="preserve">: Recta (12-9) al Noreste 5°04´de cincuenta metros (50 </w:t>
      </w:r>
      <w:proofErr w:type="spellStart"/>
      <w:r>
        <w:rPr>
          <w:rFonts w:ascii="Times New Roman" w:hAnsi="Times New Roman"/>
          <w:sz w:val="24"/>
          <w:szCs w:val="24"/>
        </w:rPr>
        <w:t>mts</w:t>
      </w:r>
      <w:proofErr w:type="spellEnd"/>
      <w:r>
        <w:rPr>
          <w:rFonts w:ascii="Times New Roman" w:hAnsi="Times New Roman"/>
          <w:sz w:val="24"/>
          <w:szCs w:val="24"/>
        </w:rPr>
        <w:t>.) lindando con Consejo General de Educación de Entre Ríos.-</w:t>
      </w:r>
    </w:p>
    <w:p w:rsidR="004F2709" w:rsidRDefault="004F2709" w:rsidP="004F2709">
      <w:pPr>
        <w:contextualSpacing/>
        <w:jc w:val="both"/>
        <w:rPr>
          <w:rFonts w:ascii="Times New Roman" w:hAnsi="Times New Roman"/>
          <w:sz w:val="24"/>
          <w:szCs w:val="24"/>
        </w:rPr>
      </w:pPr>
    </w:p>
    <w:p w:rsidR="004F2709" w:rsidRDefault="004F2709" w:rsidP="004F2709">
      <w:pPr>
        <w:contextualSpacing/>
        <w:jc w:val="both"/>
        <w:rPr>
          <w:rFonts w:ascii="Times New Roman" w:hAnsi="Times New Roman"/>
          <w:sz w:val="24"/>
          <w:szCs w:val="24"/>
        </w:rPr>
      </w:pPr>
      <w:r w:rsidRPr="004F2709">
        <w:rPr>
          <w:rFonts w:ascii="Times New Roman" w:hAnsi="Times New Roman"/>
          <w:b/>
          <w:sz w:val="24"/>
          <w:szCs w:val="24"/>
        </w:rPr>
        <w:t>ARTÍCULO 2</w:t>
      </w:r>
      <w:r>
        <w:rPr>
          <w:rFonts w:ascii="Times New Roman" w:hAnsi="Times New Roman"/>
          <w:sz w:val="24"/>
          <w:szCs w:val="24"/>
        </w:rPr>
        <w:t>: El inmueble será destinado a la construcción de una comisaría.-</w:t>
      </w:r>
    </w:p>
    <w:p w:rsidR="004F2709" w:rsidRDefault="004F2709" w:rsidP="004F2709">
      <w:pPr>
        <w:contextualSpacing/>
        <w:jc w:val="both"/>
        <w:rPr>
          <w:rFonts w:ascii="Times New Roman" w:hAnsi="Times New Roman"/>
          <w:sz w:val="24"/>
          <w:szCs w:val="24"/>
        </w:rPr>
      </w:pPr>
    </w:p>
    <w:p w:rsidR="004F2709" w:rsidRDefault="004F2709" w:rsidP="004F2709">
      <w:pPr>
        <w:contextualSpacing/>
        <w:jc w:val="both"/>
        <w:rPr>
          <w:rFonts w:ascii="Times New Roman" w:hAnsi="Times New Roman"/>
          <w:sz w:val="24"/>
          <w:szCs w:val="24"/>
        </w:rPr>
      </w:pPr>
      <w:r w:rsidRPr="004F2709">
        <w:rPr>
          <w:rFonts w:ascii="Times New Roman" w:hAnsi="Times New Roman"/>
          <w:b/>
          <w:sz w:val="24"/>
          <w:szCs w:val="24"/>
        </w:rPr>
        <w:t>ARTÍCULO 3</w:t>
      </w:r>
      <w:r>
        <w:rPr>
          <w:rFonts w:ascii="Times New Roman" w:hAnsi="Times New Roman"/>
          <w:sz w:val="24"/>
          <w:szCs w:val="24"/>
        </w:rPr>
        <w:t xml:space="preserve">: </w:t>
      </w:r>
      <w:proofErr w:type="spellStart"/>
      <w:r>
        <w:rPr>
          <w:rFonts w:ascii="Times New Roman" w:hAnsi="Times New Roman"/>
          <w:sz w:val="24"/>
          <w:szCs w:val="24"/>
        </w:rPr>
        <w:t>Autorízase</w:t>
      </w:r>
      <w:proofErr w:type="spellEnd"/>
      <w:r>
        <w:rPr>
          <w:rFonts w:ascii="Times New Roman" w:hAnsi="Times New Roman"/>
          <w:sz w:val="24"/>
          <w:szCs w:val="24"/>
        </w:rPr>
        <w:t xml:space="preserve"> a la Escribanía Mayor de Gobierno a realizar los trámites necesarios para la efectiva transferencia del dominio del inmueble individualizado en el Artículo 1° de la presente.-</w:t>
      </w:r>
    </w:p>
    <w:p w:rsidR="004F2709" w:rsidRDefault="004F2709" w:rsidP="004F2709">
      <w:pPr>
        <w:contextualSpacing/>
        <w:jc w:val="both"/>
        <w:rPr>
          <w:rFonts w:ascii="Times New Roman" w:hAnsi="Times New Roman"/>
          <w:sz w:val="24"/>
          <w:szCs w:val="24"/>
        </w:rPr>
      </w:pPr>
    </w:p>
    <w:p w:rsidR="004F2709" w:rsidRDefault="004F2709" w:rsidP="004F2709">
      <w:pPr>
        <w:contextualSpacing/>
        <w:jc w:val="both"/>
        <w:rPr>
          <w:rFonts w:ascii="Times New Roman" w:hAnsi="Times New Roman"/>
          <w:sz w:val="24"/>
          <w:szCs w:val="24"/>
        </w:rPr>
      </w:pPr>
      <w:r w:rsidRPr="004F2709">
        <w:rPr>
          <w:rFonts w:ascii="Times New Roman" w:hAnsi="Times New Roman"/>
          <w:b/>
          <w:sz w:val="24"/>
          <w:szCs w:val="24"/>
        </w:rPr>
        <w:t>ARTÍCULO 4</w:t>
      </w:r>
      <w:r>
        <w:rPr>
          <w:rFonts w:ascii="Times New Roman" w:hAnsi="Times New Roman"/>
          <w:sz w:val="24"/>
          <w:szCs w:val="24"/>
        </w:rPr>
        <w:t xml:space="preserve">: De forma.- </w:t>
      </w:r>
    </w:p>
    <w:p w:rsidR="00E76DEE" w:rsidRDefault="00E76DEE" w:rsidP="004F2709">
      <w:pPr>
        <w:contextualSpacing/>
        <w:jc w:val="both"/>
        <w:rPr>
          <w:rFonts w:ascii="Times New Roman" w:hAnsi="Times New Roman"/>
          <w:sz w:val="24"/>
          <w:szCs w:val="24"/>
        </w:rPr>
      </w:pPr>
    </w:p>
    <w:p w:rsidR="00E76DEE" w:rsidRDefault="00E76DEE" w:rsidP="004F2709">
      <w:pPr>
        <w:contextualSpacing/>
        <w:jc w:val="both"/>
        <w:rPr>
          <w:rFonts w:ascii="Times New Roman" w:hAnsi="Times New Roman"/>
          <w:sz w:val="24"/>
          <w:szCs w:val="24"/>
        </w:rPr>
      </w:pPr>
    </w:p>
    <w:p w:rsidR="00E76DEE" w:rsidRPr="00E76DEE" w:rsidRDefault="00E76DEE" w:rsidP="00E76DEE">
      <w:pPr>
        <w:tabs>
          <w:tab w:val="left" w:pos="708"/>
          <w:tab w:val="center" w:pos="4419"/>
          <w:tab w:val="right" w:pos="8838"/>
        </w:tabs>
        <w:spacing w:after="0" w:line="360" w:lineRule="auto"/>
        <w:contextualSpacing/>
        <w:jc w:val="right"/>
        <w:rPr>
          <w:rFonts w:ascii="Times New Roman" w:eastAsia="Times New Roman" w:hAnsi="Times New Roman"/>
          <w:b/>
          <w:bCs/>
          <w:sz w:val="24"/>
          <w:szCs w:val="24"/>
          <w:lang w:val="es-ES" w:eastAsia="es-ES"/>
        </w:rPr>
      </w:pPr>
      <w:r w:rsidRPr="00E76DEE">
        <w:rPr>
          <w:rFonts w:ascii="Times New Roman" w:eastAsia="Times New Roman" w:hAnsi="Times New Roman"/>
          <w:b/>
          <w:bCs/>
          <w:sz w:val="24"/>
          <w:szCs w:val="24"/>
          <w:lang w:val="es-ES" w:eastAsia="es-ES"/>
        </w:rPr>
        <w:t>PARANA, Sala de Comisiones, 13 de Junio de 2023.</w:t>
      </w:r>
    </w:p>
    <w:p w:rsidR="00E76DEE" w:rsidRPr="00E76DEE" w:rsidRDefault="00E76DEE" w:rsidP="00E76DEE">
      <w:pPr>
        <w:tabs>
          <w:tab w:val="left" w:pos="708"/>
          <w:tab w:val="center" w:pos="4419"/>
          <w:tab w:val="right" w:pos="8838"/>
        </w:tabs>
        <w:spacing w:after="0" w:line="360" w:lineRule="auto"/>
        <w:contextualSpacing/>
        <w:jc w:val="right"/>
        <w:rPr>
          <w:rFonts w:ascii="Times New Roman" w:eastAsia="Times New Roman" w:hAnsi="Times New Roman"/>
          <w:bCs/>
          <w:sz w:val="24"/>
          <w:szCs w:val="24"/>
          <w:lang w:val="es-ES" w:eastAsia="es-ES"/>
        </w:rPr>
      </w:pPr>
    </w:p>
    <w:p w:rsidR="00E76DEE" w:rsidRPr="00E76DEE" w:rsidRDefault="00E76DEE" w:rsidP="00E76DEE">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sz w:val="24"/>
          <w:szCs w:val="24"/>
        </w:rPr>
      </w:pPr>
      <w:r w:rsidRPr="00E76DEE">
        <w:rPr>
          <w:rFonts w:ascii="Times New Roman" w:eastAsia="Times New Roman" w:hAnsi="Times New Roman"/>
          <w:sz w:val="24"/>
          <w:szCs w:val="24"/>
          <w:lang w:eastAsia="es-ES"/>
        </w:rPr>
        <w:t xml:space="preserve">En mi carácter de Secretario Adjunto de Comisiones de la Honorable Cámara de Senadores de la Provincia de Entre Ríos, DOY FE que el texto normativo que antecede ha sido consensuado y aprobado en reunión de la Comisión de Legislación General realizada el día 13 de Junio de 2023, contando con el asentimiento de los integrantes de la misma, </w:t>
      </w:r>
      <w:r w:rsidRPr="00E76DEE">
        <w:rPr>
          <w:rFonts w:ascii="Times New Roman" w:eastAsiaTheme="minorHAnsi" w:hAnsi="Times New Roman"/>
          <w:sz w:val="24"/>
          <w:szCs w:val="24"/>
        </w:rPr>
        <w:t xml:space="preserve">Senadora Miranda y los Senadores </w:t>
      </w:r>
      <w:proofErr w:type="spellStart"/>
      <w:r w:rsidRPr="00E76DEE">
        <w:rPr>
          <w:rFonts w:ascii="Times New Roman" w:eastAsiaTheme="minorHAnsi" w:hAnsi="Times New Roman"/>
          <w:sz w:val="24"/>
          <w:szCs w:val="24"/>
        </w:rPr>
        <w:t>Maradey</w:t>
      </w:r>
      <w:proofErr w:type="spellEnd"/>
      <w:r w:rsidRPr="00E76DEE">
        <w:rPr>
          <w:rFonts w:ascii="Times New Roman" w:eastAsiaTheme="minorHAnsi" w:hAnsi="Times New Roman"/>
          <w:sz w:val="24"/>
          <w:szCs w:val="24"/>
        </w:rPr>
        <w:t xml:space="preserve">, </w:t>
      </w:r>
      <w:proofErr w:type="spellStart"/>
      <w:r w:rsidRPr="00E76DEE">
        <w:rPr>
          <w:rFonts w:ascii="Times New Roman" w:eastAsiaTheme="minorHAnsi" w:hAnsi="Times New Roman"/>
          <w:sz w:val="24"/>
          <w:szCs w:val="24"/>
        </w:rPr>
        <w:t>Amavet</w:t>
      </w:r>
      <w:proofErr w:type="spellEnd"/>
      <w:r w:rsidRPr="00E76DEE">
        <w:rPr>
          <w:rFonts w:ascii="Times New Roman" w:eastAsiaTheme="minorHAnsi" w:hAnsi="Times New Roman"/>
          <w:sz w:val="24"/>
          <w:szCs w:val="24"/>
        </w:rPr>
        <w:t xml:space="preserve"> y </w:t>
      </w:r>
      <w:proofErr w:type="spellStart"/>
      <w:r w:rsidRPr="00E76DEE">
        <w:rPr>
          <w:rFonts w:ascii="Times New Roman" w:eastAsiaTheme="minorHAnsi" w:hAnsi="Times New Roman"/>
          <w:sz w:val="24"/>
          <w:szCs w:val="24"/>
        </w:rPr>
        <w:t>Berthet</w:t>
      </w:r>
      <w:proofErr w:type="spellEnd"/>
      <w:r w:rsidRPr="00E76DEE">
        <w:rPr>
          <w:rFonts w:ascii="Times New Roman" w:eastAsiaTheme="minorHAnsi" w:hAnsi="Times New Roman"/>
          <w:sz w:val="24"/>
          <w:szCs w:val="24"/>
        </w:rPr>
        <w:t xml:space="preserve"> de manera presencial y los senadores </w:t>
      </w:r>
      <w:proofErr w:type="spellStart"/>
      <w:r w:rsidRPr="00E76DEE">
        <w:rPr>
          <w:rFonts w:ascii="Times New Roman" w:eastAsiaTheme="minorHAnsi" w:hAnsi="Times New Roman"/>
          <w:sz w:val="24"/>
          <w:szCs w:val="24"/>
        </w:rPr>
        <w:t>Bagnat</w:t>
      </w:r>
      <w:proofErr w:type="spellEnd"/>
      <w:r w:rsidRPr="00E76DEE">
        <w:rPr>
          <w:rFonts w:ascii="Times New Roman" w:eastAsiaTheme="minorHAnsi" w:hAnsi="Times New Roman"/>
          <w:sz w:val="24"/>
          <w:szCs w:val="24"/>
        </w:rPr>
        <w:t xml:space="preserve"> y </w:t>
      </w:r>
      <w:proofErr w:type="spellStart"/>
      <w:r w:rsidRPr="00E76DEE">
        <w:rPr>
          <w:rFonts w:ascii="Times New Roman" w:eastAsiaTheme="minorHAnsi" w:hAnsi="Times New Roman"/>
          <w:sz w:val="24"/>
          <w:szCs w:val="24"/>
        </w:rPr>
        <w:t>Dal</w:t>
      </w:r>
      <w:proofErr w:type="spellEnd"/>
      <w:r w:rsidRPr="00E76DEE">
        <w:rPr>
          <w:rFonts w:ascii="Times New Roman" w:eastAsiaTheme="minorHAnsi" w:hAnsi="Times New Roman"/>
          <w:sz w:val="24"/>
          <w:szCs w:val="24"/>
        </w:rPr>
        <w:t xml:space="preserve"> </w:t>
      </w:r>
      <w:proofErr w:type="spellStart"/>
      <w:r w:rsidRPr="00E76DEE">
        <w:rPr>
          <w:rFonts w:ascii="Times New Roman" w:eastAsiaTheme="minorHAnsi" w:hAnsi="Times New Roman"/>
          <w:sz w:val="24"/>
          <w:szCs w:val="24"/>
        </w:rPr>
        <w:t>Molín</w:t>
      </w:r>
      <w:proofErr w:type="spellEnd"/>
      <w:r w:rsidRPr="00E76DEE">
        <w:rPr>
          <w:rFonts w:ascii="Times New Roman" w:eastAsiaTheme="minorHAnsi" w:hAnsi="Times New Roman"/>
          <w:sz w:val="24"/>
          <w:szCs w:val="24"/>
        </w:rPr>
        <w:t xml:space="preserve"> de manera virtual.-</w:t>
      </w:r>
    </w:p>
    <w:p w:rsidR="00E76DEE" w:rsidRPr="00182815" w:rsidRDefault="00E76DEE" w:rsidP="004F2709">
      <w:pPr>
        <w:contextualSpacing/>
        <w:jc w:val="both"/>
        <w:rPr>
          <w:rFonts w:ascii="Times New Roman" w:hAnsi="Times New Roman"/>
          <w:sz w:val="24"/>
          <w:szCs w:val="24"/>
        </w:rPr>
      </w:pPr>
    </w:p>
    <w:sectPr w:rsidR="00E76DEE" w:rsidRPr="00182815" w:rsidSect="00685088">
      <w:pgSz w:w="11906" w:h="16838"/>
      <w:pgMar w:top="3402" w:right="1134"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15"/>
    <w:rsid w:val="00182815"/>
    <w:rsid w:val="004F2709"/>
    <w:rsid w:val="006318C6"/>
    <w:rsid w:val="00685088"/>
    <w:rsid w:val="006C726B"/>
    <w:rsid w:val="00E76D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AC19D-7CF9-4316-8FED-D6A40ACE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815"/>
    <w:pPr>
      <w:spacing w:after="200" w:line="276" w:lineRule="auto"/>
    </w:pPr>
    <w:rPr>
      <w:rFonts w:ascii="Calibri" w:eastAsia="Calibri" w:hAnsi="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709"/>
    <w:pPr>
      <w:ind w:left="720"/>
      <w:contextualSpacing/>
    </w:pPr>
  </w:style>
  <w:style w:type="paragraph" w:styleId="Textodeglobo">
    <w:name w:val="Balloon Text"/>
    <w:basedOn w:val="Normal"/>
    <w:link w:val="TextodegloboCar"/>
    <w:uiPriority w:val="99"/>
    <w:semiHidden/>
    <w:unhideWhenUsed/>
    <w:rsid w:val="006850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0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2023-06-13T15:07:00Z</cp:lastPrinted>
  <dcterms:created xsi:type="dcterms:W3CDTF">2023-06-13T15:08:00Z</dcterms:created>
  <dcterms:modified xsi:type="dcterms:W3CDTF">2023-06-13T15:08:00Z</dcterms:modified>
</cp:coreProperties>
</file>