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900A83">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0D78A6">
        <w:rPr>
          <w:rFonts w:ascii="Times New Roman" w:eastAsia="Times New Roman" w:hAnsi="Times New Roman" w:cs="Times New Roman"/>
          <w:b/>
          <w:bCs/>
          <w:sz w:val="24"/>
          <w:szCs w:val="24"/>
          <w:lang w:eastAsia="es-ES"/>
        </w:rPr>
        <w:t>FLAVIO VALERIO FRABOTTA</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252C2B">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 xml:space="preserve">Vocal de la Cámara de Apelaciones Civil y Comercial- Sala </w:t>
      </w:r>
      <w:r w:rsidR="000D78A6">
        <w:rPr>
          <w:rFonts w:ascii="Times New Roman" w:eastAsia="Times New Roman" w:hAnsi="Times New Roman" w:cs="Times New Roman"/>
          <w:sz w:val="24"/>
          <w:szCs w:val="24"/>
          <w:lang w:eastAsia="es-ES"/>
        </w:rPr>
        <w:t>I</w:t>
      </w:r>
      <w:r w:rsidR="00900A83">
        <w:rPr>
          <w:rFonts w:ascii="Times New Roman" w:eastAsia="Times New Roman" w:hAnsi="Times New Roman" w:cs="Times New Roman"/>
          <w:sz w:val="24"/>
          <w:szCs w:val="24"/>
          <w:lang w:eastAsia="es-ES"/>
        </w:rPr>
        <w:t xml:space="preserve">I- </w:t>
      </w:r>
      <w:r w:rsidR="00110B33">
        <w:rPr>
          <w:rFonts w:ascii="Times New Roman" w:eastAsia="Times New Roman" w:hAnsi="Times New Roman" w:cs="Times New Roman"/>
          <w:sz w:val="24"/>
          <w:szCs w:val="24"/>
          <w:lang w:eastAsia="es-ES"/>
        </w:rPr>
        <w:t xml:space="preserve">de la ciudad de </w:t>
      </w:r>
      <w:r w:rsidR="000D78A6">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0D78A6">
        <w:rPr>
          <w:rFonts w:ascii="Times New Roman" w:eastAsia="Times New Roman" w:hAnsi="Times New Roman" w:cs="Times New Roman"/>
          <w:sz w:val="24"/>
          <w:szCs w:val="24"/>
          <w:lang w:eastAsia="es-ES"/>
        </w:rPr>
        <w:t>Frabotta</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E9395E">
        <w:rPr>
          <w:rFonts w:ascii="Times New Roman" w:eastAsia="Times New Roman" w:hAnsi="Times New Roman" w:cs="Times New Roman"/>
          <w:sz w:val="24"/>
          <w:szCs w:val="24"/>
          <w:lang w:eastAsia="es-ES"/>
        </w:rPr>
        <w:t>7</w:t>
      </w:r>
      <w:r w:rsidR="000D78A6">
        <w:rPr>
          <w:rFonts w:ascii="Times New Roman" w:eastAsia="Times New Roman" w:hAnsi="Times New Roman" w:cs="Times New Roman"/>
          <w:sz w:val="24"/>
          <w:szCs w:val="24"/>
          <w:lang w:eastAsia="es-ES"/>
        </w:rPr>
        <w:t>4</w:t>
      </w:r>
      <w:r w:rsidR="00E9395E">
        <w:rPr>
          <w:rFonts w:ascii="Times New Roman" w:eastAsia="Times New Roman" w:hAnsi="Times New Roman" w:cs="Times New Roman"/>
          <w:sz w:val="24"/>
          <w:szCs w:val="24"/>
          <w:lang w:eastAsia="es-ES"/>
        </w:rPr>
        <w:t>,</w:t>
      </w:r>
      <w:r w:rsidR="000D78A6">
        <w:rPr>
          <w:rFonts w:ascii="Times New Roman" w:eastAsia="Times New Roman" w:hAnsi="Times New Roman" w:cs="Times New Roman"/>
          <w:sz w:val="24"/>
          <w:szCs w:val="24"/>
          <w:lang w:eastAsia="es-ES"/>
        </w:rPr>
        <w:t>58</w:t>
      </w:r>
      <w:r w:rsidR="009215BB" w:rsidRPr="00D82E16">
        <w:rPr>
          <w:rFonts w:ascii="Times New Roman" w:eastAsia="Times New Roman" w:hAnsi="Times New Roman" w:cs="Times New Roman"/>
          <w:sz w:val="24"/>
          <w:szCs w:val="24"/>
          <w:lang w:eastAsia="es-ES"/>
        </w:rPr>
        <w:t xml:space="preserve"> puntos, correspondiendo a Antecedentes </w:t>
      </w:r>
      <w:r w:rsidR="000D78A6">
        <w:rPr>
          <w:rFonts w:ascii="Times New Roman" w:eastAsia="Times New Roman" w:hAnsi="Times New Roman" w:cs="Times New Roman"/>
          <w:sz w:val="24"/>
          <w:szCs w:val="24"/>
          <w:lang w:eastAsia="es-ES"/>
        </w:rPr>
        <w:t>14,35</w:t>
      </w:r>
      <w:r w:rsidR="009215BB" w:rsidRPr="00D82E16">
        <w:rPr>
          <w:rFonts w:ascii="Times New Roman" w:eastAsia="Times New Roman" w:hAnsi="Times New Roman" w:cs="Times New Roman"/>
          <w:sz w:val="24"/>
          <w:szCs w:val="24"/>
          <w:lang w:eastAsia="es-ES"/>
        </w:rPr>
        <w:t xml:space="preserve"> puntos; Oposición </w:t>
      </w:r>
      <w:r w:rsidR="000D78A6">
        <w:rPr>
          <w:rFonts w:ascii="Times New Roman" w:eastAsia="Times New Roman" w:hAnsi="Times New Roman" w:cs="Times New Roman"/>
          <w:sz w:val="24"/>
          <w:szCs w:val="24"/>
          <w:lang w:eastAsia="es-ES"/>
        </w:rPr>
        <w:t>4</w:t>
      </w:r>
      <w:r w:rsidR="00252759">
        <w:rPr>
          <w:rFonts w:ascii="Times New Roman" w:eastAsia="Times New Roman" w:hAnsi="Times New Roman" w:cs="Times New Roman"/>
          <w:sz w:val="24"/>
          <w:szCs w:val="24"/>
          <w:lang w:eastAsia="es-ES"/>
        </w:rPr>
        <w:t>7,50</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0D78A6">
        <w:rPr>
          <w:rFonts w:ascii="Times New Roman" w:eastAsia="Times New Roman" w:hAnsi="Times New Roman" w:cs="Times New Roman"/>
          <w:sz w:val="24"/>
          <w:szCs w:val="24"/>
          <w:lang w:eastAsia="es-ES"/>
        </w:rPr>
        <w:t>2</w:t>
      </w:r>
      <w:r w:rsidR="00252759">
        <w:rPr>
          <w:rFonts w:ascii="Times New Roman" w:eastAsia="Times New Roman" w:hAnsi="Times New Roman" w:cs="Times New Roman"/>
          <w:sz w:val="24"/>
          <w:szCs w:val="24"/>
          <w:lang w:eastAsia="es-ES"/>
        </w:rPr>
        <w:t>,</w:t>
      </w:r>
      <w:r w:rsidR="000D78A6">
        <w:rPr>
          <w:rFonts w:ascii="Times New Roman" w:eastAsia="Times New Roman" w:hAnsi="Times New Roman" w:cs="Times New Roman"/>
          <w:sz w:val="24"/>
          <w:szCs w:val="24"/>
          <w:lang w:eastAsia="es-ES"/>
        </w:rPr>
        <w:t>73</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al </w:t>
      </w:r>
      <w:r w:rsidR="009215BB" w:rsidRPr="00D82E16">
        <w:rPr>
          <w:rFonts w:ascii="Times New Roman" w:eastAsia="Times New Roman" w:hAnsi="Times New Roman" w:cs="Times New Roman"/>
          <w:sz w:val="24"/>
          <w:szCs w:val="24"/>
          <w:lang w:eastAsia="es-ES"/>
        </w:rPr>
        <w:t xml:space="preserve">Dr. </w:t>
      </w:r>
      <w:proofErr w:type="spellStart"/>
      <w:r w:rsidR="000D78A6">
        <w:rPr>
          <w:rFonts w:ascii="Times New Roman" w:eastAsia="Times New Roman" w:hAnsi="Times New Roman" w:cs="Times New Roman"/>
          <w:sz w:val="24"/>
          <w:szCs w:val="24"/>
          <w:lang w:eastAsia="es-ES"/>
        </w:rPr>
        <w:t>Frabotta</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mencionado, esta Comisión, mediante resolución fundada de fecha </w:t>
      </w:r>
      <w:r w:rsidR="003C0A66">
        <w:rPr>
          <w:rFonts w:ascii="Times New Roman" w:eastAsia="Times New Roman" w:hAnsi="Times New Roman" w:cs="Times New Roman"/>
          <w:sz w:val="24"/>
          <w:szCs w:val="24"/>
          <w:lang w:val="es-ES" w:eastAsia="es-ES"/>
        </w:rPr>
        <w:t>26</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Abril</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03</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Mayo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C0A66">
        <w:rPr>
          <w:rFonts w:ascii="Times New Roman" w:eastAsia="Times New Roman" w:hAnsi="Times New Roman" w:cs="Times New Roman"/>
          <w:sz w:val="24"/>
          <w:szCs w:val="24"/>
          <w:lang w:val="es-ES" w:eastAsia="es-ES"/>
        </w:rPr>
        <w:t xml:space="preserve">l </w:t>
      </w:r>
      <w:r w:rsidR="009215BB" w:rsidRPr="00D82E16">
        <w:rPr>
          <w:rFonts w:ascii="Times New Roman" w:eastAsia="Times New Roman" w:hAnsi="Times New Roman" w:cs="Times New Roman"/>
          <w:sz w:val="24"/>
          <w:szCs w:val="24"/>
          <w:lang w:val="es-ES" w:eastAsia="es-ES"/>
        </w:rPr>
        <w:t xml:space="preserve">Dr. </w:t>
      </w:r>
      <w:proofErr w:type="spellStart"/>
      <w:r w:rsidR="000D78A6">
        <w:rPr>
          <w:rFonts w:ascii="Times New Roman" w:eastAsia="Times New Roman" w:hAnsi="Times New Roman" w:cs="Times New Roman"/>
          <w:sz w:val="24"/>
          <w:szCs w:val="24"/>
          <w:lang w:val="es-ES" w:eastAsia="es-ES"/>
        </w:rPr>
        <w:t>Frabotta</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3C0A6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252759">
        <w:rPr>
          <w:rFonts w:ascii="Times New Roman" w:eastAsia="Times New Roman" w:hAnsi="Times New Roman" w:cs="Times New Roman"/>
          <w:sz w:val="24"/>
          <w:szCs w:val="24"/>
          <w:lang w:eastAsia="es-ES"/>
        </w:rPr>
        <w:t xml:space="preserve"> de la Cámara</w:t>
      </w:r>
      <w:r w:rsidR="003C0A66">
        <w:rPr>
          <w:rFonts w:ascii="Times New Roman" w:eastAsia="Times New Roman" w:hAnsi="Times New Roman" w:cs="Times New Roman"/>
          <w:sz w:val="24"/>
          <w:szCs w:val="24"/>
          <w:lang w:eastAsia="es-ES"/>
        </w:rPr>
        <w:t xml:space="preserve"> de Apelaciones Civil y Comercial- Sala </w:t>
      </w:r>
      <w:r w:rsidR="000D78A6">
        <w:rPr>
          <w:rFonts w:ascii="Times New Roman" w:eastAsia="Times New Roman" w:hAnsi="Times New Roman" w:cs="Times New Roman"/>
          <w:sz w:val="24"/>
          <w:szCs w:val="24"/>
          <w:lang w:eastAsia="es-ES"/>
        </w:rPr>
        <w:t>I</w:t>
      </w:r>
      <w:r w:rsidR="003C0A66">
        <w:rPr>
          <w:rFonts w:ascii="Times New Roman" w:eastAsia="Times New Roman" w:hAnsi="Times New Roman" w:cs="Times New Roman"/>
          <w:sz w:val="24"/>
          <w:szCs w:val="24"/>
          <w:lang w:eastAsia="es-ES"/>
        </w:rPr>
        <w:t xml:space="preserve">I- </w:t>
      </w:r>
      <w:r w:rsidR="000D78A6">
        <w:rPr>
          <w:rFonts w:ascii="Times New Roman" w:eastAsia="Times New Roman" w:hAnsi="Times New Roman" w:cs="Times New Roman"/>
          <w:sz w:val="24"/>
          <w:szCs w:val="24"/>
          <w:lang w:eastAsia="es-ES"/>
        </w:rPr>
        <w:t>Concordia</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C0A66">
        <w:rPr>
          <w:rFonts w:ascii="Times New Roman" w:eastAsia="Times New Roman" w:hAnsi="Times New Roman" w:cs="Times New Roman"/>
          <w:sz w:val="24"/>
          <w:szCs w:val="24"/>
          <w:lang w:val="es-ES" w:eastAsia="es-ES"/>
        </w:rPr>
        <w:t>e</w:t>
      </w:r>
      <w:r w:rsidR="009215BB" w:rsidRPr="00D82E1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FD289A"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FD289A">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252759">
        <w:rPr>
          <w:rFonts w:ascii="Times New Roman" w:eastAsia="Times New Roman" w:hAnsi="Times New Roman" w:cs="Times New Roman"/>
          <w:sz w:val="24"/>
          <w:szCs w:val="24"/>
          <w:lang w:eastAsia="es-ES"/>
        </w:rPr>
        <w:t>Vocal de la Cámara</w:t>
      </w:r>
      <w:r w:rsidR="003C0A66">
        <w:rPr>
          <w:rFonts w:ascii="Times New Roman" w:eastAsia="Times New Roman" w:hAnsi="Times New Roman" w:cs="Times New Roman"/>
          <w:sz w:val="24"/>
          <w:szCs w:val="24"/>
          <w:lang w:eastAsia="es-ES"/>
        </w:rPr>
        <w:t xml:space="preserve"> de Apelaciones Civil y Comercial- Sala </w:t>
      </w:r>
      <w:r w:rsidR="000D78A6">
        <w:rPr>
          <w:rFonts w:ascii="Times New Roman" w:eastAsia="Times New Roman" w:hAnsi="Times New Roman" w:cs="Times New Roman"/>
          <w:sz w:val="24"/>
          <w:szCs w:val="24"/>
          <w:lang w:eastAsia="es-ES"/>
        </w:rPr>
        <w:t>I</w:t>
      </w:r>
      <w:r w:rsidR="003C0A66">
        <w:rPr>
          <w:rFonts w:ascii="Times New Roman" w:eastAsia="Times New Roman" w:hAnsi="Times New Roman" w:cs="Times New Roman"/>
          <w:sz w:val="24"/>
          <w:szCs w:val="24"/>
          <w:lang w:eastAsia="es-ES"/>
        </w:rPr>
        <w:t xml:space="preserve">I- </w:t>
      </w:r>
      <w:r w:rsidR="00110B33">
        <w:rPr>
          <w:rFonts w:ascii="Times New Roman" w:eastAsia="Times New Roman" w:hAnsi="Times New Roman" w:cs="Times New Roman"/>
          <w:sz w:val="24"/>
          <w:szCs w:val="24"/>
          <w:lang w:eastAsia="es-ES"/>
        </w:rPr>
        <w:t xml:space="preserve">de la ciudad de </w:t>
      </w:r>
      <w:r w:rsidR="000D78A6">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Dr.</w:t>
      </w:r>
      <w:r w:rsidR="000D78A6">
        <w:rPr>
          <w:rFonts w:ascii="Times New Roman" w:eastAsia="Times New Roman" w:hAnsi="Times New Roman" w:cs="Times New Roman"/>
          <w:b/>
          <w:sz w:val="24"/>
          <w:szCs w:val="24"/>
          <w:lang w:eastAsia="es-ES"/>
        </w:rPr>
        <w:t xml:space="preserve"> Flavio Valerio FRABOTTA</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0D78A6">
        <w:rPr>
          <w:rFonts w:ascii="Times New Roman" w:eastAsia="Times New Roman" w:hAnsi="Times New Roman" w:cs="Times New Roman"/>
          <w:sz w:val="24"/>
          <w:szCs w:val="24"/>
          <w:lang w:eastAsia="es-ES"/>
        </w:rPr>
        <w:t>29</w:t>
      </w:r>
      <w:r w:rsidR="00252759">
        <w:rPr>
          <w:rFonts w:ascii="Times New Roman" w:eastAsia="Times New Roman" w:hAnsi="Times New Roman" w:cs="Times New Roman"/>
          <w:sz w:val="24"/>
          <w:szCs w:val="24"/>
          <w:lang w:eastAsia="es-ES"/>
        </w:rPr>
        <w:t>.</w:t>
      </w:r>
      <w:r w:rsidR="000D78A6">
        <w:rPr>
          <w:rFonts w:ascii="Times New Roman" w:eastAsia="Times New Roman" w:hAnsi="Times New Roman" w:cs="Times New Roman"/>
          <w:sz w:val="24"/>
          <w:szCs w:val="24"/>
          <w:lang w:eastAsia="es-ES"/>
        </w:rPr>
        <w:t>220.258</w:t>
      </w:r>
      <w:r w:rsidRPr="00D82E16">
        <w:rPr>
          <w:rFonts w:ascii="Times New Roman" w:eastAsia="Times New Roman" w:hAnsi="Times New Roman" w:cs="Times New Roman"/>
          <w:sz w:val="24"/>
          <w:szCs w:val="24"/>
          <w:lang w:eastAsia="es-ES"/>
        </w:rPr>
        <w:t>, clase 19</w:t>
      </w:r>
      <w:r w:rsidR="000D78A6">
        <w:rPr>
          <w:rFonts w:ascii="Times New Roman" w:eastAsia="Times New Roman" w:hAnsi="Times New Roman" w:cs="Times New Roman"/>
          <w:sz w:val="24"/>
          <w:szCs w:val="24"/>
          <w:lang w:eastAsia="es-ES"/>
        </w:rPr>
        <w:t>82</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0D78A6">
        <w:rPr>
          <w:rFonts w:ascii="Times New Roman" w:eastAsia="Times New Roman" w:hAnsi="Times New Roman" w:cs="Times New Roman"/>
          <w:sz w:val="24"/>
          <w:szCs w:val="24"/>
          <w:lang w:eastAsia="es-ES"/>
        </w:rPr>
        <w:t>Alberdi 1563 de l</w:t>
      </w:r>
      <w:r w:rsidRPr="00D82E16">
        <w:rPr>
          <w:rFonts w:ascii="Times New Roman" w:eastAsia="Times New Roman" w:hAnsi="Times New Roman" w:cs="Times New Roman"/>
          <w:sz w:val="24"/>
          <w:szCs w:val="24"/>
          <w:lang w:eastAsia="es-ES"/>
        </w:rPr>
        <w:t xml:space="preserve">a ciudad de </w:t>
      </w:r>
      <w:r w:rsidR="000D78A6">
        <w:rPr>
          <w:rFonts w:ascii="Times New Roman" w:eastAsia="Times New Roman" w:hAnsi="Times New Roman" w:cs="Times New Roman"/>
          <w:sz w:val="24"/>
          <w:szCs w:val="24"/>
          <w:lang w:eastAsia="es-ES"/>
        </w:rPr>
        <w:t>Crespo</w:t>
      </w:r>
      <w:r w:rsidR="009215BB" w:rsidRPr="00D82E16">
        <w:rPr>
          <w:rFonts w:ascii="Times New Roman" w:eastAsia="Times New Roman" w:hAnsi="Times New Roman" w:cs="Times New Roman"/>
          <w:sz w:val="24"/>
          <w:szCs w:val="24"/>
          <w:lang w:eastAsia="es-ES"/>
        </w:rPr>
        <w:t>, Provincia de Entre Ríos</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110B33">
        <w:rPr>
          <w:rFonts w:ascii="Times New Roman" w:eastAsia="Times New Roman" w:hAnsi="Times New Roman" w:cs="Times New Roman"/>
          <w:b/>
          <w:bCs/>
          <w:sz w:val="24"/>
          <w:szCs w:val="24"/>
          <w:lang w:eastAsia="es-ES"/>
        </w:rPr>
        <w:t>16</w:t>
      </w:r>
      <w:r w:rsidR="009215BB" w:rsidRPr="00D82E16">
        <w:rPr>
          <w:rFonts w:ascii="Times New Roman" w:eastAsia="Times New Roman" w:hAnsi="Times New Roman" w:cs="Times New Roman"/>
          <w:b/>
          <w:bCs/>
          <w:sz w:val="24"/>
          <w:szCs w:val="24"/>
          <w:lang w:eastAsia="es-ES"/>
        </w:rPr>
        <w:t xml:space="preserve"> de </w:t>
      </w:r>
      <w:r w:rsidR="003C0A66">
        <w:rPr>
          <w:rFonts w:ascii="Times New Roman" w:eastAsia="Times New Roman" w:hAnsi="Times New Roman" w:cs="Times New Roman"/>
          <w:b/>
          <w:bCs/>
          <w:sz w:val="24"/>
          <w:szCs w:val="24"/>
          <w:lang w:eastAsia="es-ES"/>
        </w:rPr>
        <w:t>Mayo</w:t>
      </w:r>
      <w:r w:rsidR="009215BB" w:rsidRPr="00D82E16">
        <w:rPr>
          <w:rFonts w:ascii="Times New Roman" w:eastAsia="Times New Roman" w:hAnsi="Times New Roman" w:cs="Times New Roman"/>
          <w:b/>
          <w:bCs/>
          <w:sz w:val="24"/>
          <w:szCs w:val="24"/>
          <w:lang w:eastAsia="es-ES"/>
        </w:rPr>
        <w:t xml:space="preserv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110B33">
        <w:rPr>
          <w:rFonts w:ascii="Times New Roman" w:eastAsia="Times New Roman" w:hAnsi="Times New Roman" w:cs="Times New Roman"/>
          <w:sz w:val="24"/>
          <w:szCs w:val="24"/>
          <w:lang w:eastAsia="es-ES"/>
        </w:rPr>
        <w:t>16</w:t>
      </w:r>
      <w:r w:rsidR="009215BB" w:rsidRPr="00D82E16">
        <w:rPr>
          <w:rFonts w:ascii="Times New Roman" w:eastAsia="Times New Roman" w:hAnsi="Times New Roman" w:cs="Times New Roman"/>
          <w:sz w:val="24"/>
          <w:szCs w:val="24"/>
          <w:lang w:eastAsia="es-ES"/>
        </w:rPr>
        <w:t xml:space="preserve"> de </w:t>
      </w:r>
      <w:r w:rsidR="003C0A66">
        <w:rPr>
          <w:rFonts w:ascii="Times New Roman" w:eastAsia="Times New Roman" w:hAnsi="Times New Roman" w:cs="Times New Roman"/>
          <w:sz w:val="24"/>
          <w:szCs w:val="24"/>
          <w:lang w:eastAsia="es-ES"/>
        </w:rPr>
        <w:t xml:space="preserve">mayo </w:t>
      </w:r>
      <w:r w:rsidRPr="00D82E16">
        <w:rPr>
          <w:rFonts w:ascii="Times New Roman" w:eastAsia="Times New Roman" w:hAnsi="Times New Roman" w:cs="Times New Roman"/>
          <w:sz w:val="24"/>
          <w:szCs w:val="24"/>
          <w:lang w:eastAsia="es-ES"/>
        </w:rPr>
        <w:t>de 202</w:t>
      </w:r>
      <w:r w:rsidR="003C0A66">
        <w:rPr>
          <w:rFonts w:ascii="Times New Roman" w:eastAsia="Times New Roman" w:hAnsi="Times New Roman" w:cs="Times New Roman"/>
          <w:sz w:val="24"/>
          <w:szCs w:val="24"/>
          <w:lang w:eastAsia="es-ES"/>
        </w:rPr>
        <w:t>3</w:t>
      </w:r>
      <w:r w:rsidRPr="00D82E16">
        <w:rPr>
          <w:rFonts w:ascii="Times New Roman" w:eastAsia="Times New Roman" w:hAnsi="Times New Roman" w:cs="Times New Roman"/>
          <w:sz w:val="24"/>
          <w:szCs w:val="24"/>
          <w:lang w:eastAsia="es-ES"/>
        </w:rPr>
        <w:t xml:space="preserve">, constando con el asentimiento de los integrantes de la misma, </w:t>
      </w:r>
      <w:bookmarkStart w:id="0" w:name="_GoBack"/>
      <w:r w:rsidRPr="00D82E16">
        <w:rPr>
          <w:rFonts w:ascii="Times New Roman" w:eastAsia="Times New Roman" w:hAnsi="Times New Roman" w:cs="Times New Roman"/>
          <w:sz w:val="24"/>
          <w:szCs w:val="24"/>
          <w:lang w:eastAsia="es-ES"/>
        </w:rPr>
        <w:t xml:space="preserve">Senadora </w:t>
      </w:r>
      <w:r w:rsidR="00FD289A">
        <w:rPr>
          <w:rFonts w:ascii="Times New Roman" w:eastAsia="Times New Roman" w:hAnsi="Times New Roman" w:cs="Times New Roman"/>
          <w:sz w:val="24"/>
          <w:szCs w:val="24"/>
          <w:lang w:eastAsia="es-ES"/>
        </w:rPr>
        <w:t>Miranda</w:t>
      </w:r>
      <w:r w:rsidRPr="00D82E16">
        <w:rPr>
          <w:rFonts w:ascii="Times New Roman" w:eastAsia="Times New Roman" w:hAnsi="Times New Roman" w:cs="Times New Roman"/>
          <w:sz w:val="24"/>
          <w:szCs w:val="24"/>
          <w:lang w:eastAsia="es-ES"/>
        </w:rPr>
        <w:t xml:space="preserve"> y Senadores </w:t>
      </w:r>
      <w:proofErr w:type="spellStart"/>
      <w:r w:rsidR="00FD289A">
        <w:rPr>
          <w:rFonts w:ascii="Times New Roman" w:eastAsia="Times New Roman" w:hAnsi="Times New Roman" w:cs="Times New Roman"/>
          <w:sz w:val="24"/>
          <w:szCs w:val="24"/>
          <w:lang w:eastAsia="es-ES"/>
        </w:rPr>
        <w:t>Amavet</w:t>
      </w:r>
      <w:proofErr w:type="spellEnd"/>
      <w:r w:rsidR="00FD289A">
        <w:rPr>
          <w:rFonts w:ascii="Times New Roman" w:eastAsia="Times New Roman" w:hAnsi="Times New Roman" w:cs="Times New Roman"/>
          <w:sz w:val="24"/>
          <w:szCs w:val="24"/>
          <w:lang w:eastAsia="es-ES"/>
        </w:rPr>
        <w:t xml:space="preserve">, </w:t>
      </w:r>
      <w:proofErr w:type="spellStart"/>
      <w:r w:rsidR="00FD289A">
        <w:rPr>
          <w:rFonts w:ascii="Times New Roman" w:eastAsia="Times New Roman" w:hAnsi="Times New Roman" w:cs="Times New Roman"/>
          <w:sz w:val="24"/>
          <w:szCs w:val="24"/>
          <w:lang w:eastAsia="es-ES"/>
        </w:rPr>
        <w:t>Berthet</w:t>
      </w:r>
      <w:proofErr w:type="spellEnd"/>
      <w:r w:rsidR="00FD289A">
        <w:rPr>
          <w:rFonts w:ascii="Times New Roman" w:eastAsia="Times New Roman" w:hAnsi="Times New Roman" w:cs="Times New Roman"/>
          <w:sz w:val="24"/>
          <w:szCs w:val="24"/>
          <w:lang w:eastAsia="es-ES"/>
        </w:rPr>
        <w:t xml:space="preserve"> y </w:t>
      </w:r>
      <w:proofErr w:type="spellStart"/>
      <w:r w:rsidR="00FD289A">
        <w:rPr>
          <w:rFonts w:ascii="Times New Roman" w:eastAsia="Times New Roman" w:hAnsi="Times New Roman" w:cs="Times New Roman"/>
          <w:sz w:val="24"/>
          <w:szCs w:val="24"/>
          <w:lang w:eastAsia="es-ES"/>
        </w:rPr>
        <w:t>Genre</w:t>
      </w:r>
      <w:proofErr w:type="spellEnd"/>
      <w:r w:rsidR="00FD289A">
        <w:rPr>
          <w:rFonts w:ascii="Times New Roman" w:eastAsia="Times New Roman" w:hAnsi="Times New Roman" w:cs="Times New Roman"/>
          <w:sz w:val="24"/>
          <w:szCs w:val="24"/>
          <w:lang w:eastAsia="es-ES"/>
        </w:rPr>
        <w:t xml:space="preserve"> </w:t>
      </w:r>
      <w:proofErr w:type="spellStart"/>
      <w:r w:rsidR="00FD289A">
        <w:rPr>
          <w:rFonts w:ascii="Times New Roman" w:eastAsia="Times New Roman" w:hAnsi="Times New Roman" w:cs="Times New Roman"/>
          <w:sz w:val="24"/>
          <w:szCs w:val="24"/>
          <w:lang w:eastAsia="es-ES"/>
        </w:rPr>
        <w:t>Bert</w:t>
      </w:r>
      <w:proofErr w:type="spellEnd"/>
      <w:r w:rsidRPr="00D82E16">
        <w:rPr>
          <w:rFonts w:ascii="Times New Roman" w:eastAsia="Times New Roman" w:hAnsi="Times New Roman" w:cs="Times New Roman"/>
          <w:sz w:val="24"/>
          <w:szCs w:val="24"/>
          <w:lang w:eastAsia="es-ES"/>
        </w:rPr>
        <w:t>.-</w:t>
      </w:r>
      <w:bookmarkEnd w:id="0"/>
    </w:p>
    <w:p w:rsidR="002E3908" w:rsidRPr="00D82E16" w:rsidRDefault="002E3908">
      <w:pPr>
        <w:rPr>
          <w:rFonts w:ascii="Times New Roman" w:hAnsi="Times New Roman" w:cs="Times New Roman"/>
        </w:rPr>
      </w:pPr>
    </w:p>
    <w:sectPr w:rsidR="002E3908" w:rsidRPr="00D82E16" w:rsidSect="008B72AC">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D78A6"/>
    <w:rsid w:val="00110B33"/>
    <w:rsid w:val="00252759"/>
    <w:rsid w:val="00252C2B"/>
    <w:rsid w:val="002E3908"/>
    <w:rsid w:val="003B5B7D"/>
    <w:rsid w:val="003C0A66"/>
    <w:rsid w:val="00440223"/>
    <w:rsid w:val="004548BE"/>
    <w:rsid w:val="00486EA0"/>
    <w:rsid w:val="005F3D68"/>
    <w:rsid w:val="008B72AC"/>
    <w:rsid w:val="008C18FE"/>
    <w:rsid w:val="00900A83"/>
    <w:rsid w:val="009215BB"/>
    <w:rsid w:val="00AC246C"/>
    <w:rsid w:val="00C61F4F"/>
    <w:rsid w:val="00CB50E1"/>
    <w:rsid w:val="00D33CB7"/>
    <w:rsid w:val="00D82E16"/>
    <w:rsid w:val="00E5279C"/>
    <w:rsid w:val="00E9395E"/>
    <w:rsid w:val="00ED5826"/>
    <w:rsid w:val="00EF58EF"/>
    <w:rsid w:val="00F41395"/>
    <w:rsid w:val="00FD28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2023-05-16T15:32:00Z</cp:lastPrinted>
  <dcterms:created xsi:type="dcterms:W3CDTF">2023-05-16T15:37:00Z</dcterms:created>
  <dcterms:modified xsi:type="dcterms:W3CDTF">2023-05-16T15:37:00Z</dcterms:modified>
</cp:coreProperties>
</file>