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A0" w:rsidRPr="00855895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855895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 w:rsidRPr="00855895">
        <w:rPr>
          <w:rFonts w:ascii="Century Gothic" w:hAnsi="Century Gothic" w:cs="Times New Roman"/>
          <w:b/>
          <w:sz w:val="24"/>
          <w:szCs w:val="24"/>
        </w:rPr>
        <w:t>Í</w:t>
      </w:r>
      <w:r w:rsidRPr="00855895">
        <w:rPr>
          <w:rFonts w:ascii="Century Gothic" w:hAnsi="Century Gothic" w:cs="Times New Roman"/>
          <w:b/>
          <w:sz w:val="24"/>
          <w:szCs w:val="24"/>
        </w:rPr>
        <w:t>OS SANCIONA</w:t>
      </w:r>
    </w:p>
    <w:p w:rsidR="009E66A0" w:rsidRPr="00855895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855895">
        <w:rPr>
          <w:rFonts w:ascii="Century Gothic" w:hAnsi="Century Gothic" w:cs="Times New Roman"/>
          <w:b/>
          <w:sz w:val="24"/>
          <w:szCs w:val="24"/>
        </w:rPr>
        <w:t>CON FUERZA DE</w:t>
      </w:r>
    </w:p>
    <w:p w:rsidR="009E66A0" w:rsidRPr="00855895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855895">
        <w:rPr>
          <w:rFonts w:ascii="Century Gothic" w:hAnsi="Century Gothic" w:cs="Times New Roman"/>
          <w:b/>
          <w:sz w:val="24"/>
          <w:szCs w:val="24"/>
        </w:rPr>
        <w:t>LEY:</w:t>
      </w:r>
    </w:p>
    <w:p w:rsidR="00037A45" w:rsidRPr="00855895" w:rsidRDefault="00203E31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855895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="00037A45" w:rsidRPr="0085589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7A45" w:rsidRPr="00855895">
        <w:rPr>
          <w:rFonts w:ascii="Century Gothic" w:hAnsi="Century Gothic" w:cs="Times New Roman"/>
          <w:sz w:val="24"/>
          <w:szCs w:val="24"/>
        </w:rPr>
        <w:t xml:space="preserve">Establecer los límites jurisdiccionales de la Comuna </w:t>
      </w:r>
      <w:r w:rsidR="00855895" w:rsidRPr="00855895">
        <w:rPr>
          <w:rFonts w:ascii="Century Gothic" w:hAnsi="Century Gothic" w:cs="Times New Roman"/>
          <w:sz w:val="24"/>
          <w:szCs w:val="24"/>
        </w:rPr>
        <w:t>Arroyo Corralito</w:t>
      </w:r>
      <w:r w:rsidR="00037A45" w:rsidRPr="00855895">
        <w:rPr>
          <w:rFonts w:ascii="Century Gothic" w:hAnsi="Century Gothic" w:cs="Times New Roman"/>
          <w:sz w:val="24"/>
          <w:szCs w:val="24"/>
        </w:rPr>
        <w:t xml:space="preserve">, Distrito </w:t>
      </w:r>
      <w:r w:rsidR="00855895" w:rsidRPr="00855895">
        <w:rPr>
          <w:rFonts w:ascii="Century Gothic" w:hAnsi="Century Gothic" w:cs="Times New Roman"/>
          <w:sz w:val="24"/>
          <w:szCs w:val="24"/>
        </w:rPr>
        <w:t>Antonio Tomás</w:t>
      </w:r>
      <w:r w:rsidR="00037A45" w:rsidRPr="00855895">
        <w:rPr>
          <w:rFonts w:ascii="Century Gothic" w:hAnsi="Century Gothic" w:cs="Times New Roman"/>
          <w:sz w:val="24"/>
          <w:szCs w:val="24"/>
        </w:rPr>
        <w:t xml:space="preserve">, del Departamento </w:t>
      </w:r>
      <w:r w:rsidR="00855895" w:rsidRPr="00855895">
        <w:rPr>
          <w:rFonts w:ascii="Century Gothic" w:hAnsi="Century Gothic" w:cs="Times New Roman"/>
          <w:sz w:val="24"/>
          <w:szCs w:val="24"/>
        </w:rPr>
        <w:t xml:space="preserve">Paraná </w:t>
      </w:r>
      <w:r w:rsidR="00037A45" w:rsidRPr="00855895">
        <w:rPr>
          <w:rFonts w:ascii="Century Gothic" w:hAnsi="Century Gothic" w:cs="Times New Roman"/>
          <w:sz w:val="24"/>
          <w:szCs w:val="24"/>
        </w:rPr>
        <w:t>de acuerdo a los siguientes límites y linderos:</w:t>
      </w:r>
    </w:p>
    <w:p w:rsidR="00051D9A" w:rsidRDefault="00E552E9" w:rsidP="00051D9A">
      <w:pPr>
        <w:pStyle w:val="NormalWeb"/>
        <w:spacing w:line="360" w:lineRule="auto"/>
        <w:jc w:val="both"/>
        <w:rPr>
          <w:rFonts w:hint="eastAsia"/>
        </w:rPr>
      </w:pPr>
      <w:r w:rsidRPr="00855895">
        <w:rPr>
          <w:rFonts w:ascii="Century Gothic" w:eastAsiaTheme="minorHAnsi" w:hAnsi="Century Gothic"/>
          <w:b/>
          <w:lang w:eastAsia="en-US"/>
        </w:rPr>
        <w:t>NORTE:</w:t>
      </w:r>
      <w:r w:rsidRPr="00855895">
        <w:rPr>
          <w:rFonts w:ascii="Century Gothic" w:eastAsiaTheme="minorHAnsi" w:hAnsi="Century Gothic"/>
          <w:lang w:eastAsia="en-US"/>
        </w:rPr>
        <w:t xml:space="preserve"> </w:t>
      </w:r>
      <w:r w:rsidR="00051D9A">
        <w:rPr>
          <w:rFonts w:ascii="Century Gothic" w:hAnsi="Century Gothic"/>
        </w:rPr>
        <w:t>por eje de camino público -en partes cerrado- desde el vértice 1 (</w:t>
      </w:r>
      <w:r w:rsidR="00051D9A">
        <w:rPr>
          <w:rFonts w:ascii="Century Gothic" w:hAnsi="Century Gothic"/>
          <w:b/>
          <w:bCs/>
        </w:rPr>
        <w:t>31°26'16.53" S; 60°03'07.46" O</w:t>
      </w:r>
      <w:r w:rsidR="00051D9A">
        <w:rPr>
          <w:rFonts w:ascii="Century Gothic" w:hAnsi="Century Gothic"/>
        </w:rPr>
        <w:t>) hasta el vértice 2 (</w:t>
      </w:r>
      <w:r w:rsidR="00051D9A">
        <w:rPr>
          <w:rFonts w:ascii="Century Gothic" w:hAnsi="Century Gothic"/>
          <w:b/>
          <w:bCs/>
        </w:rPr>
        <w:t>31°26'26.84" S; 60°01'55.33" O</w:t>
      </w:r>
      <w:r w:rsidR="00051D9A">
        <w:rPr>
          <w:rFonts w:ascii="Century Gothic" w:hAnsi="Century Gothic"/>
        </w:rPr>
        <w:t>). Luego, continúa por eje de camino público -cerrado- desde el vértice 2 hasta el vértice 3 (</w:t>
      </w:r>
      <w:r w:rsidR="00051D9A">
        <w:rPr>
          <w:rFonts w:ascii="Century Gothic" w:hAnsi="Century Gothic"/>
          <w:b/>
          <w:bCs/>
        </w:rPr>
        <w:t>31°25'53.76" S; 60°01'48.81" O</w:t>
      </w:r>
      <w:r w:rsidR="00051D9A">
        <w:rPr>
          <w:rFonts w:ascii="Century Gothic" w:hAnsi="Century Gothic"/>
        </w:rPr>
        <w:t>), donde intersecta con camino público -abierto-. Por este, desde el vértice 3 hasta el vértice 4 (</w:t>
      </w:r>
      <w:r w:rsidR="00051D9A">
        <w:rPr>
          <w:rFonts w:ascii="Century Gothic" w:hAnsi="Century Gothic"/>
          <w:b/>
          <w:bCs/>
        </w:rPr>
        <w:t>31°25'59.11" S; 60° 01'11.48" O</w:t>
      </w:r>
      <w:r w:rsidR="00051D9A">
        <w:rPr>
          <w:rFonts w:ascii="Century Gothic" w:hAnsi="Century Gothic"/>
        </w:rPr>
        <w:t>) y por límite Oeste del Plano de Mensura Nº 33441, desde el vértice 4 hasta el vértice 5 (</w:t>
      </w:r>
      <w:r w:rsidR="00051D9A">
        <w:rPr>
          <w:rFonts w:ascii="Century Gothic" w:hAnsi="Century Gothic"/>
          <w:b/>
          <w:bCs/>
        </w:rPr>
        <w:t>31°25'41.65" S; 60°01'08.30" O</w:t>
      </w:r>
      <w:r w:rsidR="00051D9A">
        <w:rPr>
          <w:rFonts w:ascii="Century Gothic" w:hAnsi="Century Gothic"/>
        </w:rPr>
        <w:t>). Luego, por recta coincidente con el límite Norte de los Planos de Mensura N</w:t>
      </w:r>
      <w:r w:rsidR="00051D9A">
        <w:rPr>
          <w:rFonts w:ascii="Century Gothic" w:hAnsi="Century Gothic"/>
          <w:u w:val="single"/>
          <w:vertAlign w:val="superscript"/>
        </w:rPr>
        <w:t>os</w:t>
      </w:r>
      <w:r w:rsidR="00051D9A">
        <w:rPr>
          <w:rFonts w:ascii="Century Gothic" w:hAnsi="Century Gothic"/>
        </w:rPr>
        <w:t xml:space="preserve"> 33441, 12092, 148510, 167368 y 167369, desde el vértice 5 hasta el vértice 6 (</w:t>
      </w:r>
      <w:r w:rsidR="00051D9A">
        <w:rPr>
          <w:rFonts w:ascii="Century Gothic" w:hAnsi="Century Gothic"/>
          <w:b/>
          <w:bCs/>
        </w:rPr>
        <w:t>31°26'18.33"S; 59°57'28.90"O</w:t>
      </w:r>
      <w:r w:rsidR="00051D9A">
        <w:rPr>
          <w:rFonts w:ascii="Century Gothic" w:hAnsi="Century Gothic"/>
        </w:rPr>
        <w:t>). Continúa por límites parcelarios mediante seis rectas: la primera desde el vértice 6 hasta el vértice 7 (</w:t>
      </w:r>
      <w:r w:rsidR="00051D9A">
        <w:rPr>
          <w:rFonts w:ascii="Century Gothic" w:hAnsi="Century Gothic"/>
          <w:b/>
          <w:bCs/>
        </w:rPr>
        <w:t>31°26'32.62"S; 59°57'31.95"O</w:t>
      </w:r>
      <w:r w:rsidR="00051D9A">
        <w:rPr>
          <w:rFonts w:ascii="Century Gothic" w:hAnsi="Century Gothic"/>
        </w:rPr>
        <w:t>), luego, por límite Sur del Plano de Mensura Nº 176694 desde el vértice 7 hasta el vértice 8 (</w:t>
      </w:r>
      <w:r w:rsidR="00051D9A">
        <w:rPr>
          <w:rFonts w:ascii="Century Gothic" w:hAnsi="Century Gothic"/>
          <w:b/>
          <w:bCs/>
        </w:rPr>
        <w:t>31°26'36.59"S; 59°57'3.61"O</w:t>
      </w:r>
      <w:r w:rsidR="00051D9A">
        <w:rPr>
          <w:rFonts w:ascii="Century Gothic" w:hAnsi="Century Gothic"/>
        </w:rPr>
        <w:t>); la tercera, desde el vértice 8 hasta el vértice 9 (</w:t>
      </w:r>
      <w:r w:rsidR="00051D9A">
        <w:rPr>
          <w:rFonts w:ascii="Century Gothic" w:hAnsi="Century Gothic"/>
          <w:b/>
          <w:bCs/>
        </w:rPr>
        <w:t>31°25'58.60"S; 59°56'56.61"O</w:t>
      </w:r>
      <w:r w:rsidR="00051D9A">
        <w:rPr>
          <w:rFonts w:ascii="Century Gothic" w:hAnsi="Century Gothic"/>
        </w:rPr>
        <w:t>); la cuarta, por límite Norte del Plano de Mensura Nº 432 desde el vértice 9 hasta el vértice 10 (</w:t>
      </w:r>
      <w:r w:rsidR="00051D9A">
        <w:rPr>
          <w:rFonts w:ascii="Century Gothic" w:hAnsi="Century Gothic"/>
          <w:b/>
          <w:bCs/>
        </w:rPr>
        <w:t>31°26'15.38"S; 59°55'08.61"O</w:t>
      </w:r>
      <w:r w:rsidR="00051D9A">
        <w:rPr>
          <w:rFonts w:ascii="Century Gothic" w:hAnsi="Century Gothic"/>
        </w:rPr>
        <w:t>); la quinta, desde el vértice 10 hasta el vértice 11 (</w:t>
      </w:r>
      <w:r w:rsidR="00051D9A">
        <w:rPr>
          <w:rFonts w:ascii="Century Gothic" w:hAnsi="Century Gothic"/>
          <w:b/>
          <w:bCs/>
        </w:rPr>
        <w:t>31°26'08.83"S; 59°55'07.27"O</w:t>
      </w:r>
      <w:r w:rsidR="00051D9A">
        <w:rPr>
          <w:rFonts w:ascii="Century Gothic" w:hAnsi="Century Gothic"/>
        </w:rPr>
        <w:t>) y la última, coincidente con el límite Norte del Plano de Mensura Nº 67056 desde el vértice 11 hasta intersectar el eje de la Ruta Nacional Nº 12 en el vértice 12 (</w:t>
      </w:r>
      <w:r w:rsidR="00051D9A">
        <w:rPr>
          <w:rFonts w:ascii="Century Gothic" w:hAnsi="Century Gothic"/>
          <w:b/>
          <w:bCs/>
        </w:rPr>
        <w:t>31°26'20.69"S; 59°53'46.88"O</w:t>
      </w:r>
      <w:r w:rsidR="00051D9A">
        <w:rPr>
          <w:rFonts w:ascii="Century Gothic" w:hAnsi="Century Gothic"/>
        </w:rPr>
        <w:t>). Luego, por el eje de esta ruta desde el vértice 12 hasta el vértice 13 (</w:t>
      </w:r>
      <w:r w:rsidR="00051D9A">
        <w:rPr>
          <w:rFonts w:ascii="Century Gothic" w:hAnsi="Century Gothic"/>
          <w:b/>
          <w:bCs/>
        </w:rPr>
        <w:t>31°25'04.00"S; 59°53'29.98"O</w:t>
      </w:r>
      <w:r w:rsidR="00051D9A">
        <w:rPr>
          <w:rFonts w:ascii="Century Gothic" w:hAnsi="Century Gothic"/>
        </w:rPr>
        <w:t xml:space="preserve">). Continúa por límite parcelario -coincidente con el límite Sur </w:t>
      </w:r>
      <w:r w:rsidR="00051D9A">
        <w:rPr>
          <w:rFonts w:ascii="Century Gothic" w:hAnsi="Century Gothic"/>
        </w:rPr>
        <w:lastRenderedPageBreak/>
        <w:t>de los Planos de Mensura N</w:t>
      </w:r>
      <w:r w:rsidR="00051D9A">
        <w:rPr>
          <w:rFonts w:ascii="Century Gothic" w:hAnsi="Century Gothic"/>
          <w:u w:val="single"/>
          <w:vertAlign w:val="superscript"/>
        </w:rPr>
        <w:t>os</w:t>
      </w:r>
      <w:r w:rsidR="00051D9A">
        <w:rPr>
          <w:rFonts w:ascii="Century Gothic" w:hAnsi="Century Gothic"/>
        </w:rPr>
        <w:t xml:space="preserve"> 220363 y 220364- desde el vértice 13 hasta el vértice 14 (</w:t>
      </w:r>
      <w:r w:rsidR="00051D9A">
        <w:rPr>
          <w:rFonts w:ascii="Century Gothic" w:hAnsi="Century Gothic"/>
          <w:b/>
          <w:bCs/>
        </w:rPr>
        <w:t>31°25'01.39"S; 59°53'48.15"O</w:t>
      </w:r>
      <w:r w:rsidR="00051D9A">
        <w:rPr>
          <w:rFonts w:ascii="Century Gothic" w:hAnsi="Century Gothic"/>
        </w:rPr>
        <w:t>); luego, desde este último hasta el vértice 15 (</w:t>
      </w:r>
      <w:r w:rsidR="00051D9A">
        <w:rPr>
          <w:rFonts w:ascii="Century Gothic" w:hAnsi="Century Gothic"/>
          <w:b/>
          <w:bCs/>
        </w:rPr>
        <w:t>31°24'03.68"S; 59°53'36.67"O</w:t>
      </w:r>
      <w:r w:rsidR="00051D9A">
        <w:rPr>
          <w:rFonts w:ascii="Century Gothic" w:hAnsi="Century Gothic"/>
        </w:rPr>
        <w:t xml:space="preserve">) por límite parcelario coincidente con los límites Oeste de los Planos de Mensura </w:t>
      </w:r>
      <w:bookmarkStart w:id="0" w:name="__DdeLink__446_1998727767"/>
      <w:r w:rsidR="00051D9A">
        <w:rPr>
          <w:rFonts w:ascii="Century Gothic" w:hAnsi="Century Gothic"/>
        </w:rPr>
        <w:t>N</w:t>
      </w:r>
      <w:r w:rsidR="00051D9A">
        <w:rPr>
          <w:rFonts w:ascii="Century Gothic" w:hAnsi="Century Gothic"/>
          <w:u w:val="single"/>
          <w:vertAlign w:val="superscript"/>
        </w:rPr>
        <w:t>os</w:t>
      </w:r>
      <w:r w:rsidR="00051D9A">
        <w:rPr>
          <w:rFonts w:ascii="Century Gothic" w:hAnsi="Century Gothic"/>
        </w:rPr>
        <w:t xml:space="preserve"> 220364, 220363</w:t>
      </w:r>
      <w:bookmarkEnd w:id="0"/>
      <w:r w:rsidR="00051D9A">
        <w:rPr>
          <w:rFonts w:ascii="Century Gothic" w:hAnsi="Century Gothic"/>
        </w:rPr>
        <w:t>, 184450 y 100432. Finalmente, por límite Norte de los Planos de Mensura N</w:t>
      </w:r>
      <w:r w:rsidR="00051D9A">
        <w:rPr>
          <w:rFonts w:ascii="Century Gothic" w:hAnsi="Century Gothic"/>
          <w:u w:val="single"/>
          <w:vertAlign w:val="superscript"/>
        </w:rPr>
        <w:t>os</w:t>
      </w:r>
      <w:r w:rsidR="00051D9A">
        <w:rPr>
          <w:rFonts w:ascii="Century Gothic" w:hAnsi="Century Gothic"/>
        </w:rPr>
        <w:t xml:space="preserve"> 100432 y 39090, desde el vértice 15 hasta el cauce del Arroyo Hernandarias en el vértice 16 (</w:t>
      </w:r>
      <w:r w:rsidR="00051D9A">
        <w:rPr>
          <w:rFonts w:ascii="Century Gothic" w:hAnsi="Century Gothic"/>
          <w:b/>
          <w:bCs/>
        </w:rPr>
        <w:t>31°24'06.26"S; 59°53'16.70"O</w:t>
      </w:r>
      <w:r w:rsidR="00051D9A">
        <w:rPr>
          <w:rFonts w:ascii="Century Gothic" w:hAnsi="Century Gothic"/>
        </w:rPr>
        <w:t>). Todos lindando con la jurisdicción de Antonio Tomás.</w:t>
      </w:r>
    </w:p>
    <w:p w:rsidR="00051D9A" w:rsidRDefault="00051D9A" w:rsidP="00051D9A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Century Gothic" w:hAnsi="Century Gothic"/>
          <w:b/>
          <w:bCs/>
        </w:rPr>
        <w:t>ESTE</w:t>
      </w:r>
      <w:r>
        <w:rPr>
          <w:rFonts w:ascii="Century Gothic" w:hAnsi="Century Gothic"/>
        </w:rPr>
        <w:t>: por el cauce del Arroyo Hernandarias, desde el vértice 16 hasta el vértice 17 (</w:t>
      </w:r>
      <w:r>
        <w:rPr>
          <w:rFonts w:ascii="Century Gothic" w:hAnsi="Century Gothic"/>
          <w:b/>
          <w:bCs/>
        </w:rPr>
        <w:t>31°29'39.48"S; 59°51'31.15"O</w:t>
      </w:r>
      <w:r>
        <w:rPr>
          <w:rFonts w:ascii="Century Gothic" w:hAnsi="Century Gothic"/>
        </w:rPr>
        <w:t>), donde intersecta el costado Norte del Acceso a Hasenkamp y continúa por el mismo, desde el vértice 17 -por límite Sur de los Planos de Mensura N</w:t>
      </w:r>
      <w:r>
        <w:rPr>
          <w:rFonts w:ascii="Century Gothic" w:hAnsi="Century Gothic"/>
          <w:u w:val="single"/>
          <w:vertAlign w:val="superscript"/>
        </w:rPr>
        <w:t>os</w:t>
      </w:r>
      <w:r>
        <w:rPr>
          <w:rFonts w:ascii="Century Gothic" w:hAnsi="Century Gothic"/>
        </w:rPr>
        <w:t>211261 y 201159- hasta el vértice 18 (</w:t>
      </w:r>
      <w:r>
        <w:rPr>
          <w:rFonts w:ascii="Century Gothic" w:hAnsi="Century Gothic"/>
          <w:b/>
          <w:bCs/>
        </w:rPr>
        <w:t>31°29'11.41"S; 59°54'24.45"O</w:t>
      </w:r>
      <w:r>
        <w:rPr>
          <w:rFonts w:ascii="Century Gothic" w:hAnsi="Century Gothic"/>
        </w:rPr>
        <w:t>). Desde este punto, por el costado Oeste de la Ruta Nacional Nº 12 y luego por límites parcelarios (coincidentes con el límite Este de los Planos de Mensura N</w:t>
      </w:r>
      <w:r>
        <w:rPr>
          <w:rFonts w:ascii="Century Gothic" w:hAnsi="Century Gothic"/>
          <w:u w:val="single"/>
          <w:vertAlign w:val="superscript"/>
        </w:rPr>
        <w:t>os</w:t>
      </w:r>
      <w:r>
        <w:rPr>
          <w:rFonts w:ascii="Century Gothic" w:hAnsi="Century Gothic"/>
        </w:rPr>
        <w:t>31472 y 11119) hasta el vértice 19 (</w:t>
      </w:r>
      <w:r>
        <w:rPr>
          <w:rFonts w:ascii="Century Gothic" w:hAnsi="Century Gothic"/>
          <w:b/>
          <w:bCs/>
        </w:rPr>
        <w:t>31°31'57.73"S; 59°54'59.01"O</w:t>
      </w:r>
      <w:r>
        <w:rPr>
          <w:rFonts w:ascii="Century Gothic" w:hAnsi="Century Gothic"/>
        </w:rPr>
        <w:t>); continúa por límite Norte del Plano de Mensura Nº 105438 hasta el vértice 20 (</w:t>
      </w:r>
      <w:r>
        <w:rPr>
          <w:rFonts w:ascii="Century Gothic" w:hAnsi="Century Gothic"/>
          <w:b/>
          <w:bCs/>
        </w:rPr>
        <w:t>31°31'57.92"S; 59°54'57.77"O</w:t>
      </w:r>
      <w:r>
        <w:rPr>
          <w:rFonts w:ascii="Century Gothic" w:hAnsi="Century Gothic"/>
        </w:rPr>
        <w:t>). Todos estos límites descriptos lindan con el ejido de Hasenkamp. Desde el vértice 20, por recta al rumbo S-10º10’-O de 1204,39m coincidente con el límite Oeste de los Planos de Mensura  N</w:t>
      </w:r>
      <w:r>
        <w:rPr>
          <w:rFonts w:ascii="Century Gothic" w:hAnsi="Century Gothic"/>
          <w:u w:val="single"/>
          <w:vertAlign w:val="superscript"/>
        </w:rPr>
        <w:t>os</w:t>
      </w:r>
      <w:r>
        <w:rPr>
          <w:rFonts w:ascii="Century Gothic" w:hAnsi="Century Gothic"/>
        </w:rPr>
        <w:t xml:space="preserve"> 12098 y 12270; luego recta coincidente con el límite Norte del Plano de Mensura Nº 106496 al rumbo N-78º29’-O de 653,09m y recta coincidente con el límite Noreste del Plano de Mensura Nº 22254 al rumbo N-10º11’-E de 325,46m. Continúa por recta al rumbo N-79º58’-O de 840,54m correspondiente al límite Norte de los Planos de Mensura N</w:t>
      </w:r>
      <w:r>
        <w:rPr>
          <w:rFonts w:ascii="Century Gothic" w:hAnsi="Century Gothic"/>
          <w:u w:val="single"/>
          <w:vertAlign w:val="superscript"/>
        </w:rPr>
        <w:t>os</w:t>
      </w:r>
      <w:r>
        <w:rPr>
          <w:rFonts w:ascii="Century Gothic" w:hAnsi="Century Gothic"/>
        </w:rPr>
        <w:t>22254 y 22255; y recta al rumbo N-10º36’-E de 103,55m hasta llegar al vértice 21 (</w:t>
      </w:r>
      <w:r>
        <w:rPr>
          <w:rFonts w:ascii="Century Gothic" w:hAnsi="Century Gothic"/>
          <w:b/>
          <w:bCs/>
        </w:rPr>
        <w:t>31°32'13.55"S; 59°55'58.45"O</w:t>
      </w:r>
      <w:r>
        <w:rPr>
          <w:rFonts w:ascii="Century Gothic" w:hAnsi="Century Gothic"/>
        </w:rPr>
        <w:t>). Luego, por límite Norte del Plano de Mensura Nº 40548 desde el vértice 21 hasta intersectar el eje de la Ruta Nacional Nº 12 en el vértice 22 (</w:t>
      </w:r>
      <w:r>
        <w:rPr>
          <w:rFonts w:ascii="Century Gothic" w:hAnsi="Century Gothic"/>
          <w:b/>
          <w:bCs/>
        </w:rPr>
        <w:t>31°32'09.54"S; 59°56'21.53"O</w:t>
      </w:r>
      <w:r>
        <w:rPr>
          <w:rFonts w:ascii="Century Gothic" w:hAnsi="Century Gothic"/>
        </w:rPr>
        <w:t xml:space="preserve">). Sigue por eje de esta ruta, </w:t>
      </w:r>
      <w:r>
        <w:rPr>
          <w:rFonts w:ascii="Century Gothic" w:hAnsi="Century Gothic"/>
        </w:rPr>
        <w:lastRenderedPageBreak/>
        <w:t>desde el vértice 22 hasta el vértice 23 (</w:t>
      </w:r>
      <w:r>
        <w:rPr>
          <w:rFonts w:ascii="Century Gothic" w:hAnsi="Century Gothic"/>
          <w:b/>
          <w:bCs/>
        </w:rPr>
        <w:t>31°33'46.52"S; 59°57'21.21"O</w:t>
      </w:r>
      <w:r>
        <w:rPr>
          <w:rFonts w:ascii="Century Gothic" w:hAnsi="Century Gothic"/>
        </w:rPr>
        <w:t>), y luego por recta coincidente con ochava entre rutas, desde el vértice 23 hasta el vértice 24 (</w:t>
      </w:r>
      <w:r>
        <w:rPr>
          <w:rFonts w:ascii="Century Gothic" w:hAnsi="Century Gothic"/>
          <w:b/>
          <w:bCs/>
        </w:rPr>
        <w:t>31°33'59.80"S; 59°57'12.64"O</w:t>
      </w:r>
      <w:r>
        <w:rPr>
          <w:rFonts w:ascii="Century Gothic" w:hAnsi="Century Gothic"/>
        </w:rPr>
        <w:t>), sito en el eje de la Ruta Nacional Nº 127. Continúa por eje de esta ruta desde el vértice 24 hasta el vértice 25 (</w:t>
      </w:r>
      <w:r>
        <w:rPr>
          <w:rFonts w:ascii="Century Gothic" w:hAnsi="Century Gothic"/>
          <w:b/>
          <w:bCs/>
        </w:rPr>
        <w:t>31°34'01.30"S; 59°57'03.27"O</w:t>
      </w:r>
      <w:r>
        <w:rPr>
          <w:rFonts w:ascii="Century Gothic" w:hAnsi="Century Gothic"/>
        </w:rPr>
        <w:t>), y desde este punto, por límite parcelario hasta el vértice 26 (</w:t>
      </w:r>
      <w:r>
        <w:rPr>
          <w:rFonts w:ascii="Century Gothic" w:hAnsi="Century Gothic"/>
          <w:b/>
          <w:bCs/>
        </w:rPr>
        <w:t>31°34'30.42"S ; 59°57'10.16"O</w:t>
      </w:r>
      <w:r>
        <w:rPr>
          <w:rFonts w:ascii="Century Gothic" w:hAnsi="Century Gothic"/>
        </w:rPr>
        <w:t>). Todos estos lindando con el ejido de El Pingo.</w:t>
      </w:r>
    </w:p>
    <w:p w:rsidR="00051D9A" w:rsidRDefault="00051D9A" w:rsidP="00051D9A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051D9A" w:rsidRDefault="00051D9A" w:rsidP="00051D9A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Century Gothic" w:hAnsi="Century Gothic"/>
          <w:b/>
          <w:bCs/>
        </w:rPr>
        <w:t>SUR</w:t>
      </w:r>
      <w:r>
        <w:rPr>
          <w:rFonts w:ascii="Century Gothic" w:hAnsi="Century Gothic"/>
        </w:rPr>
        <w:t>: por línea divisoria del Distrito Tala con el Distrito Antonio Tomás, desde el vértice 26  hasta el vértice 27 (</w:t>
      </w:r>
      <w:r>
        <w:rPr>
          <w:rFonts w:ascii="Century Gothic" w:hAnsi="Century Gothic"/>
          <w:b/>
          <w:bCs/>
        </w:rPr>
        <w:t>31°33'56.49"S ; 60°00'50.38"O</w:t>
      </w:r>
      <w:r>
        <w:rPr>
          <w:rFonts w:ascii="Century Gothic" w:hAnsi="Century Gothic"/>
        </w:rPr>
        <w:t>), lindando con el Distrito Tala y el límite Norte de la Comuna de Aldea Santa María. Luego, por límite de distritos, desde el vértice 27 hasta el vértice 28 (</w:t>
      </w:r>
      <w:r>
        <w:rPr>
          <w:rFonts w:ascii="Century Gothic" w:hAnsi="Century Gothic"/>
          <w:b/>
          <w:bCs/>
        </w:rPr>
        <w:t>31°33'45.15"S; 60°02'01.53"O</w:t>
      </w:r>
      <w:r>
        <w:rPr>
          <w:rFonts w:ascii="Century Gothic" w:hAnsi="Century Gothic"/>
        </w:rPr>
        <w:t xml:space="preserve">), lindando con el ejido de Cerrito. </w:t>
      </w:r>
    </w:p>
    <w:p w:rsidR="00051D9A" w:rsidRDefault="00051D9A" w:rsidP="00051D9A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051D9A" w:rsidRDefault="00051D9A" w:rsidP="00051D9A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Century Gothic" w:hAnsi="Century Gothic"/>
          <w:b/>
          <w:bCs/>
        </w:rPr>
        <w:t>OESTE</w:t>
      </w:r>
      <w:r>
        <w:rPr>
          <w:rFonts w:ascii="Century Gothic" w:hAnsi="Century Gothic"/>
        </w:rPr>
        <w:t>: por seis rectas que van por el eje de caminos públicos. La primera, desde el vértice 28 hasta el vértice 29 (</w:t>
      </w:r>
      <w:r>
        <w:rPr>
          <w:rFonts w:ascii="Century Gothic" w:hAnsi="Century Gothic"/>
          <w:b/>
          <w:bCs/>
        </w:rPr>
        <w:t>31°32'38.74" S; 60°01'48.63" O</w:t>
      </w:r>
      <w:r>
        <w:rPr>
          <w:rFonts w:ascii="Century Gothic" w:hAnsi="Century Gothic"/>
        </w:rPr>
        <w:t>); la segunda, desde el vértice 29 hasta el vértice 30 (</w:t>
      </w:r>
      <w:r>
        <w:rPr>
          <w:rFonts w:ascii="Century Gothic" w:hAnsi="Century Gothic"/>
          <w:b/>
          <w:bCs/>
        </w:rPr>
        <w:t>31°32'32.63" S; 60°02'27.33" O</w:t>
      </w:r>
      <w:r>
        <w:rPr>
          <w:rFonts w:ascii="Century Gothic" w:hAnsi="Century Gothic"/>
        </w:rPr>
        <w:t>); la tercera desde el vértice 30 hasta el vértice 31 (</w:t>
      </w:r>
      <w:r>
        <w:rPr>
          <w:rFonts w:ascii="Century Gothic" w:hAnsi="Century Gothic"/>
          <w:b/>
          <w:bCs/>
        </w:rPr>
        <w:t>31°31'27.31" S; 60°02'14.53" O</w:t>
      </w:r>
      <w:r>
        <w:rPr>
          <w:rFonts w:ascii="Century Gothic" w:hAnsi="Century Gothic"/>
        </w:rPr>
        <w:t>); la cuarta desde el vértice 31 hasta el vértice 32 (</w:t>
      </w:r>
      <w:r>
        <w:rPr>
          <w:rFonts w:ascii="Century Gothic" w:hAnsi="Century Gothic"/>
          <w:b/>
          <w:bCs/>
        </w:rPr>
        <w:t>31°31'22.46" S; 60°02'52.77" O</w:t>
      </w:r>
      <w:r>
        <w:rPr>
          <w:rFonts w:ascii="Century Gothic" w:hAnsi="Century Gothic"/>
        </w:rPr>
        <w:t>), la quinta desde el vértice 32 hasta el vértice 33 (</w:t>
      </w:r>
      <w:r>
        <w:rPr>
          <w:rFonts w:ascii="Century Gothic" w:hAnsi="Century Gothic"/>
          <w:b/>
          <w:bCs/>
        </w:rPr>
        <w:t>31°30'49.60" S; 60°02'46.92" O</w:t>
      </w:r>
      <w:r>
        <w:rPr>
          <w:rFonts w:ascii="Century Gothic" w:hAnsi="Century Gothic"/>
        </w:rPr>
        <w:t>), y la sexta, desde el vértice 33 hasta el vértice 34 (</w:t>
      </w:r>
      <w:r>
        <w:rPr>
          <w:rFonts w:ascii="Century Gothic" w:hAnsi="Century Gothic"/>
          <w:b/>
          <w:bCs/>
        </w:rPr>
        <w:t>31°30'49.03" S; 60°02'51.28" O</w:t>
      </w:r>
      <w:r>
        <w:rPr>
          <w:rFonts w:ascii="Century Gothic" w:hAnsi="Century Gothic"/>
        </w:rPr>
        <w:t>), intersección con el eje de la ex Ruta Provincial Nº 8. Todas lindando con el ejido de Cerrito. Luego, por el eje de la ex Ruta Provincial Nº 8 en tres tramos: el primero, desde el vértice 34 hasta el vértice 35 (</w:t>
      </w:r>
      <w:r>
        <w:rPr>
          <w:rFonts w:ascii="Century Gothic" w:hAnsi="Century Gothic"/>
          <w:b/>
          <w:bCs/>
        </w:rPr>
        <w:t>31°30'27.87" S; 60°02'45.21" O</w:t>
      </w:r>
      <w:r>
        <w:rPr>
          <w:rFonts w:ascii="Century Gothic" w:hAnsi="Century Gothic"/>
        </w:rPr>
        <w:t>), lindando con la Comuna de Puerto Curtiembre; el segundo, desde  el vértice 35 hasta el vértice 36 (</w:t>
      </w:r>
      <w:r>
        <w:rPr>
          <w:rFonts w:ascii="Century Gothic" w:hAnsi="Century Gothic"/>
          <w:b/>
          <w:bCs/>
        </w:rPr>
        <w:t>31°26'17.75" S; 60°03'07.69" O</w:t>
      </w:r>
      <w:r>
        <w:rPr>
          <w:rFonts w:ascii="Century Gothic" w:hAnsi="Century Gothic"/>
        </w:rPr>
        <w:t xml:space="preserve">), lindando con el ejido de Pueblo Brugo y; finalmente, el </w:t>
      </w:r>
      <w:r>
        <w:rPr>
          <w:rFonts w:ascii="Century Gothic" w:hAnsi="Century Gothic"/>
        </w:rPr>
        <w:lastRenderedPageBreak/>
        <w:t>tercero, desde el vértice 36 hasta el vértice 1, lindando con la jurisdicción de Antonio Tomás.</w:t>
      </w:r>
    </w:p>
    <w:p w:rsidR="009E66A0" w:rsidRPr="00051D9A" w:rsidRDefault="00D24B9F" w:rsidP="00051D9A">
      <w:pPr>
        <w:pStyle w:val="NormalWeb"/>
        <w:spacing w:line="360" w:lineRule="auto"/>
        <w:jc w:val="both"/>
        <w:rPr>
          <w:rFonts w:ascii="Century Gothic" w:hAnsi="Century Gothic"/>
        </w:rPr>
      </w:pPr>
      <w:r w:rsidRPr="00051D9A">
        <w:rPr>
          <w:rFonts w:ascii="Century Gothic" w:hAnsi="Century Gothic"/>
          <w:b/>
          <w:u w:val="single"/>
        </w:rPr>
        <w:t>ART</w:t>
      </w:r>
      <w:r w:rsidR="00EB795B" w:rsidRPr="00051D9A">
        <w:rPr>
          <w:rFonts w:ascii="Century Gothic" w:hAnsi="Century Gothic"/>
          <w:b/>
          <w:u w:val="single"/>
        </w:rPr>
        <w:t>Í</w:t>
      </w:r>
      <w:r w:rsidRPr="00051D9A">
        <w:rPr>
          <w:rFonts w:ascii="Century Gothic" w:hAnsi="Century Gothic"/>
          <w:b/>
          <w:u w:val="single"/>
        </w:rPr>
        <w:t>CULO 2°.-</w:t>
      </w:r>
      <w:r w:rsidR="00037A45" w:rsidRPr="00051D9A">
        <w:rPr>
          <w:rFonts w:ascii="Century Gothic" w:hAnsi="Century Gothic"/>
        </w:rPr>
        <w:t xml:space="preserve"> </w:t>
      </w:r>
      <w:r w:rsidR="00203E31" w:rsidRPr="00051D9A">
        <w:rPr>
          <w:rFonts w:ascii="Century Gothic" w:hAnsi="Century Gothic"/>
        </w:rPr>
        <w:t>C</w:t>
      </w:r>
      <w:r w:rsidR="00737A40" w:rsidRPr="00051D9A">
        <w:rPr>
          <w:rFonts w:ascii="Century Gothic" w:hAnsi="Century Gothic"/>
        </w:rPr>
        <w:t>omuníquese,</w:t>
      </w:r>
      <w:r w:rsidR="00203E31" w:rsidRPr="00051D9A">
        <w:rPr>
          <w:rFonts w:ascii="Century Gothic" w:hAnsi="Century Gothic"/>
        </w:rPr>
        <w:t xml:space="preserve"> etcétera.-</w:t>
      </w:r>
    </w:p>
    <w:p w:rsidR="009E66A0" w:rsidRPr="00051D9A" w:rsidRDefault="009E66A0" w:rsidP="00E552E9">
      <w:pPr>
        <w:spacing w:line="360" w:lineRule="auto"/>
        <w:rPr>
          <w:rFonts w:ascii="Century Gothic" w:hAnsi="Century Gothic" w:cs="Times New Roman"/>
          <w:sz w:val="24"/>
          <w:szCs w:val="24"/>
        </w:rPr>
      </w:pPr>
    </w:p>
    <w:sectPr w:rsidR="009E66A0" w:rsidRPr="00051D9A" w:rsidSect="00037A45">
      <w:headerReference w:type="default" r:id="rId7"/>
      <w:pgSz w:w="11907" w:h="16840" w:code="9"/>
      <w:pgMar w:top="2836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5A1" w:rsidRDefault="00EE75A1" w:rsidP="007D3773">
      <w:pPr>
        <w:spacing w:after="0" w:line="240" w:lineRule="auto"/>
      </w:pPr>
      <w:r>
        <w:separator/>
      </w:r>
    </w:p>
  </w:endnote>
  <w:endnote w:type="continuationSeparator" w:id="1">
    <w:p w:rsidR="00EE75A1" w:rsidRDefault="00EE75A1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5A1" w:rsidRDefault="00EE75A1" w:rsidP="007D3773">
      <w:pPr>
        <w:spacing w:after="0" w:line="240" w:lineRule="auto"/>
      </w:pPr>
      <w:r>
        <w:separator/>
      </w:r>
    </w:p>
  </w:footnote>
  <w:footnote w:type="continuationSeparator" w:id="1">
    <w:p w:rsidR="00EE75A1" w:rsidRDefault="00EE75A1" w:rsidP="007D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E9" w:rsidRPr="00FF077C" w:rsidRDefault="00E552E9" w:rsidP="00E552E9">
    <w:pPr>
      <w:pStyle w:val="Encabezado"/>
      <w:ind w:right="-108"/>
      <w:jc w:val="right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i/>
        <w:sz w:val="18"/>
        <w:szCs w:val="18"/>
      </w:rPr>
      <w:t>“1983/2023 – 40 AÑOS DE DEMOCRACIA”</w:t>
    </w:r>
  </w:p>
  <w:p w:rsidR="00CF3C4D" w:rsidRPr="00CF3C4D" w:rsidRDefault="00CF3C4D" w:rsidP="00CF3C4D">
    <w:pPr>
      <w:pStyle w:val="Encabezado"/>
      <w:tabs>
        <w:tab w:val="clear" w:pos="4419"/>
        <w:tab w:val="clear" w:pos="8838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0B5"/>
    <w:rsid w:val="000030E4"/>
    <w:rsid w:val="00037A45"/>
    <w:rsid w:val="00051D9A"/>
    <w:rsid w:val="000C7CE3"/>
    <w:rsid w:val="000F238C"/>
    <w:rsid w:val="001056D8"/>
    <w:rsid w:val="001653AE"/>
    <w:rsid w:val="001748E3"/>
    <w:rsid w:val="001A1BA7"/>
    <w:rsid w:val="001C374D"/>
    <w:rsid w:val="001C5C64"/>
    <w:rsid w:val="00203E31"/>
    <w:rsid w:val="00214421"/>
    <w:rsid w:val="002544DF"/>
    <w:rsid w:val="002562DB"/>
    <w:rsid w:val="002D0599"/>
    <w:rsid w:val="002D2560"/>
    <w:rsid w:val="002E1B8E"/>
    <w:rsid w:val="003136FD"/>
    <w:rsid w:val="00317A60"/>
    <w:rsid w:val="00347105"/>
    <w:rsid w:val="00352FED"/>
    <w:rsid w:val="003E46AE"/>
    <w:rsid w:val="0046730A"/>
    <w:rsid w:val="00476DCC"/>
    <w:rsid w:val="004D3082"/>
    <w:rsid w:val="0050072E"/>
    <w:rsid w:val="00502803"/>
    <w:rsid w:val="00512E11"/>
    <w:rsid w:val="00516255"/>
    <w:rsid w:val="005856D0"/>
    <w:rsid w:val="00585FB3"/>
    <w:rsid w:val="005D03F1"/>
    <w:rsid w:val="005F38AB"/>
    <w:rsid w:val="00605031"/>
    <w:rsid w:val="00613D9C"/>
    <w:rsid w:val="0062301F"/>
    <w:rsid w:val="00663CF4"/>
    <w:rsid w:val="00671C45"/>
    <w:rsid w:val="0069386E"/>
    <w:rsid w:val="006B3329"/>
    <w:rsid w:val="00737A40"/>
    <w:rsid w:val="00743171"/>
    <w:rsid w:val="00762764"/>
    <w:rsid w:val="00781733"/>
    <w:rsid w:val="007827A3"/>
    <w:rsid w:val="00791BAC"/>
    <w:rsid w:val="007B134C"/>
    <w:rsid w:val="007B539D"/>
    <w:rsid w:val="007D3773"/>
    <w:rsid w:val="007D72E6"/>
    <w:rsid w:val="007E6B28"/>
    <w:rsid w:val="007F1798"/>
    <w:rsid w:val="00802C5B"/>
    <w:rsid w:val="0084044A"/>
    <w:rsid w:val="0084719C"/>
    <w:rsid w:val="00855895"/>
    <w:rsid w:val="00880407"/>
    <w:rsid w:val="00882B88"/>
    <w:rsid w:val="008C6860"/>
    <w:rsid w:val="009047E8"/>
    <w:rsid w:val="009060A9"/>
    <w:rsid w:val="00997061"/>
    <w:rsid w:val="009A0514"/>
    <w:rsid w:val="009B5EC7"/>
    <w:rsid w:val="009B7807"/>
    <w:rsid w:val="009E66A0"/>
    <w:rsid w:val="00A3080B"/>
    <w:rsid w:val="00A87734"/>
    <w:rsid w:val="00A9654A"/>
    <w:rsid w:val="00AA27D5"/>
    <w:rsid w:val="00AA5AEF"/>
    <w:rsid w:val="00AA662E"/>
    <w:rsid w:val="00AB3C37"/>
    <w:rsid w:val="00B43C6E"/>
    <w:rsid w:val="00B43DD3"/>
    <w:rsid w:val="00B475AF"/>
    <w:rsid w:val="00B5703D"/>
    <w:rsid w:val="00B67924"/>
    <w:rsid w:val="00BA1444"/>
    <w:rsid w:val="00C07EE0"/>
    <w:rsid w:val="00C51DCC"/>
    <w:rsid w:val="00CA0317"/>
    <w:rsid w:val="00CB7A83"/>
    <w:rsid w:val="00CD5BD1"/>
    <w:rsid w:val="00CF3C4D"/>
    <w:rsid w:val="00D12688"/>
    <w:rsid w:val="00D24B9F"/>
    <w:rsid w:val="00D274E0"/>
    <w:rsid w:val="00D45C08"/>
    <w:rsid w:val="00D628B4"/>
    <w:rsid w:val="00D7736D"/>
    <w:rsid w:val="00D81746"/>
    <w:rsid w:val="00D866FC"/>
    <w:rsid w:val="00DA0B62"/>
    <w:rsid w:val="00DC7F29"/>
    <w:rsid w:val="00E01876"/>
    <w:rsid w:val="00E12286"/>
    <w:rsid w:val="00E552E9"/>
    <w:rsid w:val="00E620B5"/>
    <w:rsid w:val="00E7342E"/>
    <w:rsid w:val="00EB795B"/>
    <w:rsid w:val="00EC3ECA"/>
    <w:rsid w:val="00EC7FC4"/>
    <w:rsid w:val="00ED0614"/>
    <w:rsid w:val="00ED425E"/>
    <w:rsid w:val="00ED4830"/>
    <w:rsid w:val="00ED5276"/>
    <w:rsid w:val="00EE75A1"/>
    <w:rsid w:val="00F4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C7CE3"/>
    <w:pPr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E5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A8D3-9B76-47D8-9D5E-180B3D25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2022-06-28T15:04:00Z</cp:lastPrinted>
  <dcterms:created xsi:type="dcterms:W3CDTF">2023-04-26T20:42:00Z</dcterms:created>
  <dcterms:modified xsi:type="dcterms:W3CDTF">2023-04-26T20:48:00Z</dcterms:modified>
</cp:coreProperties>
</file>