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B71" w:rsidRDefault="00885177" w:rsidP="00460B71">
      <w:pPr>
        <w:spacing w:line="360" w:lineRule="auto"/>
        <w:jc w:val="both"/>
        <w:rPr>
          <w:rFonts w:ascii="Times New Roman" w:hAnsi="Times New Roman" w:cs="Times New Roman"/>
          <w:b/>
          <w:sz w:val="24"/>
          <w:szCs w:val="24"/>
        </w:rPr>
      </w:pPr>
      <w:r w:rsidRPr="00885177">
        <w:rPr>
          <w:rFonts w:ascii="Times New Roman" w:hAnsi="Times New Roman" w:cs="Times New Roman"/>
          <w:b/>
          <w:sz w:val="24"/>
          <w:szCs w:val="24"/>
        </w:rPr>
        <w:t>HONORABLE SENADO:</w:t>
      </w:r>
    </w:p>
    <w:p w:rsidR="00460B71" w:rsidRPr="003215D9" w:rsidRDefault="00885177" w:rsidP="003215D9">
      <w:pPr>
        <w:spacing w:line="360" w:lineRule="auto"/>
        <w:jc w:val="both"/>
        <w:rPr>
          <w:rFonts w:ascii="Times New Roman" w:hAnsi="Times New Roman" w:cs="Times New Roman"/>
          <w:sz w:val="24"/>
          <w:szCs w:val="24"/>
        </w:rPr>
      </w:pPr>
      <w:r w:rsidRPr="00885177">
        <w:rPr>
          <w:rFonts w:ascii="Times New Roman" w:hAnsi="Times New Roman" w:cs="Times New Roman"/>
          <w:b/>
          <w:sz w:val="24"/>
          <w:szCs w:val="24"/>
        </w:rPr>
        <w:tab/>
      </w:r>
      <w:r w:rsidRPr="00885177">
        <w:rPr>
          <w:rFonts w:ascii="Times New Roman" w:hAnsi="Times New Roman" w:cs="Times New Roman"/>
          <w:b/>
          <w:sz w:val="24"/>
          <w:szCs w:val="24"/>
        </w:rPr>
        <w:tab/>
      </w:r>
      <w:r w:rsidRPr="00885177">
        <w:rPr>
          <w:rFonts w:ascii="Times New Roman" w:hAnsi="Times New Roman" w:cs="Times New Roman"/>
          <w:b/>
          <w:sz w:val="24"/>
          <w:szCs w:val="24"/>
        </w:rPr>
        <w:tab/>
      </w:r>
      <w:r w:rsidRPr="00885177">
        <w:rPr>
          <w:rFonts w:ascii="Times New Roman" w:hAnsi="Times New Roman" w:cs="Times New Roman"/>
          <w:b/>
          <w:sz w:val="24"/>
          <w:szCs w:val="24"/>
        </w:rPr>
        <w:tab/>
      </w:r>
      <w:r w:rsidR="00460B71" w:rsidRPr="003215D9">
        <w:rPr>
          <w:rFonts w:ascii="Times New Roman" w:hAnsi="Times New Roman" w:cs="Times New Roman"/>
          <w:sz w:val="24"/>
          <w:szCs w:val="24"/>
        </w:rPr>
        <w:t xml:space="preserve">Vuestra </w:t>
      </w:r>
      <w:r w:rsidR="00460B71" w:rsidRPr="003215D9">
        <w:rPr>
          <w:rFonts w:ascii="Times New Roman" w:hAnsi="Times New Roman" w:cs="Times New Roman"/>
          <w:b/>
          <w:sz w:val="24"/>
          <w:szCs w:val="24"/>
        </w:rPr>
        <w:t>Comisión de Asuntos Municipales</w:t>
      </w:r>
      <w:r w:rsidR="00460B71" w:rsidRPr="003215D9">
        <w:rPr>
          <w:rFonts w:ascii="Times New Roman" w:hAnsi="Times New Roman" w:cs="Times New Roman"/>
          <w:sz w:val="24"/>
          <w:szCs w:val="24"/>
        </w:rPr>
        <w:t xml:space="preserve">, ha considerado el Proyecto de Ley, contenido en el </w:t>
      </w:r>
      <w:r w:rsidR="00460B71" w:rsidRPr="003215D9">
        <w:rPr>
          <w:rFonts w:ascii="Times New Roman" w:hAnsi="Times New Roman" w:cs="Times New Roman"/>
          <w:b/>
          <w:bCs/>
          <w:sz w:val="24"/>
          <w:szCs w:val="24"/>
        </w:rPr>
        <w:t>Expediente Nº 14.</w:t>
      </w:r>
      <w:r w:rsidR="003215D9" w:rsidRPr="003215D9">
        <w:rPr>
          <w:rFonts w:ascii="Times New Roman" w:hAnsi="Times New Roman" w:cs="Times New Roman"/>
          <w:b/>
          <w:bCs/>
          <w:sz w:val="24"/>
          <w:szCs w:val="24"/>
        </w:rPr>
        <w:t>513</w:t>
      </w:r>
      <w:r w:rsidR="00460B71" w:rsidRPr="003215D9">
        <w:rPr>
          <w:rFonts w:ascii="Times New Roman" w:hAnsi="Times New Roman" w:cs="Times New Roman"/>
          <w:b/>
          <w:bCs/>
          <w:sz w:val="24"/>
          <w:szCs w:val="24"/>
        </w:rPr>
        <w:t>,</w:t>
      </w:r>
      <w:r w:rsidR="00460B71" w:rsidRPr="003215D9">
        <w:rPr>
          <w:rFonts w:ascii="Times New Roman" w:hAnsi="Times New Roman" w:cs="Times New Roman"/>
          <w:sz w:val="24"/>
          <w:szCs w:val="24"/>
        </w:rPr>
        <w:t xml:space="preserve"> autoría  del Poder Ejecutivo</w:t>
      </w:r>
      <w:r w:rsidR="00460B71" w:rsidRPr="003215D9">
        <w:rPr>
          <w:rFonts w:ascii="Times New Roman" w:hAnsi="Times New Roman" w:cs="Times New Roman"/>
          <w:color w:val="333333"/>
          <w:sz w:val="24"/>
          <w:szCs w:val="24"/>
          <w:shd w:val="clear" w:color="auto" w:fill="FFFFFF"/>
        </w:rPr>
        <w:t xml:space="preserve">, </w:t>
      </w:r>
      <w:r w:rsidR="003215D9" w:rsidRPr="003215D9">
        <w:rPr>
          <w:rFonts w:ascii="Times New Roman" w:hAnsi="Times New Roman" w:cs="Times New Roman"/>
          <w:color w:val="111111"/>
          <w:sz w:val="24"/>
          <w:szCs w:val="24"/>
          <w:shd w:val="clear" w:color="auto" w:fill="FFFFFF"/>
        </w:rPr>
        <w:t>por el que establecen los límites jurisdiccionales de la Comuna La Clarita, Distrito Segundo y Distrito Cuarto, del Departamento Colón</w:t>
      </w:r>
      <w:r w:rsidR="00460B71" w:rsidRPr="003215D9">
        <w:rPr>
          <w:rFonts w:ascii="Times New Roman" w:hAnsi="Times New Roman" w:cs="Times New Roman"/>
          <w:sz w:val="24"/>
          <w:szCs w:val="24"/>
        </w:rPr>
        <w:t>,  cuyo texto fuera aprobado en reunió</w:t>
      </w:r>
      <w:r w:rsidR="003215D9" w:rsidRPr="003215D9">
        <w:rPr>
          <w:rFonts w:ascii="Times New Roman" w:hAnsi="Times New Roman" w:cs="Times New Roman"/>
          <w:sz w:val="24"/>
          <w:szCs w:val="24"/>
        </w:rPr>
        <w:t>n de Comisión realizada el día 15</w:t>
      </w:r>
      <w:r w:rsidR="00460B71" w:rsidRPr="003215D9">
        <w:rPr>
          <w:rFonts w:ascii="Times New Roman" w:hAnsi="Times New Roman" w:cs="Times New Roman"/>
          <w:sz w:val="24"/>
          <w:szCs w:val="24"/>
        </w:rPr>
        <w:t xml:space="preserve"> de </w:t>
      </w:r>
      <w:r w:rsidR="003215D9" w:rsidRPr="003215D9">
        <w:rPr>
          <w:rFonts w:ascii="Times New Roman" w:hAnsi="Times New Roman" w:cs="Times New Roman"/>
          <w:sz w:val="24"/>
          <w:szCs w:val="24"/>
        </w:rPr>
        <w:t>Noviembre</w:t>
      </w:r>
      <w:r w:rsidR="00460B71" w:rsidRPr="003215D9">
        <w:rPr>
          <w:rFonts w:ascii="Times New Roman" w:hAnsi="Times New Roman" w:cs="Times New Roman"/>
          <w:sz w:val="24"/>
          <w:szCs w:val="24"/>
        </w:rPr>
        <w:t xml:space="preserve"> de 2022, en la modalidad establecida por la Resolución Nº 026 HCS -141º Período Legislativo, estando presentes los Senadores</w:t>
      </w:r>
      <w:r w:rsidR="0043059A">
        <w:rPr>
          <w:rFonts w:ascii="Times New Roman" w:hAnsi="Times New Roman" w:cs="Times New Roman"/>
          <w:sz w:val="24"/>
          <w:szCs w:val="24"/>
        </w:rPr>
        <w:t xml:space="preserve"> Fuertes, </w:t>
      </w:r>
      <w:proofErr w:type="spellStart"/>
      <w:r w:rsidR="0043059A">
        <w:rPr>
          <w:rFonts w:ascii="Times New Roman" w:hAnsi="Times New Roman" w:cs="Times New Roman"/>
          <w:sz w:val="24"/>
          <w:szCs w:val="24"/>
        </w:rPr>
        <w:t>Berthet</w:t>
      </w:r>
      <w:proofErr w:type="spellEnd"/>
      <w:r w:rsidR="0043059A">
        <w:rPr>
          <w:rFonts w:ascii="Times New Roman" w:hAnsi="Times New Roman" w:cs="Times New Roman"/>
          <w:sz w:val="24"/>
          <w:szCs w:val="24"/>
        </w:rPr>
        <w:t xml:space="preserve">, Olano y </w:t>
      </w:r>
      <w:proofErr w:type="spellStart"/>
      <w:r w:rsidR="0043059A">
        <w:rPr>
          <w:rFonts w:ascii="Times New Roman" w:hAnsi="Times New Roman" w:cs="Times New Roman"/>
          <w:sz w:val="24"/>
          <w:szCs w:val="24"/>
        </w:rPr>
        <w:t>Kloss</w:t>
      </w:r>
      <w:proofErr w:type="spellEnd"/>
      <w:r w:rsidR="00460B71" w:rsidRPr="003215D9">
        <w:rPr>
          <w:rFonts w:ascii="Times New Roman" w:hAnsi="Times New Roman" w:cs="Times New Roman"/>
          <w:sz w:val="24"/>
          <w:szCs w:val="24"/>
        </w:rPr>
        <w:t xml:space="preserve">. El Secretario Adjunto de Comisiones, Dr. Néstor </w:t>
      </w:r>
      <w:proofErr w:type="spellStart"/>
      <w:r w:rsidR="00460B71" w:rsidRPr="003215D9">
        <w:rPr>
          <w:rFonts w:ascii="Times New Roman" w:hAnsi="Times New Roman" w:cs="Times New Roman"/>
          <w:sz w:val="24"/>
          <w:szCs w:val="24"/>
        </w:rPr>
        <w:t>Ferrutti</w:t>
      </w:r>
      <w:proofErr w:type="spellEnd"/>
      <w:r w:rsidR="00460B71" w:rsidRPr="003215D9">
        <w:rPr>
          <w:rFonts w:ascii="Times New Roman" w:hAnsi="Times New Roman" w:cs="Times New Roman"/>
          <w:sz w:val="24"/>
          <w:szCs w:val="24"/>
        </w:rPr>
        <w:t>, da fe de la adhesión de los integrantes de la Comisión en cantidad suficiente para alcanzar la Mayoría que avala el presente texto normativo y, por las razones que dará su miembro informante, aconseja su aprobación en los términos presentados.</w:t>
      </w:r>
    </w:p>
    <w:p w:rsidR="00460B71" w:rsidRPr="003215D9" w:rsidRDefault="00460B71" w:rsidP="003215D9">
      <w:pPr>
        <w:spacing w:after="0" w:line="360" w:lineRule="auto"/>
        <w:jc w:val="center"/>
        <w:rPr>
          <w:rFonts w:ascii="Times New Roman" w:hAnsi="Times New Roman" w:cs="Times New Roman"/>
          <w:b/>
          <w:sz w:val="24"/>
          <w:szCs w:val="24"/>
        </w:rPr>
      </w:pPr>
      <w:r w:rsidRPr="003215D9">
        <w:rPr>
          <w:rFonts w:ascii="Times New Roman" w:hAnsi="Times New Roman" w:cs="Times New Roman"/>
          <w:b/>
          <w:sz w:val="24"/>
          <w:szCs w:val="24"/>
        </w:rPr>
        <w:t>LA LEGISLATURA DE LA PROVINCIA DE ENTRE RÍOS</w:t>
      </w:r>
    </w:p>
    <w:p w:rsidR="00460B71" w:rsidRPr="003215D9" w:rsidRDefault="00460B71" w:rsidP="003215D9">
      <w:pPr>
        <w:spacing w:after="0" w:line="360" w:lineRule="auto"/>
        <w:jc w:val="center"/>
        <w:rPr>
          <w:rFonts w:ascii="Times New Roman" w:hAnsi="Times New Roman" w:cs="Times New Roman"/>
          <w:b/>
          <w:sz w:val="24"/>
          <w:szCs w:val="24"/>
        </w:rPr>
      </w:pPr>
      <w:r w:rsidRPr="003215D9">
        <w:rPr>
          <w:rFonts w:ascii="Times New Roman" w:hAnsi="Times New Roman" w:cs="Times New Roman"/>
          <w:b/>
          <w:sz w:val="24"/>
          <w:szCs w:val="24"/>
        </w:rPr>
        <w:t>SANCIONA CON FUERZA DE</w:t>
      </w:r>
    </w:p>
    <w:p w:rsidR="00460B71" w:rsidRPr="003215D9" w:rsidRDefault="00460B71" w:rsidP="003215D9">
      <w:pPr>
        <w:spacing w:after="0" w:line="360" w:lineRule="auto"/>
        <w:jc w:val="center"/>
        <w:rPr>
          <w:rFonts w:ascii="Times New Roman" w:hAnsi="Times New Roman" w:cs="Times New Roman"/>
          <w:b/>
          <w:sz w:val="24"/>
          <w:szCs w:val="24"/>
        </w:rPr>
      </w:pPr>
      <w:r w:rsidRPr="003215D9">
        <w:rPr>
          <w:rFonts w:ascii="Times New Roman" w:hAnsi="Times New Roman" w:cs="Times New Roman"/>
          <w:b/>
          <w:sz w:val="24"/>
          <w:szCs w:val="24"/>
        </w:rPr>
        <w:t>LEY:</w:t>
      </w:r>
    </w:p>
    <w:p w:rsidR="00460B71" w:rsidRPr="00460B71" w:rsidRDefault="00460B71" w:rsidP="00460B71">
      <w:pPr>
        <w:spacing w:after="0" w:line="360" w:lineRule="auto"/>
        <w:jc w:val="both"/>
        <w:rPr>
          <w:rFonts w:ascii="Times New Roman" w:hAnsi="Times New Roman" w:cs="Times New Roman"/>
          <w:b/>
          <w:sz w:val="24"/>
          <w:szCs w:val="24"/>
        </w:rPr>
      </w:pPr>
    </w:p>
    <w:p w:rsidR="003215D9" w:rsidRPr="003215D9" w:rsidRDefault="003215D9" w:rsidP="003215D9">
      <w:pPr>
        <w:spacing w:line="360" w:lineRule="auto"/>
        <w:jc w:val="both"/>
        <w:rPr>
          <w:rFonts w:ascii="Times New Roman" w:eastAsia="Century Gothic" w:hAnsi="Times New Roman" w:cs="Times New Roman"/>
          <w:sz w:val="24"/>
          <w:szCs w:val="24"/>
          <w:lang w:val="es-ES"/>
        </w:rPr>
      </w:pPr>
      <w:r>
        <w:rPr>
          <w:rFonts w:ascii="Times New Roman" w:eastAsia="Century Gothic" w:hAnsi="Times New Roman" w:cs="Times New Roman"/>
          <w:b/>
          <w:sz w:val="24"/>
          <w:szCs w:val="24"/>
          <w:lang w:val="es-ES"/>
        </w:rPr>
        <w:t>ARTÍCULO 1°:</w:t>
      </w:r>
      <w:r w:rsidRPr="003215D9">
        <w:rPr>
          <w:rFonts w:ascii="Times New Roman" w:eastAsia="Century Gothic" w:hAnsi="Times New Roman" w:cs="Times New Roman"/>
          <w:sz w:val="24"/>
          <w:szCs w:val="24"/>
          <w:lang w:val="es-ES"/>
        </w:rPr>
        <w:t xml:space="preserve">  Establecer los límites jurisdiccionales de la Comuna  La Clarita,</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Distrito Segundo y Distrito Cuarto, del Departamento  Colón  de acuerdo a los</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siguientes límites y linderos:</w:t>
      </w:r>
    </w:p>
    <w:p w:rsidR="003215D9" w:rsidRPr="003215D9" w:rsidRDefault="003215D9" w:rsidP="003215D9">
      <w:pPr>
        <w:spacing w:line="360" w:lineRule="auto"/>
        <w:jc w:val="both"/>
        <w:rPr>
          <w:rFonts w:ascii="Times New Roman" w:eastAsia="Century Gothic" w:hAnsi="Times New Roman" w:cs="Times New Roman"/>
          <w:sz w:val="24"/>
          <w:szCs w:val="24"/>
          <w:lang w:val="es-ES"/>
        </w:rPr>
      </w:pPr>
      <w:r w:rsidRPr="003215D9">
        <w:rPr>
          <w:rFonts w:ascii="Times New Roman" w:eastAsia="Century Gothic" w:hAnsi="Times New Roman" w:cs="Times New Roman"/>
          <w:b/>
          <w:sz w:val="24"/>
          <w:szCs w:val="24"/>
          <w:lang w:val="es-ES"/>
        </w:rPr>
        <w:t>NORTE:</w:t>
      </w:r>
      <w:r w:rsidRPr="003215D9">
        <w:rPr>
          <w:rFonts w:ascii="Times New Roman" w:eastAsia="Century Gothic" w:hAnsi="Times New Roman" w:cs="Times New Roman"/>
          <w:sz w:val="24"/>
          <w:szCs w:val="24"/>
          <w:lang w:val="es-ES"/>
        </w:rPr>
        <w:t xml:space="preserve"> por recta que va -en parte- por el límite Sur de una calle pública y </w:t>
      </w:r>
      <w:r>
        <w:rPr>
          <w:rFonts w:ascii="Times New Roman" w:eastAsia="Century Gothic" w:hAnsi="Times New Roman" w:cs="Times New Roman"/>
          <w:sz w:val="24"/>
          <w:szCs w:val="24"/>
          <w:lang w:val="es-ES"/>
        </w:rPr>
        <w:t>–</w:t>
      </w:r>
      <w:r w:rsidRPr="003215D9">
        <w:rPr>
          <w:rFonts w:ascii="Times New Roman" w:eastAsia="Century Gothic" w:hAnsi="Times New Roman" w:cs="Times New Roman"/>
          <w:sz w:val="24"/>
          <w:szCs w:val="24"/>
          <w:lang w:val="es-ES"/>
        </w:rPr>
        <w:t>en</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parte-  por  límite  parcelario  desde  el  vértice  1  (31°53'17.28"S;  58°26'47.99"O)</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hasta el vértice 2 (31°53'0.73"S; 58°25'50.48"O); luego continúa, en parte, por</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el límite Sur de calle pública y, en parte, por límite parcelario desde el vértice</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2  hasta  intersectar  la  Cañada  Palma  Sola  en  el  vértice  3  (31°52'37.21"S;</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 xml:space="preserve">58°24'2.89"O).  Luego,  por  la  Cañada  Palma  </w:t>
      </w:r>
      <w:r>
        <w:rPr>
          <w:rFonts w:ascii="Times New Roman" w:eastAsia="Century Gothic" w:hAnsi="Times New Roman" w:cs="Times New Roman"/>
          <w:sz w:val="24"/>
          <w:szCs w:val="24"/>
          <w:lang w:val="es-ES"/>
        </w:rPr>
        <w:t>Sola  desde  el  vértice  3  ha</w:t>
      </w:r>
      <w:r w:rsidRPr="003215D9">
        <w:rPr>
          <w:rFonts w:ascii="Times New Roman" w:eastAsia="Century Gothic" w:hAnsi="Times New Roman" w:cs="Times New Roman"/>
          <w:sz w:val="24"/>
          <w:szCs w:val="24"/>
          <w:lang w:val="es-ES"/>
        </w:rPr>
        <w:t>sta</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intersectar el Arroyo El Ceibal en el vértice 4 (31°51′09.29″S; 58°22′27.61″O). A</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continuación,  por  el  cauce  del  Arroyo  El  Ceibal  desde  el  vértice  4 hasta  el</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vértice 5 (31°51'3.34"S; 58°20'29.66"O), intersectando el Arroyo Palmar. Todos</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 xml:space="preserve">lindando con la  Comuna de Arroyo Barú. Luego, por Arroyo </w:t>
      </w:r>
      <w:r w:rsidRPr="003215D9">
        <w:rPr>
          <w:rFonts w:ascii="Times New Roman" w:eastAsia="Century Gothic" w:hAnsi="Times New Roman" w:cs="Times New Roman"/>
          <w:sz w:val="24"/>
          <w:szCs w:val="24"/>
          <w:lang w:val="es-ES"/>
        </w:rPr>
        <w:lastRenderedPageBreak/>
        <w:t>Palmar desde el</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vértice  5  hasta  intersectar  el  límite  Este  de  la  Autovía  Ruta  Nacional  14  el</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vértice 6 (31°51'39.46"S; 58°19'22.74"O), lindando con una zona sin jurisdicción</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local  pertenecient</w:t>
      </w:r>
      <w:r>
        <w:rPr>
          <w:rFonts w:ascii="Times New Roman" w:eastAsia="Century Gothic" w:hAnsi="Times New Roman" w:cs="Times New Roman"/>
          <w:sz w:val="24"/>
          <w:szCs w:val="24"/>
          <w:lang w:val="es-ES"/>
        </w:rPr>
        <w:t>e  al  Distrito  6to.  Seg</w:t>
      </w:r>
      <w:r w:rsidRPr="003215D9">
        <w:rPr>
          <w:rFonts w:ascii="Times New Roman" w:eastAsia="Century Gothic" w:hAnsi="Times New Roman" w:cs="Times New Roman"/>
          <w:sz w:val="24"/>
          <w:szCs w:val="24"/>
          <w:lang w:val="es-ES"/>
        </w:rPr>
        <w:t>uidamente,  por  límite  Este  de  la</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Autovía Ruta Nacional 14 desde el vértice 6 hasta el vértice 7 (31°52'8.73"S;</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58°19'25.20"O),  y  sigue  por  el  límite  Este  de  la  ex  Ruta  Nacional  14,  cuyo</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tramo se encuentra representado en el Plano de Mensura Nº 5235  -fracción</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A-,  desde  el  vértice  7  y  pasando  por  los  vértices  8  (31°52'25.60"S;</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58°19'14.02"O), 9 (31°52'42.38"S; 58°19'13.17"O), 10 (31°53'1.31"S; 58°19'9.59"O),</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11 (31°53'24.05"S; 58°19'19.31"O), 12 (31°53'52.18"S; 58°19'24.42"O) hasta llegar</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al vértice 13 (31°54'14.99"S; 58°19'15.13"O). Luego, por seis rectas: la primera</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desde   el  vértice  13  hasta  el  vértice  14  (31°54'17.64"S;  58°18'57.26"O),  la</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segunda desde el vértice 14 hasta el vértice 15 (31°54'8.18"S; 58°18'18.69"O),</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la  tercer</w:t>
      </w:r>
      <w:r>
        <w:rPr>
          <w:rFonts w:ascii="Times New Roman" w:eastAsia="Century Gothic" w:hAnsi="Times New Roman" w:cs="Times New Roman"/>
          <w:sz w:val="24"/>
          <w:szCs w:val="24"/>
          <w:lang w:val="es-ES"/>
        </w:rPr>
        <w:t>a  desde  el  vértice  15  hast</w:t>
      </w:r>
      <w:r w:rsidRPr="003215D9">
        <w:rPr>
          <w:rFonts w:ascii="Times New Roman" w:eastAsia="Century Gothic" w:hAnsi="Times New Roman" w:cs="Times New Roman"/>
          <w:sz w:val="24"/>
          <w:szCs w:val="24"/>
          <w:lang w:val="es-ES"/>
        </w:rPr>
        <w:t>a  el  vértice  16  (31°54'29.15"S;</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58°18'24.14"O), la cuarta desde el vértice 16 hasta el vértice 17 (31°54'51.84"S;</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58°18'44.31"O), la quinta desde el vértice 17 hasta el vértice 18 (31°54'53.74"S;</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58°18'34.92"O)  y  la  última  desde  e</w:t>
      </w:r>
      <w:r>
        <w:rPr>
          <w:rFonts w:ascii="Times New Roman" w:eastAsia="Century Gothic" w:hAnsi="Times New Roman" w:cs="Times New Roman"/>
          <w:sz w:val="24"/>
          <w:szCs w:val="24"/>
          <w:lang w:val="es-ES"/>
        </w:rPr>
        <w:t>l  vértice  18  hasta  el  vért</w:t>
      </w:r>
      <w:r w:rsidRPr="003215D9">
        <w:rPr>
          <w:rFonts w:ascii="Times New Roman" w:eastAsia="Century Gothic" w:hAnsi="Times New Roman" w:cs="Times New Roman"/>
          <w:sz w:val="24"/>
          <w:szCs w:val="24"/>
          <w:lang w:val="es-ES"/>
        </w:rPr>
        <w:t>ice  19</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(31°54'37.18"S; 58°17'32.40"O), intersectando el Arroyo Espino. Finalmente, por</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Arroyo  Espino  desde  el  vértice  19  hasta  el  vértice  20  (31°55'36.27"S;</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58°12'41.47"O)  intersectando  el  Arroyo  Sumaca,  y  por  su  cauce  desde  el</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vértice  20  hasta  su  desembocadura  en  el  Río  Uruguay  en  vértice  21</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(31°55'23.63"S;  58°11'29.35"O).  Todos  lindando  con  el  Parque  Nacional  “El</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Palmar”</w:t>
      </w:r>
      <w:r>
        <w:rPr>
          <w:rFonts w:ascii="Times New Roman" w:eastAsia="Century Gothic" w:hAnsi="Times New Roman" w:cs="Times New Roman"/>
          <w:sz w:val="24"/>
          <w:szCs w:val="24"/>
          <w:lang w:val="es-ES"/>
        </w:rPr>
        <w:t>;</w:t>
      </w:r>
    </w:p>
    <w:p w:rsidR="003215D9" w:rsidRPr="003215D9" w:rsidRDefault="003215D9" w:rsidP="003215D9">
      <w:pPr>
        <w:spacing w:line="360" w:lineRule="auto"/>
        <w:jc w:val="both"/>
        <w:rPr>
          <w:rFonts w:ascii="Times New Roman" w:eastAsia="Century Gothic" w:hAnsi="Times New Roman" w:cs="Times New Roman"/>
          <w:sz w:val="24"/>
          <w:szCs w:val="24"/>
          <w:lang w:val="es-ES"/>
        </w:rPr>
      </w:pPr>
      <w:r w:rsidRPr="003215D9">
        <w:rPr>
          <w:rFonts w:ascii="Times New Roman" w:eastAsia="Century Gothic" w:hAnsi="Times New Roman" w:cs="Times New Roman"/>
          <w:b/>
          <w:sz w:val="24"/>
          <w:szCs w:val="24"/>
          <w:lang w:val="es-ES"/>
        </w:rPr>
        <w:t>ESTE:</w:t>
      </w:r>
      <w:r w:rsidRPr="003215D9">
        <w:rPr>
          <w:rFonts w:ascii="Times New Roman" w:eastAsia="Century Gothic" w:hAnsi="Times New Roman" w:cs="Times New Roman"/>
          <w:sz w:val="24"/>
          <w:szCs w:val="24"/>
          <w:lang w:val="es-ES"/>
        </w:rPr>
        <w:t xml:space="preserve">  por  la  ribera  del  Río  Uruguay,  desde  el  vértice  21  hasta  la</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 xml:space="preserve">desembocadura  del  Arroyo  Pos </w:t>
      </w:r>
      <w:proofErr w:type="spellStart"/>
      <w:r w:rsidRPr="003215D9">
        <w:rPr>
          <w:rFonts w:ascii="Times New Roman" w:eastAsia="Century Gothic" w:hAnsi="Times New Roman" w:cs="Times New Roman"/>
          <w:sz w:val="24"/>
          <w:szCs w:val="24"/>
          <w:lang w:val="es-ES"/>
        </w:rPr>
        <w:t>Pos</w:t>
      </w:r>
      <w:proofErr w:type="spellEnd"/>
      <w:r w:rsidRPr="003215D9">
        <w:rPr>
          <w:rFonts w:ascii="Times New Roman" w:eastAsia="Century Gothic" w:hAnsi="Times New Roman" w:cs="Times New Roman"/>
          <w:sz w:val="24"/>
          <w:szCs w:val="24"/>
          <w:lang w:val="es-ES"/>
        </w:rPr>
        <w:t>,  en  el  vértice  22  (32°  1'10.79"S;  58°</w:t>
      </w:r>
      <w:r>
        <w:rPr>
          <w:rFonts w:ascii="Times New Roman" w:eastAsia="Century Gothic" w:hAnsi="Times New Roman" w:cs="Times New Roman"/>
          <w:sz w:val="24"/>
          <w:szCs w:val="24"/>
          <w:lang w:val="es-ES"/>
        </w:rPr>
        <w:t xml:space="preserve"> 9'39.22"O);</w:t>
      </w:r>
    </w:p>
    <w:p w:rsidR="003215D9" w:rsidRDefault="003215D9" w:rsidP="003215D9">
      <w:pPr>
        <w:spacing w:line="360" w:lineRule="auto"/>
        <w:jc w:val="both"/>
        <w:rPr>
          <w:rFonts w:ascii="Times New Roman" w:eastAsia="Century Gothic" w:hAnsi="Times New Roman" w:cs="Times New Roman"/>
          <w:sz w:val="24"/>
          <w:szCs w:val="24"/>
          <w:lang w:val="es-ES"/>
        </w:rPr>
      </w:pPr>
      <w:r w:rsidRPr="003215D9">
        <w:rPr>
          <w:rFonts w:ascii="Times New Roman" w:eastAsia="Century Gothic" w:hAnsi="Times New Roman" w:cs="Times New Roman"/>
          <w:b/>
          <w:sz w:val="24"/>
          <w:szCs w:val="24"/>
          <w:lang w:val="es-ES"/>
        </w:rPr>
        <w:t>SUR:</w:t>
      </w:r>
      <w:r w:rsidRPr="003215D9">
        <w:rPr>
          <w:rFonts w:ascii="Times New Roman" w:eastAsia="Century Gothic" w:hAnsi="Times New Roman" w:cs="Times New Roman"/>
          <w:sz w:val="24"/>
          <w:szCs w:val="24"/>
          <w:lang w:val="es-ES"/>
        </w:rPr>
        <w:t xml:space="preserve"> por el cauce del Arroyo Pos </w:t>
      </w:r>
      <w:proofErr w:type="spellStart"/>
      <w:r w:rsidRPr="003215D9">
        <w:rPr>
          <w:rFonts w:ascii="Times New Roman" w:eastAsia="Century Gothic" w:hAnsi="Times New Roman" w:cs="Times New Roman"/>
          <w:sz w:val="24"/>
          <w:szCs w:val="24"/>
          <w:lang w:val="es-ES"/>
        </w:rPr>
        <w:t>Pos</w:t>
      </w:r>
      <w:proofErr w:type="spellEnd"/>
      <w:r w:rsidRPr="003215D9">
        <w:rPr>
          <w:rFonts w:ascii="Times New Roman" w:eastAsia="Century Gothic" w:hAnsi="Times New Roman" w:cs="Times New Roman"/>
          <w:sz w:val="24"/>
          <w:szCs w:val="24"/>
          <w:lang w:val="es-ES"/>
        </w:rPr>
        <w:t>, desde el vértice 22 hasta el vértice 23</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(31°59'18.56"S;  58°18'24.84"O),  en  la  desembocadura  del  Arroyo  Sauce.</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Luego, por cauce de este arroyo, desde el vértice 23 hasta el vértice 24 (32°</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0'21.67"S; 58°19'24.06"O), intersección con el límite Sur de la Ruta Provincial Nº</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41. Continúa por límite Sur de la Ruta Provincial 41, desde el vértice 24 hasta</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 xml:space="preserve">el  vértice  25  (32°0′12.02″S;  </w:t>
      </w:r>
      <w:r w:rsidRPr="003215D9">
        <w:rPr>
          <w:rFonts w:ascii="Times New Roman" w:eastAsia="Century Gothic" w:hAnsi="Times New Roman" w:cs="Times New Roman"/>
          <w:sz w:val="24"/>
          <w:szCs w:val="24"/>
          <w:lang w:val="es-ES"/>
        </w:rPr>
        <w:lastRenderedPageBreak/>
        <w:t>58°20′49.56″O).  Seguidamente,  por  límite  Sur  de</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camino  público  desde  el  vértice  25  hasta  el  vértice  26  (31°59′53.14″S;</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58°22′31.12″O);  continúa  por  el  límite  Este  de  camino  público,  desde  el</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vértice 26 hasta el vértice 27 (32° 0'18.80"S; 58°22'37.28"O) y, finalmente, por</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límite  Sur  de  camino  público  desde  el  vértice  27  hasta  intersectar  el  Río</w:t>
      </w:r>
      <w:r>
        <w:rPr>
          <w:rFonts w:ascii="Times New Roman" w:eastAsia="Century Gothic" w:hAnsi="Times New Roman" w:cs="Times New Roman"/>
          <w:sz w:val="24"/>
          <w:szCs w:val="24"/>
          <w:lang w:val="es-ES"/>
        </w:rPr>
        <w:t xml:space="preserve"> </w:t>
      </w:r>
      <w:proofErr w:type="spellStart"/>
      <w:r w:rsidRPr="003215D9">
        <w:rPr>
          <w:rFonts w:ascii="Times New Roman" w:eastAsia="Century Gothic" w:hAnsi="Times New Roman" w:cs="Times New Roman"/>
          <w:sz w:val="24"/>
          <w:szCs w:val="24"/>
          <w:lang w:val="es-ES"/>
        </w:rPr>
        <w:t>Gualeguaychú</w:t>
      </w:r>
      <w:proofErr w:type="spellEnd"/>
      <w:r w:rsidRPr="003215D9">
        <w:rPr>
          <w:rFonts w:ascii="Times New Roman" w:eastAsia="Century Gothic" w:hAnsi="Times New Roman" w:cs="Times New Roman"/>
          <w:sz w:val="24"/>
          <w:szCs w:val="24"/>
          <w:lang w:val="es-ES"/>
        </w:rPr>
        <w:t xml:space="preserve"> en el vértice 28 (31°59'46.25"S; 58°25'26.31"O). Todos lindando</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con una zona sin jurisdicción loca</w:t>
      </w:r>
      <w:r>
        <w:rPr>
          <w:rFonts w:ascii="Times New Roman" w:eastAsia="Century Gothic" w:hAnsi="Times New Roman" w:cs="Times New Roman"/>
          <w:sz w:val="24"/>
          <w:szCs w:val="24"/>
          <w:lang w:val="es-ES"/>
        </w:rPr>
        <w:t xml:space="preserve">l perteneciente al Distrito 2do; </w:t>
      </w:r>
    </w:p>
    <w:p w:rsidR="003215D9" w:rsidRPr="003215D9" w:rsidRDefault="003215D9" w:rsidP="003215D9">
      <w:pPr>
        <w:spacing w:line="360" w:lineRule="auto"/>
        <w:jc w:val="both"/>
        <w:rPr>
          <w:rFonts w:ascii="Times New Roman" w:eastAsia="Century Gothic" w:hAnsi="Times New Roman" w:cs="Times New Roman"/>
          <w:sz w:val="24"/>
          <w:szCs w:val="24"/>
          <w:lang w:val="es-ES"/>
        </w:rPr>
      </w:pPr>
      <w:r w:rsidRPr="003215D9">
        <w:rPr>
          <w:rFonts w:ascii="Times New Roman" w:eastAsia="Century Gothic" w:hAnsi="Times New Roman" w:cs="Times New Roman"/>
          <w:b/>
          <w:sz w:val="24"/>
          <w:szCs w:val="24"/>
          <w:lang w:val="es-ES"/>
        </w:rPr>
        <w:t>OESTE:</w:t>
      </w:r>
      <w:r w:rsidRPr="003215D9">
        <w:rPr>
          <w:rFonts w:ascii="Times New Roman" w:eastAsia="Century Gothic" w:hAnsi="Times New Roman" w:cs="Times New Roman"/>
          <w:sz w:val="24"/>
          <w:szCs w:val="24"/>
          <w:lang w:val="es-ES"/>
        </w:rPr>
        <w:t xml:space="preserve"> por cauce del Río </w:t>
      </w:r>
      <w:proofErr w:type="spellStart"/>
      <w:r w:rsidRPr="003215D9">
        <w:rPr>
          <w:rFonts w:ascii="Times New Roman" w:eastAsia="Century Gothic" w:hAnsi="Times New Roman" w:cs="Times New Roman"/>
          <w:sz w:val="24"/>
          <w:szCs w:val="24"/>
          <w:lang w:val="es-ES"/>
        </w:rPr>
        <w:t>Gualeguaychú</w:t>
      </w:r>
      <w:proofErr w:type="spellEnd"/>
      <w:r w:rsidRPr="003215D9">
        <w:rPr>
          <w:rFonts w:ascii="Times New Roman" w:eastAsia="Century Gothic" w:hAnsi="Times New Roman" w:cs="Times New Roman"/>
          <w:sz w:val="24"/>
          <w:szCs w:val="24"/>
          <w:lang w:val="es-ES"/>
        </w:rPr>
        <w:t xml:space="preserve"> desde el vértice 28 hasta el vértice</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 xml:space="preserve">29 (31°59'40.18"S; 58°25'28.23"O), lindando con la Comuna de Pueblo </w:t>
      </w:r>
      <w:proofErr w:type="spellStart"/>
      <w:r w:rsidRPr="003215D9">
        <w:rPr>
          <w:rFonts w:ascii="Times New Roman" w:eastAsia="Century Gothic" w:hAnsi="Times New Roman" w:cs="Times New Roman"/>
          <w:sz w:val="24"/>
          <w:szCs w:val="24"/>
          <w:lang w:val="es-ES"/>
        </w:rPr>
        <w:t>Cazes</w:t>
      </w:r>
      <w:proofErr w:type="spellEnd"/>
      <w:r w:rsidRPr="003215D9">
        <w:rPr>
          <w:rFonts w:ascii="Times New Roman" w:eastAsia="Century Gothic" w:hAnsi="Times New Roman" w:cs="Times New Roman"/>
          <w:sz w:val="24"/>
          <w:szCs w:val="24"/>
          <w:lang w:val="es-ES"/>
        </w:rPr>
        <w:t>.</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 xml:space="preserve">Continúa  por  cauce  del  Río  </w:t>
      </w:r>
      <w:proofErr w:type="spellStart"/>
      <w:r w:rsidRPr="003215D9">
        <w:rPr>
          <w:rFonts w:ascii="Times New Roman" w:eastAsia="Century Gothic" w:hAnsi="Times New Roman" w:cs="Times New Roman"/>
          <w:sz w:val="24"/>
          <w:szCs w:val="24"/>
          <w:lang w:val="es-ES"/>
        </w:rPr>
        <w:t>Gualeguaychú</w:t>
      </w:r>
      <w:proofErr w:type="spellEnd"/>
      <w:r w:rsidRPr="003215D9">
        <w:rPr>
          <w:rFonts w:ascii="Times New Roman" w:eastAsia="Century Gothic" w:hAnsi="Times New Roman" w:cs="Times New Roman"/>
          <w:sz w:val="24"/>
          <w:szCs w:val="24"/>
          <w:lang w:val="es-ES"/>
        </w:rPr>
        <w:t xml:space="preserve">  desde  el  vértice  29  hasta  el</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vértice  30  (31°53'30.09"S;  58°26'45.19"O),  lindando  con  el  Centro  Rural  de</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 xml:space="preserve">Población de </w:t>
      </w:r>
      <w:proofErr w:type="spellStart"/>
      <w:r w:rsidRPr="003215D9">
        <w:rPr>
          <w:rFonts w:ascii="Times New Roman" w:eastAsia="Century Gothic" w:hAnsi="Times New Roman" w:cs="Times New Roman"/>
          <w:sz w:val="24"/>
          <w:szCs w:val="24"/>
          <w:lang w:val="es-ES"/>
        </w:rPr>
        <w:t>Hambis</w:t>
      </w:r>
      <w:proofErr w:type="spellEnd"/>
      <w:r w:rsidRPr="003215D9">
        <w:rPr>
          <w:rFonts w:ascii="Times New Roman" w:eastAsia="Century Gothic" w:hAnsi="Times New Roman" w:cs="Times New Roman"/>
          <w:sz w:val="24"/>
          <w:szCs w:val="24"/>
          <w:lang w:val="es-ES"/>
        </w:rPr>
        <w:t>. Finalmente por dos rectas: la primera desde el vértice</w:t>
      </w:r>
    </w:p>
    <w:p w:rsidR="003215D9" w:rsidRPr="003215D9" w:rsidRDefault="003215D9" w:rsidP="003215D9">
      <w:pPr>
        <w:spacing w:line="360" w:lineRule="auto"/>
        <w:jc w:val="both"/>
        <w:rPr>
          <w:rFonts w:ascii="Times New Roman" w:eastAsia="Century Gothic" w:hAnsi="Times New Roman" w:cs="Times New Roman"/>
          <w:sz w:val="24"/>
          <w:szCs w:val="24"/>
          <w:lang w:val="es-ES"/>
        </w:rPr>
      </w:pPr>
      <w:r w:rsidRPr="003215D9">
        <w:rPr>
          <w:rFonts w:ascii="Times New Roman" w:eastAsia="Century Gothic" w:hAnsi="Times New Roman" w:cs="Times New Roman"/>
          <w:sz w:val="24"/>
          <w:szCs w:val="24"/>
          <w:lang w:val="es-ES"/>
        </w:rPr>
        <w:t>30  hasta  el  vértice  31  (31°53'26.92"S;  58°26'44.67"O),  y  la  segunda  desde  el</w:t>
      </w:r>
      <w:r>
        <w:rPr>
          <w:rFonts w:ascii="Times New Roman" w:eastAsia="Century Gothic" w:hAnsi="Times New Roman" w:cs="Times New Roman"/>
          <w:sz w:val="24"/>
          <w:szCs w:val="24"/>
          <w:lang w:val="es-ES"/>
        </w:rPr>
        <w:t xml:space="preserve"> </w:t>
      </w:r>
      <w:r w:rsidRPr="003215D9">
        <w:rPr>
          <w:rFonts w:ascii="Times New Roman" w:eastAsia="Century Gothic" w:hAnsi="Times New Roman" w:cs="Times New Roman"/>
          <w:sz w:val="24"/>
          <w:szCs w:val="24"/>
          <w:lang w:val="es-ES"/>
        </w:rPr>
        <w:t>vértice 31 hasta el vértice 1. Ambas lindando con la Comuna de Arroyo Barú.</w:t>
      </w:r>
    </w:p>
    <w:p w:rsidR="00460B71" w:rsidRDefault="003215D9" w:rsidP="003215D9">
      <w:pPr>
        <w:spacing w:line="360" w:lineRule="auto"/>
        <w:jc w:val="both"/>
        <w:rPr>
          <w:rFonts w:ascii="Times New Roman" w:eastAsia="Times New Roman" w:hAnsi="Times New Roman" w:cs="Times New Roman"/>
          <w:b/>
          <w:bCs/>
          <w:sz w:val="24"/>
          <w:szCs w:val="24"/>
          <w:lang w:val="es-ES" w:eastAsia="es-ES"/>
        </w:rPr>
      </w:pPr>
      <w:r w:rsidRPr="003215D9">
        <w:rPr>
          <w:rFonts w:ascii="Times New Roman" w:eastAsia="Century Gothic" w:hAnsi="Times New Roman" w:cs="Times New Roman"/>
          <w:b/>
          <w:sz w:val="24"/>
          <w:szCs w:val="24"/>
          <w:lang w:val="es-ES"/>
        </w:rPr>
        <w:t>ARTÍCULO 2°:</w:t>
      </w:r>
      <w:r>
        <w:rPr>
          <w:rFonts w:ascii="Times New Roman" w:eastAsia="Century Gothic" w:hAnsi="Times New Roman" w:cs="Times New Roman"/>
          <w:sz w:val="24"/>
          <w:szCs w:val="24"/>
          <w:lang w:val="es-ES"/>
        </w:rPr>
        <w:t xml:space="preserve"> De forma.</w:t>
      </w:r>
    </w:p>
    <w:p w:rsidR="00460B71" w:rsidRPr="00460B71" w:rsidRDefault="00460B71" w:rsidP="00460B71">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460B71">
        <w:rPr>
          <w:rFonts w:ascii="Times New Roman" w:eastAsia="Times New Roman" w:hAnsi="Times New Roman" w:cs="Times New Roman"/>
          <w:b/>
          <w:bCs/>
          <w:sz w:val="24"/>
          <w:szCs w:val="24"/>
          <w:lang w:val="es-ES" w:eastAsia="es-ES"/>
        </w:rPr>
        <w:t xml:space="preserve">PARANA, Sala de Comisiones, </w:t>
      </w:r>
      <w:r w:rsidR="003215D9">
        <w:rPr>
          <w:rFonts w:ascii="Times New Roman" w:eastAsia="Times New Roman" w:hAnsi="Times New Roman" w:cs="Times New Roman"/>
          <w:b/>
          <w:bCs/>
          <w:sz w:val="24"/>
          <w:szCs w:val="24"/>
          <w:lang w:val="es-ES" w:eastAsia="es-ES"/>
        </w:rPr>
        <w:t>15</w:t>
      </w:r>
      <w:r w:rsidRPr="00460B71">
        <w:rPr>
          <w:rFonts w:ascii="Times New Roman" w:eastAsia="Times New Roman" w:hAnsi="Times New Roman" w:cs="Times New Roman"/>
          <w:b/>
          <w:bCs/>
          <w:sz w:val="24"/>
          <w:szCs w:val="24"/>
          <w:lang w:val="es-ES" w:eastAsia="es-ES"/>
        </w:rPr>
        <w:t xml:space="preserve"> de </w:t>
      </w:r>
      <w:r w:rsidR="003215D9">
        <w:rPr>
          <w:rFonts w:ascii="Times New Roman" w:eastAsia="Times New Roman" w:hAnsi="Times New Roman" w:cs="Times New Roman"/>
          <w:b/>
          <w:bCs/>
          <w:sz w:val="24"/>
          <w:szCs w:val="24"/>
          <w:lang w:val="es-ES" w:eastAsia="es-ES"/>
        </w:rPr>
        <w:t>Noviembre</w:t>
      </w:r>
      <w:r w:rsidRPr="00460B71">
        <w:rPr>
          <w:rFonts w:ascii="Times New Roman" w:eastAsia="Times New Roman" w:hAnsi="Times New Roman" w:cs="Times New Roman"/>
          <w:b/>
          <w:bCs/>
          <w:sz w:val="24"/>
          <w:szCs w:val="24"/>
          <w:lang w:val="es-ES" w:eastAsia="es-ES"/>
        </w:rPr>
        <w:t xml:space="preserve"> de 2022.</w:t>
      </w:r>
    </w:p>
    <w:p w:rsidR="00460B71" w:rsidRPr="00460B71" w:rsidRDefault="00460B71" w:rsidP="00460B71">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460B71" w:rsidRPr="00460B71" w:rsidRDefault="00460B71" w:rsidP="00460B71">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460B71">
        <w:rPr>
          <w:rFonts w:ascii="Times New Roman" w:eastAsia="Times New Roman" w:hAnsi="Times New Roman" w:cs="Times New Roman"/>
          <w:b/>
          <w:bCs/>
          <w:sz w:val="24"/>
          <w:szCs w:val="24"/>
          <w:lang w:eastAsia="es-ES"/>
        </w:rPr>
        <w:t>FUERTES</w:t>
      </w:r>
      <w:r w:rsidRPr="00460B71">
        <w:rPr>
          <w:rFonts w:ascii="Times New Roman" w:eastAsia="Times New Roman" w:hAnsi="Times New Roman" w:cs="Times New Roman"/>
          <w:sz w:val="24"/>
          <w:szCs w:val="24"/>
          <w:lang w:eastAsia="es-ES"/>
        </w:rPr>
        <w:t xml:space="preserve">, Adrián                                        </w:t>
      </w:r>
    </w:p>
    <w:p w:rsidR="00460B71" w:rsidRPr="00460B71" w:rsidRDefault="00460B71" w:rsidP="00460B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460B71">
        <w:rPr>
          <w:rFonts w:ascii="Times New Roman" w:eastAsia="Times New Roman" w:hAnsi="Times New Roman" w:cs="Times New Roman"/>
          <w:b/>
          <w:bCs/>
          <w:sz w:val="24"/>
          <w:szCs w:val="24"/>
          <w:lang w:eastAsia="es-ES"/>
        </w:rPr>
        <w:t>BERTHET</w:t>
      </w:r>
      <w:r w:rsidRPr="00460B71">
        <w:rPr>
          <w:rFonts w:ascii="Times New Roman" w:eastAsia="Times New Roman" w:hAnsi="Times New Roman" w:cs="Times New Roman"/>
          <w:sz w:val="24"/>
          <w:szCs w:val="24"/>
          <w:lang w:eastAsia="es-ES"/>
        </w:rPr>
        <w:t xml:space="preserve">, Marcelo </w:t>
      </w:r>
      <w:r w:rsidRPr="00460B71">
        <w:rPr>
          <w:rFonts w:ascii="Times New Roman" w:eastAsia="Times New Roman" w:hAnsi="Times New Roman" w:cs="Times New Roman"/>
          <w:sz w:val="24"/>
          <w:szCs w:val="24"/>
          <w:lang w:eastAsia="es-ES"/>
        </w:rPr>
        <w:tab/>
        <w:t xml:space="preserve">                                       </w:t>
      </w:r>
    </w:p>
    <w:p w:rsidR="00460B71" w:rsidRPr="00460B71" w:rsidRDefault="00460B71" w:rsidP="00460B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460B71">
        <w:rPr>
          <w:rFonts w:ascii="Times New Roman" w:eastAsia="Times New Roman" w:hAnsi="Times New Roman" w:cs="Times New Roman"/>
          <w:b/>
          <w:sz w:val="24"/>
          <w:szCs w:val="24"/>
          <w:lang w:eastAsia="es-ES"/>
        </w:rPr>
        <w:t>KLOSS,</w:t>
      </w:r>
      <w:r w:rsidRPr="00460B71">
        <w:rPr>
          <w:rFonts w:ascii="Times New Roman" w:eastAsia="Times New Roman" w:hAnsi="Times New Roman" w:cs="Times New Roman"/>
          <w:sz w:val="24"/>
          <w:szCs w:val="24"/>
          <w:lang w:eastAsia="es-ES"/>
        </w:rPr>
        <w:t xml:space="preserve"> Juan                             </w:t>
      </w:r>
    </w:p>
    <w:p w:rsidR="00460B71" w:rsidRPr="00460B71" w:rsidRDefault="00460B71" w:rsidP="00460B71">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460B71">
        <w:rPr>
          <w:rFonts w:ascii="Times New Roman" w:eastAsia="Times New Roman" w:hAnsi="Times New Roman" w:cs="Times New Roman"/>
          <w:b/>
          <w:sz w:val="24"/>
          <w:szCs w:val="24"/>
          <w:lang w:val="en-US" w:eastAsia="es-ES"/>
        </w:rPr>
        <w:t xml:space="preserve">OLANO, </w:t>
      </w:r>
      <w:r w:rsidRPr="00460B71">
        <w:rPr>
          <w:rFonts w:ascii="Times New Roman" w:eastAsia="Times New Roman" w:hAnsi="Times New Roman" w:cs="Times New Roman"/>
          <w:sz w:val="24"/>
          <w:szCs w:val="24"/>
          <w:lang w:val="en-US" w:eastAsia="es-ES"/>
        </w:rPr>
        <w:t xml:space="preserve">Daniel                               </w:t>
      </w:r>
    </w:p>
    <w:p w:rsidR="00460B71" w:rsidRPr="00460B71" w:rsidRDefault="00460B71" w:rsidP="00460B71">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460B71">
        <w:rPr>
          <w:rFonts w:ascii="Times New Roman" w:eastAsia="Times New Roman" w:hAnsi="Times New Roman" w:cs="Times New Roman"/>
          <w:b/>
          <w:sz w:val="24"/>
          <w:szCs w:val="24"/>
          <w:lang w:eastAsia="es-ES"/>
        </w:rPr>
        <w:t>DAL MOLIN,</w:t>
      </w:r>
      <w:r w:rsidRPr="00460B71">
        <w:rPr>
          <w:rFonts w:ascii="Times New Roman" w:eastAsia="Times New Roman" w:hAnsi="Times New Roman" w:cs="Times New Roman"/>
          <w:sz w:val="24"/>
          <w:szCs w:val="24"/>
          <w:lang w:eastAsia="es-ES"/>
        </w:rPr>
        <w:t xml:space="preserve"> Rubén </w:t>
      </w:r>
    </w:p>
    <w:p w:rsidR="00460B71" w:rsidRPr="00460B71" w:rsidRDefault="00460B71" w:rsidP="00460B71">
      <w:pPr>
        <w:shd w:val="clear" w:color="auto" w:fill="FFFFFF" w:themeFill="background1"/>
        <w:tabs>
          <w:tab w:val="left" w:pos="708"/>
          <w:tab w:val="center" w:pos="4419"/>
          <w:tab w:val="right" w:pos="8838"/>
        </w:tabs>
        <w:spacing w:after="0" w:line="360" w:lineRule="auto"/>
        <w:contextualSpacing/>
        <w:jc w:val="both"/>
        <w:rPr>
          <w:rFonts w:ascii="Times New Roman" w:eastAsia="Century Gothic" w:hAnsi="Times New Roman" w:cs="Times New Roman"/>
          <w:sz w:val="24"/>
          <w:szCs w:val="24"/>
          <w:lang w:val="es-ES" w:eastAsia="es-AR"/>
        </w:rPr>
      </w:pPr>
      <w:r w:rsidRPr="00460B71">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texto normativo que antecede ha sido consensuado y aprobado por </w:t>
      </w:r>
      <w:r w:rsidR="003215D9" w:rsidRPr="00460B71">
        <w:rPr>
          <w:rFonts w:ascii="Times New Roman" w:eastAsia="Times New Roman" w:hAnsi="Times New Roman" w:cs="Times New Roman"/>
          <w:sz w:val="24"/>
          <w:szCs w:val="24"/>
          <w:lang w:eastAsia="es-ES"/>
        </w:rPr>
        <w:t>mayoría</w:t>
      </w:r>
      <w:r w:rsidRPr="00460B71">
        <w:rPr>
          <w:rFonts w:ascii="Times New Roman" w:eastAsia="Times New Roman" w:hAnsi="Times New Roman" w:cs="Times New Roman"/>
          <w:sz w:val="24"/>
          <w:szCs w:val="24"/>
          <w:lang w:eastAsia="es-ES"/>
        </w:rPr>
        <w:t xml:space="preserve"> en reunión de la Comisión de Asuntos Municipales  realizada el día</w:t>
      </w:r>
      <w:r>
        <w:rPr>
          <w:rFonts w:ascii="Times New Roman" w:eastAsia="Times New Roman" w:hAnsi="Times New Roman" w:cs="Times New Roman"/>
          <w:sz w:val="24"/>
          <w:szCs w:val="24"/>
          <w:lang w:eastAsia="es-ES"/>
        </w:rPr>
        <w:t xml:space="preserve"> </w:t>
      </w:r>
      <w:r w:rsidR="003215D9">
        <w:rPr>
          <w:rFonts w:ascii="Times New Roman" w:eastAsia="Times New Roman" w:hAnsi="Times New Roman" w:cs="Times New Roman"/>
          <w:sz w:val="24"/>
          <w:szCs w:val="24"/>
          <w:lang w:eastAsia="es-ES"/>
        </w:rPr>
        <w:t>15</w:t>
      </w:r>
      <w:r w:rsidRPr="00460B71">
        <w:rPr>
          <w:rFonts w:ascii="Times New Roman" w:eastAsia="Times New Roman" w:hAnsi="Times New Roman" w:cs="Times New Roman"/>
          <w:sz w:val="24"/>
          <w:szCs w:val="24"/>
          <w:lang w:eastAsia="es-ES"/>
        </w:rPr>
        <w:t xml:space="preserve"> de </w:t>
      </w:r>
      <w:r w:rsidR="003215D9">
        <w:rPr>
          <w:rFonts w:ascii="Times New Roman" w:eastAsia="Times New Roman" w:hAnsi="Times New Roman" w:cs="Times New Roman"/>
          <w:sz w:val="24"/>
          <w:szCs w:val="24"/>
          <w:lang w:eastAsia="es-ES"/>
        </w:rPr>
        <w:t>Noviembre</w:t>
      </w:r>
      <w:r w:rsidRPr="00460B71">
        <w:rPr>
          <w:rFonts w:ascii="Times New Roman" w:eastAsia="Times New Roman" w:hAnsi="Times New Roman" w:cs="Times New Roman"/>
          <w:sz w:val="24"/>
          <w:szCs w:val="24"/>
          <w:lang w:eastAsia="es-ES"/>
        </w:rPr>
        <w:t xml:space="preserve"> de 2022, </w:t>
      </w:r>
      <w:r w:rsidRPr="00460B71">
        <w:rPr>
          <w:rFonts w:ascii="Times New Roman" w:hAnsi="Times New Roman" w:cs="Times New Roman"/>
          <w:sz w:val="24"/>
          <w:szCs w:val="24"/>
        </w:rPr>
        <w:t xml:space="preserve">contando con el asentimiento de los integrantes de la misma, </w:t>
      </w:r>
      <w:r w:rsidR="0043059A">
        <w:rPr>
          <w:rFonts w:ascii="Times New Roman" w:hAnsi="Times New Roman" w:cs="Times New Roman"/>
          <w:sz w:val="24"/>
          <w:szCs w:val="24"/>
        </w:rPr>
        <w:t xml:space="preserve">Fuertes, </w:t>
      </w:r>
      <w:proofErr w:type="spellStart"/>
      <w:r w:rsidR="0043059A">
        <w:rPr>
          <w:rFonts w:ascii="Times New Roman" w:hAnsi="Times New Roman" w:cs="Times New Roman"/>
          <w:sz w:val="24"/>
          <w:szCs w:val="24"/>
        </w:rPr>
        <w:t>Berthet</w:t>
      </w:r>
      <w:proofErr w:type="spellEnd"/>
      <w:r w:rsidR="0043059A">
        <w:rPr>
          <w:rFonts w:ascii="Times New Roman" w:hAnsi="Times New Roman" w:cs="Times New Roman"/>
          <w:sz w:val="24"/>
          <w:szCs w:val="24"/>
        </w:rPr>
        <w:t xml:space="preserve">, Olano y </w:t>
      </w:r>
      <w:proofErr w:type="spellStart"/>
      <w:r w:rsidR="0043059A">
        <w:rPr>
          <w:rFonts w:ascii="Times New Roman" w:hAnsi="Times New Roman" w:cs="Times New Roman"/>
          <w:sz w:val="24"/>
          <w:szCs w:val="24"/>
        </w:rPr>
        <w:t>Kloss</w:t>
      </w:r>
      <w:bookmarkStart w:id="0" w:name="_GoBack"/>
      <w:bookmarkEnd w:id="0"/>
      <w:proofErr w:type="spellEnd"/>
      <w:r w:rsidRPr="00460B71">
        <w:rPr>
          <w:rFonts w:ascii="Times New Roman" w:hAnsi="Times New Roman" w:cs="Times New Roman"/>
          <w:sz w:val="24"/>
          <w:szCs w:val="24"/>
        </w:rPr>
        <w:t>.</w:t>
      </w:r>
    </w:p>
    <w:p w:rsidR="00460B71" w:rsidRPr="00460B71" w:rsidRDefault="00460B71" w:rsidP="00460B71">
      <w:pPr>
        <w:contextualSpacing/>
        <w:jc w:val="both"/>
        <w:rPr>
          <w:rFonts w:ascii="Times New Roman" w:eastAsia="Century Gothic" w:hAnsi="Times New Roman" w:cs="Times New Roman"/>
          <w:sz w:val="24"/>
          <w:szCs w:val="24"/>
          <w:lang w:val="es-ES" w:eastAsia="es-AR"/>
        </w:rPr>
      </w:pPr>
    </w:p>
    <w:p w:rsidR="00460B71" w:rsidRPr="00460B71" w:rsidRDefault="00460B71" w:rsidP="00460B71">
      <w:pPr>
        <w:contextualSpacing/>
        <w:jc w:val="both"/>
        <w:rPr>
          <w:rFonts w:ascii="Times New Roman" w:eastAsia="Century Gothic" w:hAnsi="Times New Roman" w:cs="Times New Roman"/>
          <w:sz w:val="24"/>
          <w:szCs w:val="24"/>
          <w:lang w:val="es-ES" w:eastAsia="es-AR"/>
        </w:rPr>
      </w:pPr>
    </w:p>
    <w:p w:rsidR="00460B71" w:rsidRPr="00460B71" w:rsidRDefault="00460B71" w:rsidP="00460B71">
      <w:pPr>
        <w:contextualSpacing/>
        <w:jc w:val="both"/>
        <w:rPr>
          <w:rFonts w:ascii="Times New Roman" w:eastAsia="Century Gothic" w:hAnsi="Times New Roman" w:cs="Times New Roman"/>
          <w:sz w:val="24"/>
          <w:szCs w:val="24"/>
          <w:lang w:val="es-ES" w:eastAsia="es-AR"/>
        </w:rPr>
      </w:pPr>
    </w:p>
    <w:p w:rsidR="00460B71" w:rsidRPr="00460B71" w:rsidRDefault="00460B71" w:rsidP="00460B71">
      <w:pPr>
        <w:contextualSpacing/>
        <w:jc w:val="both"/>
        <w:rPr>
          <w:rFonts w:ascii="Times New Roman" w:eastAsia="Century Gothic" w:hAnsi="Times New Roman" w:cs="Times New Roman"/>
          <w:sz w:val="24"/>
          <w:szCs w:val="24"/>
          <w:lang w:val="es-ES" w:eastAsia="es-AR"/>
        </w:rPr>
      </w:pPr>
    </w:p>
    <w:p w:rsidR="00460B71" w:rsidRPr="00460B71" w:rsidRDefault="00460B71" w:rsidP="00460B71"/>
    <w:p w:rsidR="00D02901" w:rsidRDefault="00D02901" w:rsidP="00460B71">
      <w:pPr>
        <w:shd w:val="clear" w:color="auto" w:fill="FFFFFF"/>
        <w:spacing w:line="360" w:lineRule="auto"/>
        <w:jc w:val="both"/>
      </w:pPr>
    </w:p>
    <w:sectPr w:rsidR="00D02901" w:rsidSect="0043059A">
      <w:headerReference w:type="default" r:id="rId7"/>
      <w:pgSz w:w="12240" w:h="15840"/>
      <w:pgMar w:top="3402" w:right="851" w:bottom="851"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763" w:rsidRDefault="00284763">
      <w:pPr>
        <w:spacing w:after="0" w:line="240" w:lineRule="auto"/>
      </w:pPr>
      <w:r>
        <w:separator/>
      </w:r>
    </w:p>
  </w:endnote>
  <w:endnote w:type="continuationSeparator" w:id="0">
    <w:p w:rsidR="00284763" w:rsidRDefault="00284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763" w:rsidRDefault="00284763">
      <w:pPr>
        <w:spacing w:after="0" w:line="240" w:lineRule="auto"/>
      </w:pPr>
      <w:r>
        <w:separator/>
      </w:r>
    </w:p>
  </w:footnote>
  <w:footnote w:type="continuationSeparator" w:id="0">
    <w:p w:rsidR="00284763" w:rsidRDefault="002847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5D5" w:rsidRDefault="00284763">
    <w:pPr>
      <w:pStyle w:val="Textoindependiente"/>
      <w:spacing w:line="14" w:lineRule="auto"/>
      <w:rPr>
        <w:sz w:val="20"/>
      </w:rPr>
    </w:pPr>
    <w:r>
      <w:rPr>
        <w:sz w:val="24"/>
        <w:lang w:val="es-ES"/>
      </w:rPr>
      <w:pict>
        <v:shapetype id="_x0000_t202" coordsize="21600,21600" o:spt="202" path="m,l,21600r21600,l21600,xe">
          <v:stroke joinstyle="miter"/>
          <v:path gradientshapeok="t" o:connecttype="rect"/>
        </v:shapetype>
        <v:shape id="docshape1" o:spid="_x0000_s2049" type="#_x0000_t202" style="position:absolute;margin-left:371.05pt;margin-top:36.45pt;width:168.8pt;height:13.05pt;z-index:-251658752;mso-position-horizontal-relative:page;mso-position-vertical-relative:page" filled="f" stroked="f">
          <v:textbox inset="0,0,0,0">
            <w:txbxContent>
              <w:p w:rsidR="00C065D5" w:rsidRDefault="00284763">
                <w:pPr>
                  <w:spacing w:line="245" w:lineRule="exact"/>
                  <w:ind w:left="20"/>
                  <w:rPr>
                    <w:rFonts w:ascii="Calibri" w:hAnsi="Calibri"/>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5442B"/>
    <w:multiLevelType w:val="hybridMultilevel"/>
    <w:tmpl w:val="F088454A"/>
    <w:lvl w:ilvl="0" w:tplc="F08007D6">
      <w:start w:val="1"/>
      <w:numFmt w:val="lowerLetter"/>
      <w:lvlText w:val="%1)"/>
      <w:lvlJc w:val="left"/>
      <w:pPr>
        <w:ind w:left="975" w:hanging="61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6BB689F"/>
    <w:multiLevelType w:val="hybridMultilevel"/>
    <w:tmpl w:val="62A6EA4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71F3529C"/>
    <w:multiLevelType w:val="hybridMultilevel"/>
    <w:tmpl w:val="A3346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D492532"/>
    <w:multiLevelType w:val="hybridMultilevel"/>
    <w:tmpl w:val="024ED1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E1113ED"/>
    <w:multiLevelType w:val="hybridMultilevel"/>
    <w:tmpl w:val="B986D3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77"/>
    <w:rsid w:val="00156942"/>
    <w:rsid w:val="00182DAC"/>
    <w:rsid w:val="001A2DF8"/>
    <w:rsid w:val="00284763"/>
    <w:rsid w:val="002C63CB"/>
    <w:rsid w:val="002F404E"/>
    <w:rsid w:val="003215D9"/>
    <w:rsid w:val="00330F76"/>
    <w:rsid w:val="003B05D1"/>
    <w:rsid w:val="0043059A"/>
    <w:rsid w:val="00460B71"/>
    <w:rsid w:val="005C470E"/>
    <w:rsid w:val="00640489"/>
    <w:rsid w:val="006860D4"/>
    <w:rsid w:val="007B5608"/>
    <w:rsid w:val="00885177"/>
    <w:rsid w:val="00887B43"/>
    <w:rsid w:val="008F4CF3"/>
    <w:rsid w:val="009B2EE0"/>
    <w:rsid w:val="00A04CBC"/>
    <w:rsid w:val="00A211EB"/>
    <w:rsid w:val="00AF63ED"/>
    <w:rsid w:val="00C76054"/>
    <w:rsid w:val="00CB2FB8"/>
    <w:rsid w:val="00D02901"/>
    <w:rsid w:val="00E0673F"/>
    <w:rsid w:val="00F92825"/>
    <w:rsid w:val="00FA59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1BA159C-91A7-409A-96BF-89FED8A5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F40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404E"/>
    <w:rPr>
      <w:rFonts w:ascii="Segoe UI" w:hAnsi="Segoe UI" w:cs="Segoe UI"/>
      <w:sz w:val="18"/>
      <w:szCs w:val="18"/>
    </w:rPr>
  </w:style>
  <w:style w:type="paragraph" w:styleId="Prrafodelista">
    <w:name w:val="List Paragraph"/>
    <w:basedOn w:val="Normal"/>
    <w:uiPriority w:val="34"/>
    <w:qFormat/>
    <w:rsid w:val="00F92825"/>
    <w:pPr>
      <w:ind w:left="720"/>
      <w:contextualSpacing/>
    </w:pPr>
    <w:rPr>
      <w:lang w:val="es-MX"/>
    </w:rPr>
  </w:style>
  <w:style w:type="paragraph" w:styleId="Textoindependiente">
    <w:name w:val="Body Text"/>
    <w:basedOn w:val="Normal"/>
    <w:link w:val="TextoindependienteCar"/>
    <w:uiPriority w:val="99"/>
    <w:semiHidden/>
    <w:unhideWhenUsed/>
    <w:rsid w:val="00460B71"/>
    <w:pPr>
      <w:spacing w:after="120"/>
    </w:pPr>
  </w:style>
  <w:style w:type="character" w:customStyle="1" w:styleId="TextoindependienteCar">
    <w:name w:val="Texto independiente Car"/>
    <w:basedOn w:val="Fuentedeprrafopredeter"/>
    <w:link w:val="Textoindependiente"/>
    <w:uiPriority w:val="99"/>
    <w:semiHidden/>
    <w:rsid w:val="00460B71"/>
  </w:style>
  <w:style w:type="paragraph" w:styleId="Sinespaciado">
    <w:name w:val="No Spacing"/>
    <w:uiPriority w:val="1"/>
    <w:qFormat/>
    <w:rsid w:val="00460B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925</Words>
  <Characters>5092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Zapata</dc:creator>
  <cp:keywords/>
  <dc:description/>
  <cp:lastModifiedBy>senado</cp:lastModifiedBy>
  <cp:revision>3</cp:revision>
  <cp:lastPrinted>2022-11-15T17:44:00Z</cp:lastPrinted>
  <dcterms:created xsi:type="dcterms:W3CDTF">2022-11-14T15:14:00Z</dcterms:created>
  <dcterms:modified xsi:type="dcterms:W3CDTF">2022-11-15T17:48:00Z</dcterms:modified>
</cp:coreProperties>
</file>