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90D" w:rsidRDefault="0076690D">
      <w:pPr>
        <w:pStyle w:val="Cuerpo"/>
        <w:spacing w:line="360" w:lineRule="auto"/>
        <w:jc w:val="both"/>
        <w:rPr>
          <w:rStyle w:val="Ninguno"/>
          <w:rFonts w:ascii="Century Gothic" w:hAnsi="Century Gothic"/>
          <w:color w:val="3C4043"/>
          <w:sz w:val="24"/>
          <w:szCs w:val="24"/>
          <w:u w:color="3C4043"/>
        </w:rPr>
      </w:pPr>
    </w:p>
    <w:p w:rsidR="008248AC" w:rsidRPr="00D57317" w:rsidRDefault="008248AC">
      <w:pPr>
        <w:pStyle w:val="Cuerpo"/>
        <w:spacing w:line="360" w:lineRule="auto"/>
        <w:jc w:val="both"/>
        <w:rPr>
          <w:rStyle w:val="Ninguno"/>
          <w:rFonts w:ascii="Century Gothic" w:hAnsi="Century Gothic"/>
          <w:color w:val="3C4043"/>
          <w:sz w:val="24"/>
          <w:szCs w:val="24"/>
          <w:u w:color="3C4043"/>
        </w:rPr>
      </w:pPr>
    </w:p>
    <w:p w:rsidR="0076690D" w:rsidRPr="00D57317" w:rsidRDefault="0076690D">
      <w:pPr>
        <w:pStyle w:val="Cuerpo"/>
        <w:spacing w:line="360" w:lineRule="auto"/>
        <w:jc w:val="both"/>
        <w:rPr>
          <w:rStyle w:val="Ninguno"/>
          <w:rFonts w:ascii="Century Gothic" w:hAnsi="Century Gothic"/>
          <w:color w:val="3C4043"/>
          <w:sz w:val="24"/>
          <w:szCs w:val="24"/>
          <w:u w:color="3C4043"/>
        </w:rPr>
      </w:pPr>
    </w:p>
    <w:p w:rsidR="0076690D" w:rsidRPr="00D57317" w:rsidRDefault="00951248">
      <w:pPr>
        <w:pStyle w:val="Cuerpo"/>
        <w:spacing w:after="200" w:line="360" w:lineRule="auto"/>
        <w:jc w:val="center"/>
        <w:rPr>
          <w:rStyle w:val="Ninguno"/>
          <w:rFonts w:ascii="Century Gothic" w:eastAsia="Century Gothic" w:hAnsi="Century Gothic" w:cs="Century Gothic"/>
          <w:b/>
          <w:bCs/>
          <w:color w:val="3C4043"/>
          <w:sz w:val="24"/>
          <w:szCs w:val="24"/>
          <w:u w:color="3C4043"/>
        </w:rPr>
      </w:pPr>
      <w:r w:rsidRPr="00D57317">
        <w:rPr>
          <w:rStyle w:val="Ninguno"/>
          <w:rFonts w:ascii="Century Gothic" w:hAnsi="Century Gothic"/>
          <w:b/>
          <w:bCs/>
          <w:color w:val="3C4043"/>
          <w:sz w:val="24"/>
          <w:szCs w:val="24"/>
          <w:u w:color="3C4043"/>
          <w:lang w:val="es-ES_tradnl"/>
        </w:rPr>
        <w:t xml:space="preserve">LA LEGISLATURA DE LA PROVINCIA DE ENTRE </w:t>
      </w:r>
      <w:proofErr w:type="spellStart"/>
      <w:r w:rsidRPr="00D57317">
        <w:rPr>
          <w:rStyle w:val="Ninguno"/>
          <w:rFonts w:ascii="Century Gothic" w:hAnsi="Century Gothic"/>
          <w:b/>
          <w:bCs/>
          <w:color w:val="3C4043"/>
          <w:sz w:val="24"/>
          <w:szCs w:val="24"/>
          <w:u w:color="3C4043"/>
          <w:lang w:val="es-ES_tradnl"/>
        </w:rPr>
        <w:t>R</w:t>
      </w:r>
      <w:r w:rsidRPr="00D57317">
        <w:rPr>
          <w:rStyle w:val="Ninguno"/>
          <w:rFonts w:ascii="Century Gothic" w:hAnsi="Century Gothic"/>
          <w:b/>
          <w:bCs/>
          <w:color w:val="3C4043"/>
          <w:sz w:val="24"/>
          <w:szCs w:val="24"/>
          <w:u w:color="3C4043"/>
          <w:lang w:val="es-ES_tradnl"/>
        </w:rPr>
        <w:t>Í</w:t>
      </w:r>
      <w:proofErr w:type="spellEnd"/>
      <w:r w:rsidRPr="00D57317">
        <w:rPr>
          <w:rStyle w:val="Ninguno"/>
          <w:rFonts w:ascii="Century Gothic" w:hAnsi="Century Gothic"/>
          <w:b/>
          <w:bCs/>
          <w:color w:val="3C4043"/>
          <w:sz w:val="24"/>
          <w:szCs w:val="24"/>
          <w:u w:color="3C4043"/>
          <w:lang w:val="de-DE"/>
        </w:rPr>
        <w:t xml:space="preserve">OS SANCIONA CON </w:t>
      </w:r>
    </w:p>
    <w:p w:rsidR="0076690D" w:rsidRPr="00D57317" w:rsidRDefault="00951248">
      <w:pPr>
        <w:pStyle w:val="Cuerpo"/>
        <w:spacing w:after="200" w:line="360" w:lineRule="auto"/>
        <w:jc w:val="center"/>
        <w:rPr>
          <w:rStyle w:val="Ninguno"/>
          <w:rFonts w:ascii="Century Gothic" w:eastAsia="Century Gothic" w:hAnsi="Century Gothic" w:cs="Century Gothic"/>
          <w:b/>
          <w:bCs/>
          <w:color w:val="3C4043"/>
          <w:sz w:val="24"/>
          <w:szCs w:val="24"/>
          <w:u w:color="3C4043"/>
        </w:rPr>
      </w:pPr>
      <w:r w:rsidRPr="00D57317">
        <w:rPr>
          <w:rStyle w:val="Ninguno"/>
          <w:rFonts w:ascii="Century Gothic" w:hAnsi="Century Gothic"/>
          <w:b/>
          <w:bCs/>
          <w:color w:val="3C4043"/>
          <w:sz w:val="24"/>
          <w:szCs w:val="24"/>
          <w:u w:color="3C4043"/>
          <w:lang w:val="es-ES_tradnl"/>
        </w:rPr>
        <w:t xml:space="preserve">FUERZA DE </w:t>
      </w:r>
    </w:p>
    <w:p w:rsidR="0076690D" w:rsidRDefault="00951248">
      <w:pPr>
        <w:pStyle w:val="Cuerpo"/>
        <w:spacing w:after="200" w:line="360" w:lineRule="auto"/>
        <w:jc w:val="center"/>
        <w:rPr>
          <w:rStyle w:val="Ninguno"/>
          <w:rFonts w:ascii="Century Gothic" w:hAnsi="Century Gothic"/>
          <w:b/>
          <w:bCs/>
          <w:color w:val="3C4043"/>
          <w:sz w:val="24"/>
          <w:szCs w:val="24"/>
          <w:u w:color="3C4043"/>
        </w:rPr>
      </w:pPr>
      <w:r w:rsidRPr="00D57317">
        <w:rPr>
          <w:rStyle w:val="Ninguno"/>
          <w:rFonts w:ascii="Century Gothic" w:hAnsi="Century Gothic"/>
          <w:b/>
          <w:bCs/>
          <w:color w:val="3C4043"/>
          <w:sz w:val="24"/>
          <w:szCs w:val="24"/>
          <w:u w:color="3C4043"/>
        </w:rPr>
        <w:t xml:space="preserve">LEY: </w:t>
      </w:r>
    </w:p>
    <w:p w:rsidR="0076690D" w:rsidRPr="00D57317" w:rsidRDefault="00951248">
      <w:pPr>
        <w:pStyle w:val="Cuerpo"/>
        <w:spacing w:line="360" w:lineRule="auto"/>
        <w:jc w:val="both"/>
        <w:rPr>
          <w:rStyle w:val="Ninguno"/>
          <w:rFonts w:ascii="Century Gothic" w:eastAsia="Century Gothic" w:hAnsi="Century Gothic" w:cs="Century Gothic"/>
          <w:color w:val="3C4043"/>
          <w:sz w:val="24"/>
          <w:szCs w:val="24"/>
          <w:u w:color="3C4043"/>
        </w:rPr>
      </w:pPr>
      <w:r w:rsidRPr="00D57317">
        <w:rPr>
          <w:rStyle w:val="Ninguno"/>
          <w:rFonts w:ascii="Century Gothic" w:hAnsi="Century Gothic"/>
          <w:b/>
          <w:bCs/>
          <w:color w:val="3C4043"/>
          <w:sz w:val="24"/>
          <w:szCs w:val="24"/>
          <w:u w:val="single" w:color="3C4043"/>
          <w:lang w:val="de-DE"/>
        </w:rPr>
        <w:t>ART</w:t>
      </w:r>
      <w:proofErr w:type="spellStart"/>
      <w:r w:rsidRPr="00D57317">
        <w:rPr>
          <w:rStyle w:val="Ninguno"/>
          <w:rFonts w:ascii="Century Gothic" w:hAnsi="Century Gothic"/>
          <w:b/>
          <w:bCs/>
          <w:color w:val="3C4043"/>
          <w:sz w:val="24"/>
          <w:szCs w:val="24"/>
          <w:u w:val="single" w:color="3C4043"/>
          <w:lang w:val="es-ES_tradnl"/>
        </w:rPr>
        <w:t>Í</w:t>
      </w:r>
      <w:r w:rsidRPr="00D57317">
        <w:rPr>
          <w:rStyle w:val="Ninguno"/>
          <w:rFonts w:ascii="Century Gothic" w:hAnsi="Century Gothic"/>
          <w:b/>
          <w:bCs/>
          <w:color w:val="3C4043"/>
          <w:sz w:val="24"/>
          <w:szCs w:val="24"/>
          <w:u w:val="single" w:color="3C4043"/>
          <w:lang w:val="es-ES_tradnl"/>
        </w:rPr>
        <w:t>CULO</w:t>
      </w:r>
      <w:proofErr w:type="spellEnd"/>
      <w:r w:rsidRPr="00D57317">
        <w:rPr>
          <w:rStyle w:val="Ninguno"/>
          <w:rFonts w:ascii="Century Gothic" w:hAnsi="Century Gothic"/>
          <w:b/>
          <w:bCs/>
          <w:color w:val="3C4043"/>
          <w:sz w:val="24"/>
          <w:szCs w:val="24"/>
          <w:u w:val="single" w:color="3C4043"/>
          <w:lang w:val="es-ES_tradnl"/>
        </w:rPr>
        <w:t xml:space="preserve"> 1</w:t>
      </w:r>
      <w:r w:rsidRPr="00D57317">
        <w:rPr>
          <w:rStyle w:val="Ninguno"/>
          <w:rFonts w:ascii="Century Gothic" w:hAnsi="Century Gothic"/>
          <w:b/>
          <w:bCs/>
          <w:color w:val="3C4043"/>
          <w:sz w:val="24"/>
          <w:szCs w:val="24"/>
          <w:u w:val="single" w:color="3C4043"/>
          <w:lang w:val="es-ES_tradnl"/>
        </w:rPr>
        <w:t>°</w:t>
      </w:r>
      <w:r w:rsidRPr="00D57317">
        <w:rPr>
          <w:rStyle w:val="Ninguno"/>
          <w:rFonts w:ascii="Century Gothic" w:hAnsi="Century Gothic"/>
          <w:b/>
          <w:bCs/>
          <w:color w:val="3C4043"/>
          <w:sz w:val="24"/>
          <w:szCs w:val="24"/>
          <w:u w:val="single" w:color="3C4043"/>
        </w:rPr>
        <w:t>:</w:t>
      </w:r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it-IT"/>
        </w:rPr>
        <w:t xml:space="preserve"> Modif</w:t>
      </w:r>
      <w:proofErr w:type="spellStart"/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  <w:t>í</w:t>
      </w:r>
      <w:r w:rsid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  <w:t>ca</w:t>
      </w:r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  <w:t>se</w:t>
      </w:r>
      <w:proofErr w:type="spellEnd"/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  <w:t xml:space="preserve"> el </w:t>
      </w:r>
      <w:proofErr w:type="spellStart"/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  <w:t>art</w:t>
      </w:r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  <w:t>í</w:t>
      </w:r>
      <w:proofErr w:type="spellEnd"/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pt-PT"/>
        </w:rPr>
        <w:t>culo 2</w:t>
      </w:r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  <w:t xml:space="preserve">° </w:t>
      </w:r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  <w:t>de la ley N</w:t>
      </w:r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  <w:t xml:space="preserve">° </w:t>
      </w:r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  <w:t>10.151, que quedar</w:t>
      </w:r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  <w:t xml:space="preserve">á </w:t>
      </w:r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  <w:t>redactado de la siguiente manera:</w:t>
      </w:r>
    </w:p>
    <w:p w:rsidR="0076690D" w:rsidRPr="00D57317" w:rsidRDefault="0076690D">
      <w:pPr>
        <w:pStyle w:val="Cuerpo"/>
        <w:spacing w:line="360" w:lineRule="auto"/>
        <w:jc w:val="both"/>
        <w:rPr>
          <w:rStyle w:val="Ninguno"/>
          <w:rFonts w:ascii="Century Gothic" w:eastAsia="Century Gothic" w:hAnsi="Century Gothic" w:cs="Century Gothic"/>
          <w:color w:val="3C4043"/>
          <w:sz w:val="24"/>
          <w:szCs w:val="24"/>
          <w:u w:color="3C4043"/>
        </w:rPr>
      </w:pPr>
    </w:p>
    <w:p w:rsidR="0076690D" w:rsidRPr="00D57317" w:rsidRDefault="00951248">
      <w:pPr>
        <w:pStyle w:val="Cuerpo"/>
        <w:spacing w:line="360" w:lineRule="auto"/>
        <w:ind w:left="283" w:right="289"/>
        <w:jc w:val="both"/>
        <w:rPr>
          <w:rStyle w:val="Ninguno"/>
          <w:rFonts w:ascii="Century Gothic" w:eastAsia="Century Gothic" w:hAnsi="Century Gothic" w:cs="Century Gothic"/>
          <w:iCs/>
          <w:color w:val="3C4043"/>
          <w:sz w:val="24"/>
          <w:szCs w:val="24"/>
          <w:u w:color="3C4043"/>
        </w:rPr>
      </w:pPr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  <w:t>“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de-DE"/>
        </w:rPr>
        <w:t>ART</w:t>
      </w:r>
      <w:proofErr w:type="spellStart"/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Í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CULO</w:t>
      </w:r>
      <w:proofErr w:type="spellEnd"/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 xml:space="preserve"> 2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°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pt-PT"/>
        </w:rPr>
        <w:t xml:space="preserve">: Objetivos: </w:t>
      </w:r>
    </w:p>
    <w:p w:rsidR="0076690D" w:rsidRPr="00D57317" w:rsidRDefault="00951248">
      <w:pPr>
        <w:pStyle w:val="Cuerpo"/>
        <w:spacing w:line="360" w:lineRule="auto"/>
        <w:ind w:left="283" w:right="289"/>
        <w:jc w:val="both"/>
        <w:rPr>
          <w:rStyle w:val="Ninguno"/>
          <w:rFonts w:ascii="Century Gothic" w:eastAsia="Century Gothic" w:hAnsi="Century Gothic" w:cs="Century Gothic"/>
          <w:iCs/>
          <w:color w:val="3C4043"/>
          <w:sz w:val="24"/>
          <w:szCs w:val="24"/>
          <w:u w:color="3C4043"/>
        </w:rPr>
      </w:pP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de-DE"/>
        </w:rPr>
        <w:t>a) Dise</w:t>
      </w:r>
      <w:proofErr w:type="spellStart"/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ñ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ar</w:t>
      </w:r>
      <w:proofErr w:type="spellEnd"/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 xml:space="preserve"> una Planificaci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ó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n Estrat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é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 xml:space="preserve">gica 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Participativa tendiente a la construcci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ó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 xml:space="preserve">n de una </w:t>
      </w:r>
      <w:proofErr w:type="spellStart"/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pol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í</w:t>
      </w:r>
      <w:proofErr w:type="spellEnd"/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it-IT"/>
        </w:rPr>
        <w:t xml:space="preserve">tica </w:t>
      </w:r>
      <w:r w:rsidR="00D57317"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pública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 xml:space="preserve"> integrada y articulada de la Econom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í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a Social en todo el territorio de la Provincia;</w:t>
      </w:r>
    </w:p>
    <w:p w:rsidR="0076690D" w:rsidRPr="00D57317" w:rsidRDefault="00951248">
      <w:pPr>
        <w:pStyle w:val="Cuerpo"/>
        <w:spacing w:line="360" w:lineRule="auto"/>
        <w:ind w:left="283" w:right="289"/>
        <w:jc w:val="both"/>
        <w:rPr>
          <w:rStyle w:val="Ninguno"/>
          <w:rFonts w:ascii="Century Gothic" w:eastAsia="Century Gothic" w:hAnsi="Century Gothic" w:cs="Century Gothic"/>
          <w:iCs/>
          <w:color w:val="3C4043"/>
          <w:sz w:val="24"/>
          <w:szCs w:val="24"/>
          <w:u w:color="3C4043"/>
        </w:rPr>
      </w:pP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b) Incentivar valores sociales basados en la igualdad, la solidaridad, la autogesti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ó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 xml:space="preserve">n, la ayuda mutua, la 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perspectiva de g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é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nero y la diversidad, el cuidado de las personas, del ambiente y la justicia social; que fomenten la construcci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ó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n de la Econom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í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 xml:space="preserve">a Social en la provincia;  </w:t>
      </w:r>
    </w:p>
    <w:p w:rsidR="0076690D" w:rsidRPr="00D57317" w:rsidRDefault="00951248">
      <w:pPr>
        <w:pStyle w:val="Cuerpo"/>
        <w:spacing w:line="360" w:lineRule="auto"/>
        <w:ind w:left="283" w:right="289"/>
        <w:jc w:val="both"/>
        <w:rPr>
          <w:rStyle w:val="Ninguno"/>
          <w:rFonts w:ascii="Century Gothic" w:eastAsia="Century Gothic" w:hAnsi="Century Gothic" w:cs="Century Gothic"/>
          <w:iCs/>
          <w:color w:val="3C4043"/>
          <w:sz w:val="24"/>
          <w:szCs w:val="24"/>
          <w:u w:color="3C4043"/>
        </w:rPr>
      </w:pP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c) Vincular los sectores productivos basados en la econom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í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a social en relaci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ó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n al mo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delo de desarrollo de la Provincia de Entre R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í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os;</w:t>
      </w:r>
    </w:p>
    <w:p w:rsidR="0076690D" w:rsidRPr="00D57317" w:rsidRDefault="00951248">
      <w:pPr>
        <w:pStyle w:val="Cuerpo"/>
        <w:spacing w:line="360" w:lineRule="auto"/>
        <w:ind w:left="283" w:right="289"/>
        <w:jc w:val="both"/>
        <w:rPr>
          <w:rStyle w:val="Ninguno"/>
          <w:rFonts w:ascii="Century Gothic" w:eastAsia="Century Gothic" w:hAnsi="Century Gothic" w:cs="Century Gothic"/>
          <w:iCs/>
          <w:color w:val="3C4043"/>
          <w:sz w:val="24"/>
          <w:szCs w:val="24"/>
          <w:u w:color="3C4043"/>
        </w:rPr>
      </w:pP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 xml:space="preserve">d) Promover formas de </w:t>
      </w:r>
      <w:proofErr w:type="spellStart"/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organizaci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ó</w:t>
      </w:r>
      <w:proofErr w:type="spellEnd"/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it-IT"/>
        </w:rPr>
        <w:t>n econ</w:t>
      </w:r>
      <w:proofErr w:type="spellStart"/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ó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mica</w:t>
      </w:r>
      <w:proofErr w:type="spellEnd"/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 xml:space="preserve"> dirigidas a satisfacer necesidades sociales, mediante mecanismos financieros, econ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ó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 xml:space="preserve">micos, educativos, sociales y culturales; </w:t>
      </w:r>
    </w:p>
    <w:p w:rsidR="0076690D" w:rsidRPr="00D57317" w:rsidRDefault="00951248">
      <w:pPr>
        <w:pStyle w:val="Cuerpo"/>
        <w:spacing w:line="360" w:lineRule="auto"/>
        <w:ind w:left="283" w:right="289"/>
        <w:jc w:val="both"/>
        <w:rPr>
          <w:rStyle w:val="Ninguno"/>
          <w:rFonts w:ascii="Century Gothic" w:eastAsia="Century Gothic" w:hAnsi="Century Gothic" w:cs="Century Gothic"/>
          <w:iCs/>
          <w:color w:val="3C4043"/>
          <w:sz w:val="24"/>
          <w:szCs w:val="24"/>
          <w:u w:color="3C4043"/>
          <w:shd w:val="clear" w:color="auto" w:fill="FFFFFF"/>
        </w:rPr>
      </w:pP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pt-PT"/>
        </w:rPr>
        <w:t>e) Estimular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shd w:val="clear" w:color="auto" w:fill="FFFFFF"/>
          <w:lang w:val="es-ES_tradnl"/>
        </w:rPr>
        <w:t xml:space="preserve"> </w:t>
      </w:r>
      <w:proofErr w:type="gramStart"/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shd w:val="clear" w:color="auto" w:fill="FFFFFF"/>
          <w:lang w:val="es-ES_tradnl"/>
        </w:rPr>
        <w:t>la</w:t>
      </w:r>
      <w:proofErr w:type="gramEnd"/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shd w:val="clear" w:color="auto" w:fill="FFFFFF"/>
          <w:lang w:val="es-ES_tradnl"/>
        </w:rPr>
        <w:t xml:space="preserve"> capacitaci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shd w:val="clear" w:color="auto" w:fill="FFFFFF"/>
          <w:lang w:val="es-ES_tradnl"/>
        </w:rPr>
        <w:t>ó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shd w:val="clear" w:color="auto" w:fill="FFFFFF"/>
          <w:lang w:val="es-ES_tradnl"/>
        </w:rPr>
        <w:t xml:space="preserve">n y 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shd w:val="clear" w:color="auto" w:fill="FFFFFF"/>
          <w:lang w:val="es-ES_tradnl"/>
        </w:rPr>
        <w:t>formaci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shd w:val="clear" w:color="auto" w:fill="FFFFFF"/>
          <w:lang w:val="es-ES_tradnl"/>
        </w:rPr>
        <w:t>ó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shd w:val="clear" w:color="auto" w:fill="FFFFFF"/>
          <w:lang w:val="es-ES_tradnl"/>
        </w:rPr>
        <w:t>n continua de los miembros de los grupos asociativos de la Econom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shd w:val="clear" w:color="auto" w:fill="FFFFFF"/>
          <w:lang w:val="es-ES_tradnl"/>
        </w:rPr>
        <w:t>í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shd w:val="clear" w:color="auto" w:fill="FFFFFF"/>
          <w:lang w:val="es-ES_tradnl"/>
        </w:rPr>
        <w:t>a Social en los aspectos  productivos, t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shd w:val="clear" w:color="auto" w:fill="FFFFFF"/>
          <w:lang w:val="es-ES_tradnl"/>
        </w:rPr>
        <w:t>é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shd w:val="clear" w:color="auto" w:fill="FFFFFF"/>
          <w:lang w:val="es-ES_tradnl"/>
        </w:rPr>
        <w:t>cnicos, organizativos y comerciales necesarios para consolidar el desarrollo de estos.</w:t>
      </w:r>
    </w:p>
    <w:p w:rsidR="0076690D" w:rsidRPr="00D57317" w:rsidRDefault="00951248">
      <w:pPr>
        <w:pStyle w:val="Cuerpo"/>
        <w:spacing w:line="360" w:lineRule="auto"/>
        <w:ind w:left="283" w:right="289"/>
        <w:jc w:val="both"/>
        <w:rPr>
          <w:rStyle w:val="Ninguno"/>
          <w:rFonts w:ascii="Century Gothic" w:eastAsia="Century Gothic" w:hAnsi="Century Gothic" w:cs="Century Gothic"/>
          <w:color w:val="3C4043"/>
          <w:sz w:val="24"/>
          <w:szCs w:val="24"/>
          <w:u w:color="3C4043"/>
          <w:shd w:val="clear" w:color="auto" w:fill="FFFFFF"/>
        </w:rPr>
      </w:pP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shd w:val="clear" w:color="auto" w:fill="FFFFFF"/>
          <w:lang w:val="es-ES_tradnl"/>
        </w:rPr>
        <w:t>f) Promover el desarrollo de nuevas tecnolog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shd w:val="clear" w:color="auto" w:fill="FFFFFF"/>
          <w:lang w:val="es-ES_tradnl"/>
        </w:rPr>
        <w:t>í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shd w:val="clear" w:color="auto" w:fill="FFFFFF"/>
          <w:lang w:val="es-ES_tradnl"/>
        </w:rPr>
        <w:t>as adecua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shd w:val="clear" w:color="auto" w:fill="FFFFFF"/>
          <w:lang w:val="es-ES_tradnl"/>
        </w:rPr>
        <w:t xml:space="preserve">das a las necesidades y condiciones de los emprendimientos de la </w:t>
      </w:r>
      <w:proofErr w:type="spellStart"/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shd w:val="clear" w:color="auto" w:fill="FFFFFF"/>
          <w:lang w:val="es-ES_tradnl"/>
        </w:rPr>
        <w:t>Econom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shd w:val="clear" w:color="auto" w:fill="FFFFFF"/>
          <w:lang w:val="es-ES_tradnl"/>
        </w:rPr>
        <w:t>í</w:t>
      </w:r>
      <w:proofErr w:type="spellEnd"/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shd w:val="clear" w:color="auto" w:fill="FFFFFF"/>
          <w:lang w:val="pt-PT"/>
        </w:rPr>
        <w:t>a Social</w:t>
      </w:r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shd w:val="clear" w:color="auto" w:fill="FFFFFF"/>
          <w:lang w:val="es-ES_tradnl"/>
        </w:rPr>
        <w:t>”</w:t>
      </w:r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shd w:val="clear" w:color="auto" w:fill="FFFFFF"/>
        </w:rPr>
        <w:t>.</w:t>
      </w:r>
    </w:p>
    <w:p w:rsidR="0076690D" w:rsidRPr="00D57317" w:rsidRDefault="0076690D">
      <w:pPr>
        <w:pStyle w:val="Cuerpo"/>
        <w:spacing w:line="360" w:lineRule="auto"/>
        <w:jc w:val="both"/>
        <w:rPr>
          <w:rStyle w:val="Ninguno"/>
          <w:rFonts w:ascii="Century Gothic" w:eastAsia="Century Gothic" w:hAnsi="Century Gothic" w:cs="Century Gothic"/>
          <w:color w:val="3C4043"/>
          <w:sz w:val="24"/>
          <w:szCs w:val="24"/>
          <w:u w:color="3C4043"/>
        </w:rPr>
      </w:pPr>
    </w:p>
    <w:p w:rsidR="00D57317" w:rsidRDefault="00D57317">
      <w:pPr>
        <w:pStyle w:val="Cuerpo"/>
        <w:spacing w:line="360" w:lineRule="auto"/>
        <w:jc w:val="both"/>
        <w:rPr>
          <w:rStyle w:val="Ninguno"/>
          <w:rFonts w:ascii="Century Gothic" w:hAnsi="Century Gothic"/>
          <w:b/>
          <w:bCs/>
          <w:color w:val="3C4043"/>
          <w:sz w:val="24"/>
          <w:szCs w:val="24"/>
          <w:u w:color="3C4043"/>
          <w:lang w:val="de-DE"/>
        </w:rPr>
      </w:pPr>
    </w:p>
    <w:p w:rsidR="00D57317" w:rsidRDefault="00D57317">
      <w:pPr>
        <w:pStyle w:val="Cuerpo"/>
        <w:spacing w:line="360" w:lineRule="auto"/>
        <w:jc w:val="both"/>
        <w:rPr>
          <w:rStyle w:val="Ninguno"/>
          <w:rFonts w:ascii="Century Gothic" w:hAnsi="Century Gothic"/>
          <w:b/>
          <w:bCs/>
          <w:color w:val="3C4043"/>
          <w:sz w:val="24"/>
          <w:szCs w:val="24"/>
          <w:u w:color="3C4043"/>
          <w:lang w:val="de-DE"/>
        </w:rPr>
      </w:pPr>
    </w:p>
    <w:p w:rsidR="0076690D" w:rsidRPr="00D57317" w:rsidRDefault="00951248">
      <w:pPr>
        <w:pStyle w:val="Cuerpo"/>
        <w:spacing w:line="360" w:lineRule="auto"/>
        <w:jc w:val="both"/>
        <w:rPr>
          <w:rStyle w:val="Ninguno"/>
          <w:rFonts w:ascii="Century Gothic" w:eastAsia="Century Gothic" w:hAnsi="Century Gothic" w:cs="Century Gothic"/>
          <w:color w:val="3C4043"/>
          <w:sz w:val="24"/>
          <w:szCs w:val="24"/>
          <w:u w:color="3C4043"/>
        </w:rPr>
      </w:pPr>
      <w:r w:rsidRPr="00D57317">
        <w:rPr>
          <w:rStyle w:val="Ninguno"/>
          <w:rFonts w:ascii="Century Gothic" w:hAnsi="Century Gothic"/>
          <w:b/>
          <w:bCs/>
          <w:color w:val="3C4043"/>
          <w:sz w:val="24"/>
          <w:szCs w:val="24"/>
          <w:u w:val="single" w:color="3C4043"/>
          <w:lang w:val="de-DE"/>
        </w:rPr>
        <w:t>ART</w:t>
      </w:r>
      <w:proofErr w:type="spellStart"/>
      <w:r w:rsidRPr="00D57317">
        <w:rPr>
          <w:rStyle w:val="Ninguno"/>
          <w:rFonts w:ascii="Century Gothic" w:hAnsi="Century Gothic"/>
          <w:b/>
          <w:bCs/>
          <w:color w:val="3C4043"/>
          <w:sz w:val="24"/>
          <w:szCs w:val="24"/>
          <w:u w:val="single" w:color="3C4043"/>
          <w:lang w:val="es-ES_tradnl"/>
        </w:rPr>
        <w:t>Í</w:t>
      </w:r>
      <w:r w:rsidRPr="00D57317">
        <w:rPr>
          <w:rStyle w:val="Ninguno"/>
          <w:rFonts w:ascii="Century Gothic" w:hAnsi="Century Gothic"/>
          <w:b/>
          <w:bCs/>
          <w:color w:val="3C4043"/>
          <w:sz w:val="24"/>
          <w:szCs w:val="24"/>
          <w:u w:val="single" w:color="3C4043"/>
          <w:lang w:val="es-ES_tradnl"/>
        </w:rPr>
        <w:t>CULO</w:t>
      </w:r>
      <w:proofErr w:type="spellEnd"/>
      <w:r w:rsidRPr="00D57317">
        <w:rPr>
          <w:rStyle w:val="Ninguno"/>
          <w:rFonts w:ascii="Century Gothic" w:hAnsi="Century Gothic"/>
          <w:b/>
          <w:bCs/>
          <w:color w:val="3C4043"/>
          <w:sz w:val="24"/>
          <w:szCs w:val="24"/>
          <w:u w:val="single" w:color="3C4043"/>
          <w:lang w:val="es-ES_tradnl"/>
        </w:rPr>
        <w:t xml:space="preserve"> 2</w:t>
      </w:r>
      <w:r w:rsidRPr="00D57317">
        <w:rPr>
          <w:rStyle w:val="Ninguno"/>
          <w:rFonts w:ascii="Century Gothic" w:hAnsi="Century Gothic"/>
          <w:b/>
          <w:bCs/>
          <w:color w:val="3C4043"/>
          <w:sz w:val="24"/>
          <w:szCs w:val="24"/>
          <w:u w:val="single" w:color="3C4043"/>
          <w:lang w:val="es-ES_tradnl"/>
        </w:rPr>
        <w:t>°</w:t>
      </w:r>
      <w:r w:rsidRPr="00D57317">
        <w:rPr>
          <w:rStyle w:val="Ninguno"/>
          <w:rFonts w:ascii="Century Gothic" w:hAnsi="Century Gothic"/>
          <w:b/>
          <w:bCs/>
          <w:color w:val="3C4043"/>
          <w:sz w:val="24"/>
          <w:szCs w:val="24"/>
          <w:u w:val="single" w:color="3C4043"/>
        </w:rPr>
        <w:t>:</w:t>
      </w:r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it-IT"/>
        </w:rPr>
        <w:t xml:space="preserve"> Modif</w:t>
      </w:r>
      <w:proofErr w:type="spellStart"/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  <w:t>í</w:t>
      </w:r>
      <w:r w:rsid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  <w:t>ca</w:t>
      </w:r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  <w:t>se</w:t>
      </w:r>
      <w:proofErr w:type="spellEnd"/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  <w:t xml:space="preserve"> el art</w:t>
      </w:r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  <w:t>í</w:t>
      </w:r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  <w:t>culo 3</w:t>
      </w:r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  <w:t xml:space="preserve">° </w:t>
      </w:r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  <w:t>de la ley N</w:t>
      </w:r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  <w:t xml:space="preserve">° </w:t>
      </w:r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  <w:t>10.151, que quedar</w:t>
      </w:r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  <w:t xml:space="preserve">á </w:t>
      </w:r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  <w:t>redactado de la siguiente manera:</w:t>
      </w:r>
    </w:p>
    <w:p w:rsidR="0076690D" w:rsidRPr="00D57317" w:rsidRDefault="0076690D">
      <w:pPr>
        <w:pStyle w:val="Cuerpo"/>
        <w:spacing w:line="360" w:lineRule="auto"/>
        <w:jc w:val="both"/>
        <w:rPr>
          <w:rStyle w:val="Ninguno"/>
          <w:rFonts w:ascii="Century Gothic" w:eastAsia="Century Gothic" w:hAnsi="Century Gothic" w:cs="Century Gothic"/>
          <w:color w:val="3C4043"/>
          <w:sz w:val="24"/>
          <w:szCs w:val="24"/>
          <w:u w:color="3C4043"/>
        </w:rPr>
      </w:pPr>
    </w:p>
    <w:p w:rsidR="0076690D" w:rsidRPr="00D57317" w:rsidRDefault="00951248">
      <w:pPr>
        <w:pStyle w:val="Cuerpo"/>
        <w:spacing w:line="360" w:lineRule="auto"/>
        <w:ind w:left="283" w:right="289"/>
        <w:jc w:val="both"/>
        <w:rPr>
          <w:rStyle w:val="Ninguno"/>
          <w:rFonts w:ascii="Century Gothic" w:eastAsia="Century Gothic" w:hAnsi="Century Gothic" w:cs="Century Gothic"/>
          <w:iCs/>
          <w:color w:val="3C4043"/>
          <w:sz w:val="24"/>
          <w:szCs w:val="24"/>
          <w:u w:color="3C4043"/>
        </w:rPr>
      </w:pP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“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de-DE"/>
        </w:rPr>
        <w:t>ART</w:t>
      </w:r>
      <w:proofErr w:type="spellStart"/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Í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CULO</w:t>
      </w:r>
      <w:proofErr w:type="spellEnd"/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 xml:space="preserve"> 3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°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: A los efectos de esta ley se entender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 xml:space="preserve">á 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por Econom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í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 xml:space="preserve">a Social y Solidaria 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shd w:val="clear" w:color="auto" w:fill="FFFFFF"/>
          <w:lang w:val="es-ES_tradnl"/>
        </w:rPr>
        <w:t>a la estrategia de desarrollo basada en la promoci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shd w:val="clear" w:color="auto" w:fill="FFFFFF"/>
          <w:lang w:val="es-ES_tradnl"/>
        </w:rPr>
        <w:t>ó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shd w:val="clear" w:color="auto" w:fill="FFFFFF"/>
          <w:lang w:val="es-ES_tradnl"/>
        </w:rPr>
        <w:t>n y fomento de relaciones sociales y econ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shd w:val="clear" w:color="auto" w:fill="FFFFFF"/>
          <w:lang w:val="es-ES_tradnl"/>
        </w:rPr>
        <w:t>ó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shd w:val="clear" w:color="auto" w:fill="FFFFFF"/>
          <w:lang w:val="es-ES_tradnl"/>
        </w:rPr>
        <w:t xml:space="preserve">micas con perspectiva de derechos humanos, en las que debe primar la dignidad de las personas por sobre el fin de lucro. Abarca al  conjunto 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shd w:val="clear" w:color="auto" w:fill="FFFFFF"/>
          <w:lang w:val="es-ES_tradnl"/>
        </w:rPr>
        <w:t>de  recursos y actividades, que, seg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shd w:val="clear" w:color="auto" w:fill="FFFFFF"/>
          <w:lang w:val="es-ES_tradnl"/>
        </w:rPr>
        <w:t>ú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shd w:val="clear" w:color="auto" w:fill="FFFFFF"/>
          <w:lang w:val="es-ES_tradnl"/>
        </w:rPr>
        <w:t>n principios de solidaridad, cooperaci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shd w:val="clear" w:color="auto" w:fill="FFFFFF"/>
          <w:lang w:val="es-ES_tradnl"/>
        </w:rPr>
        <w:t>ó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shd w:val="clear" w:color="auto" w:fill="FFFFFF"/>
          <w:lang w:val="es-ES_tradnl"/>
        </w:rPr>
        <w:t>n y reciprocidad,  est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shd w:val="clear" w:color="auto" w:fill="FFFFFF"/>
          <w:lang w:val="es-ES_tradnl"/>
        </w:rPr>
        <w:t>á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shd w:val="clear" w:color="auto" w:fill="FFFFFF"/>
          <w:lang w:val="es-ES_tradnl"/>
        </w:rPr>
        <w:t>n orientadas a la producci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shd w:val="clear" w:color="auto" w:fill="FFFFFF"/>
          <w:lang w:val="es-ES_tradnl"/>
        </w:rPr>
        <w:t>ó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shd w:val="clear" w:color="auto" w:fill="FFFFFF"/>
          <w:lang w:val="es-ES_tradnl"/>
        </w:rPr>
        <w:t>n de satisfactores de necesidades,  bienes y servicios, a su financiamiento,  distribuci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shd w:val="clear" w:color="auto" w:fill="FFFFFF"/>
          <w:lang w:val="es-ES_tradnl"/>
        </w:rPr>
        <w:t>ó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shd w:val="clear" w:color="auto" w:fill="FFFFFF"/>
          <w:lang w:val="es-ES_tradnl"/>
        </w:rPr>
        <w:t>n, circulaci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shd w:val="clear" w:color="auto" w:fill="FFFFFF"/>
          <w:lang w:val="es-ES_tradnl"/>
        </w:rPr>
        <w:t>ó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shd w:val="clear" w:color="auto" w:fill="FFFFFF"/>
          <w:lang w:val="es-ES_tradnl"/>
        </w:rPr>
        <w:t>n, y consumo responsable, re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shd w:val="clear" w:color="auto" w:fill="FFFFFF"/>
          <w:lang w:val="es-ES_tradnl"/>
        </w:rPr>
        <w:t>alizadas por personas y/o entidades que est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shd w:val="clear" w:color="auto" w:fill="FFFFFF"/>
          <w:lang w:val="es-ES_tradnl"/>
        </w:rPr>
        <w:t>á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shd w:val="clear" w:color="auto" w:fill="FFFFFF"/>
          <w:lang w:val="es-ES_tradnl"/>
        </w:rPr>
        <w:t xml:space="preserve">n organizadas de manera </w:t>
      </w:r>
      <w:proofErr w:type="spellStart"/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shd w:val="clear" w:color="auto" w:fill="FFFFFF"/>
          <w:lang w:val="es-ES_tradnl"/>
        </w:rPr>
        <w:t>autogestiva</w:t>
      </w:r>
      <w:proofErr w:type="spellEnd"/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shd w:val="clear" w:color="auto" w:fill="FFFFFF"/>
          <w:lang w:val="es-ES_tradnl"/>
        </w:rPr>
        <w:t>, y econ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shd w:val="clear" w:color="auto" w:fill="FFFFFF"/>
          <w:lang w:val="es-ES_tradnl"/>
        </w:rPr>
        <w:t>ó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shd w:val="clear" w:color="auto" w:fill="FFFFFF"/>
          <w:lang w:val="es-ES_tradnl"/>
        </w:rPr>
        <w:t>micamente equitativa, y que operan regidas por los principios de participaci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shd w:val="clear" w:color="auto" w:fill="FFFFFF"/>
          <w:lang w:val="es-ES_tradnl"/>
        </w:rPr>
        <w:t>ó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shd w:val="clear" w:color="auto" w:fill="FFFFFF"/>
          <w:lang w:val="es-ES_tradnl"/>
        </w:rPr>
        <w:t>n democr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shd w:val="clear" w:color="auto" w:fill="FFFFFF"/>
          <w:lang w:val="es-ES_tradnl"/>
        </w:rPr>
        <w:t>á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shd w:val="clear" w:color="auto" w:fill="FFFFFF"/>
          <w:lang w:val="es-ES_tradnl"/>
        </w:rPr>
        <w:t>tica en la toma de decisiones, con el  fin de mejorar la calidad de vida y resolve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shd w:val="clear" w:color="auto" w:fill="FFFFFF"/>
          <w:lang w:val="es-ES_tradnl"/>
        </w:rPr>
        <w:t>r  las necesidades de las y los trabajadores, sus familias y comunidades, en armon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shd w:val="clear" w:color="auto" w:fill="FFFFFF"/>
          <w:lang w:val="es-ES_tradnl"/>
        </w:rPr>
        <w:t>í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shd w:val="clear" w:color="auto" w:fill="FFFFFF"/>
          <w:lang w:val="es-ES_tradnl"/>
        </w:rPr>
        <w:t xml:space="preserve">a con el  ambiente, para lograr una sociedad </w:t>
      </w:r>
      <w:proofErr w:type="spellStart"/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shd w:val="clear" w:color="auto" w:fill="FFFFFF"/>
          <w:lang w:val="es-ES_tradnl"/>
        </w:rPr>
        <w:t>m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shd w:val="clear" w:color="auto" w:fill="FFFFFF"/>
          <w:lang w:val="es-ES_tradnl"/>
        </w:rPr>
        <w:t>á</w:t>
      </w:r>
      <w:proofErr w:type="spellEnd"/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shd w:val="clear" w:color="auto" w:fill="FFFFFF"/>
          <w:lang w:val="pt-PT"/>
        </w:rPr>
        <w:t>s justa, inclusiva e igualitaria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shd w:val="clear" w:color="auto" w:fill="FFFFFF"/>
          <w:lang w:val="es-ES_tradnl"/>
        </w:rPr>
        <w:t>”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shd w:val="clear" w:color="auto" w:fill="FFFFFF"/>
        </w:rPr>
        <w:t>.</w:t>
      </w:r>
    </w:p>
    <w:p w:rsidR="0076690D" w:rsidRPr="00D57317" w:rsidRDefault="0076690D">
      <w:pPr>
        <w:pStyle w:val="Cuerpo"/>
        <w:spacing w:line="360" w:lineRule="auto"/>
        <w:jc w:val="both"/>
        <w:rPr>
          <w:rStyle w:val="Ninguno"/>
          <w:rFonts w:ascii="Century Gothic" w:eastAsia="Century Gothic" w:hAnsi="Century Gothic" w:cs="Century Gothic"/>
          <w:color w:val="3C4043"/>
          <w:sz w:val="24"/>
          <w:szCs w:val="24"/>
          <w:u w:color="3C4043"/>
        </w:rPr>
      </w:pPr>
    </w:p>
    <w:p w:rsidR="0076690D" w:rsidRPr="00D57317" w:rsidRDefault="00951248">
      <w:pPr>
        <w:pStyle w:val="Cuerpo"/>
        <w:spacing w:line="360" w:lineRule="auto"/>
        <w:jc w:val="both"/>
        <w:rPr>
          <w:rStyle w:val="Ninguno"/>
          <w:rFonts w:ascii="Century Gothic" w:eastAsia="Century Gothic" w:hAnsi="Century Gothic" w:cs="Century Gothic"/>
          <w:color w:val="3C4043"/>
          <w:sz w:val="24"/>
          <w:szCs w:val="24"/>
          <w:u w:color="3C4043"/>
        </w:rPr>
      </w:pPr>
      <w:r w:rsidRPr="00D57317">
        <w:rPr>
          <w:rStyle w:val="Ninguno"/>
          <w:rFonts w:ascii="Century Gothic" w:hAnsi="Century Gothic"/>
          <w:b/>
          <w:bCs/>
          <w:color w:val="3C4043"/>
          <w:sz w:val="24"/>
          <w:szCs w:val="24"/>
          <w:u w:val="single" w:color="3C4043"/>
          <w:lang w:val="de-DE"/>
        </w:rPr>
        <w:t>ART</w:t>
      </w:r>
      <w:proofErr w:type="spellStart"/>
      <w:r w:rsidRPr="00D57317">
        <w:rPr>
          <w:rStyle w:val="Ninguno"/>
          <w:rFonts w:ascii="Century Gothic" w:hAnsi="Century Gothic"/>
          <w:b/>
          <w:bCs/>
          <w:color w:val="3C4043"/>
          <w:sz w:val="24"/>
          <w:szCs w:val="24"/>
          <w:u w:val="single" w:color="3C4043"/>
          <w:lang w:val="es-ES_tradnl"/>
        </w:rPr>
        <w:t>Í</w:t>
      </w:r>
      <w:r w:rsidRPr="00D57317">
        <w:rPr>
          <w:rStyle w:val="Ninguno"/>
          <w:rFonts w:ascii="Century Gothic" w:hAnsi="Century Gothic"/>
          <w:b/>
          <w:bCs/>
          <w:color w:val="3C4043"/>
          <w:sz w:val="24"/>
          <w:szCs w:val="24"/>
          <w:u w:val="single" w:color="3C4043"/>
          <w:lang w:val="es-ES_tradnl"/>
        </w:rPr>
        <w:t>CULO</w:t>
      </w:r>
      <w:proofErr w:type="spellEnd"/>
      <w:r w:rsidRPr="00D57317">
        <w:rPr>
          <w:rStyle w:val="Ninguno"/>
          <w:rFonts w:ascii="Century Gothic" w:hAnsi="Century Gothic"/>
          <w:b/>
          <w:bCs/>
          <w:color w:val="3C4043"/>
          <w:sz w:val="24"/>
          <w:szCs w:val="24"/>
          <w:u w:val="single" w:color="3C4043"/>
          <w:lang w:val="es-ES_tradnl"/>
        </w:rPr>
        <w:t xml:space="preserve"> 3</w:t>
      </w:r>
      <w:r w:rsidRPr="00D57317">
        <w:rPr>
          <w:rStyle w:val="Ninguno"/>
          <w:rFonts w:ascii="Century Gothic" w:hAnsi="Century Gothic"/>
          <w:b/>
          <w:bCs/>
          <w:color w:val="3C4043"/>
          <w:sz w:val="24"/>
          <w:szCs w:val="24"/>
          <w:u w:val="single" w:color="3C4043"/>
          <w:lang w:val="es-ES_tradnl"/>
        </w:rPr>
        <w:t>°</w:t>
      </w:r>
      <w:r w:rsidRPr="00D57317">
        <w:rPr>
          <w:rStyle w:val="Ninguno"/>
          <w:rFonts w:ascii="Century Gothic" w:hAnsi="Century Gothic"/>
          <w:b/>
          <w:bCs/>
          <w:color w:val="3C4043"/>
          <w:sz w:val="24"/>
          <w:szCs w:val="24"/>
          <w:u w:val="single" w:color="3C4043"/>
        </w:rPr>
        <w:t>:</w:t>
      </w:r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it-IT"/>
        </w:rPr>
        <w:t xml:space="preserve"> Modif</w:t>
      </w:r>
      <w:proofErr w:type="spellStart"/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  <w:t>í</w:t>
      </w:r>
      <w:r w:rsid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  <w:t>ca</w:t>
      </w:r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  <w:t>se</w:t>
      </w:r>
      <w:proofErr w:type="spellEnd"/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  <w:t xml:space="preserve"> el </w:t>
      </w:r>
      <w:proofErr w:type="spellStart"/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  <w:t>art</w:t>
      </w:r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  <w:t>í</w:t>
      </w:r>
      <w:proofErr w:type="spellEnd"/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pt-PT"/>
        </w:rPr>
        <w:t>culo 4</w:t>
      </w:r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  <w:t xml:space="preserve">° </w:t>
      </w:r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  <w:t>de la ley N</w:t>
      </w:r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  <w:t xml:space="preserve">° </w:t>
      </w:r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  <w:t>10.151, que quedar</w:t>
      </w:r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  <w:t xml:space="preserve">á </w:t>
      </w:r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  <w:t xml:space="preserve">redactado de la </w:t>
      </w:r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  <w:t>siguiente manera:</w:t>
      </w:r>
    </w:p>
    <w:p w:rsidR="0076690D" w:rsidRPr="00D57317" w:rsidRDefault="0076690D">
      <w:pPr>
        <w:pStyle w:val="Cuerpo"/>
        <w:spacing w:line="360" w:lineRule="auto"/>
        <w:jc w:val="both"/>
        <w:rPr>
          <w:rStyle w:val="Ninguno"/>
          <w:rFonts w:ascii="Century Gothic" w:eastAsia="Century Gothic" w:hAnsi="Century Gothic" w:cs="Century Gothic"/>
          <w:color w:val="3C4043"/>
          <w:sz w:val="24"/>
          <w:szCs w:val="24"/>
          <w:u w:color="3C4043"/>
        </w:rPr>
      </w:pPr>
    </w:p>
    <w:p w:rsidR="00D57317" w:rsidRDefault="00951248">
      <w:pPr>
        <w:pStyle w:val="Cuerpo"/>
        <w:spacing w:line="360" w:lineRule="auto"/>
        <w:ind w:left="283" w:right="289"/>
        <w:jc w:val="both"/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sectPr w:rsidR="00D57317" w:rsidSect="00D57317">
          <w:headerReference w:type="default" r:id="rId8"/>
          <w:pgSz w:w="12240" w:h="15840"/>
          <w:pgMar w:top="1440" w:right="1729" w:bottom="851" w:left="1440" w:header="426" w:footer="720" w:gutter="0"/>
          <w:pgNumType w:start="1"/>
          <w:cols w:space="720"/>
        </w:sectPr>
      </w:pP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“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de-DE"/>
        </w:rPr>
        <w:t>ART</w:t>
      </w:r>
      <w:proofErr w:type="spellStart"/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Í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CULO</w:t>
      </w:r>
      <w:proofErr w:type="spellEnd"/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 xml:space="preserve"> 4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°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: A los efectos de esta ley se consideran integrantes de la Econom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í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 xml:space="preserve">a Social a las personas humanas y grupos asociativos 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shd w:val="clear" w:color="auto" w:fill="FFFFFF"/>
          <w:lang w:val="es-ES_tradnl"/>
        </w:rPr>
        <w:t>que basen su accionar en las premisas expresadas por el art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shd w:val="clear" w:color="auto" w:fill="FFFFFF"/>
          <w:lang w:val="es-ES_tradnl"/>
        </w:rPr>
        <w:t>í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shd w:val="clear" w:color="auto" w:fill="FFFFFF"/>
          <w:lang w:val="es-ES_tradnl"/>
        </w:rPr>
        <w:t>culo 3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shd w:val="clear" w:color="auto" w:fill="FFFFFF"/>
          <w:lang w:val="es-ES_tradnl"/>
        </w:rPr>
        <w:t xml:space="preserve">º 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shd w:val="clear" w:color="auto" w:fill="FFFFFF"/>
          <w:lang w:val="it-IT"/>
        </w:rPr>
        <w:t xml:space="preserve">de la presente 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 xml:space="preserve">Ley. Integran la 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Econom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í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a Social, los gobiernos locales,  las cooperativas, productores de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shd w:val="clear" w:color="auto" w:fill="FFFFFF"/>
          <w:lang w:val="es-ES_tradnl"/>
        </w:rPr>
        <w:t xml:space="preserve"> la agricultura familiar, 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 xml:space="preserve">mutuales, asociaciones civiles, fundaciones, agrupaciones de emprendedores, </w:t>
      </w:r>
    </w:p>
    <w:p w:rsidR="00D57317" w:rsidRDefault="00D57317">
      <w:pPr>
        <w:pStyle w:val="Cuerpo"/>
        <w:spacing w:line="360" w:lineRule="auto"/>
        <w:ind w:left="283" w:right="289"/>
        <w:jc w:val="both"/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</w:pPr>
    </w:p>
    <w:p w:rsidR="00D57317" w:rsidRDefault="00D57317">
      <w:pPr>
        <w:pStyle w:val="Cuerpo"/>
        <w:spacing w:line="360" w:lineRule="auto"/>
        <w:ind w:left="283" w:right="289"/>
        <w:jc w:val="both"/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</w:pPr>
    </w:p>
    <w:p w:rsidR="00D57317" w:rsidRDefault="00D57317">
      <w:pPr>
        <w:pStyle w:val="Cuerpo"/>
        <w:spacing w:line="360" w:lineRule="auto"/>
        <w:ind w:left="283" w:right="289"/>
        <w:jc w:val="both"/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</w:pPr>
    </w:p>
    <w:p w:rsidR="0076690D" w:rsidRPr="00D57317" w:rsidRDefault="00951248">
      <w:pPr>
        <w:pStyle w:val="Cuerpo"/>
        <w:spacing w:line="360" w:lineRule="auto"/>
        <w:ind w:left="283" w:right="289"/>
        <w:jc w:val="both"/>
        <w:rPr>
          <w:rStyle w:val="Ninguno"/>
          <w:rFonts w:ascii="Century Gothic" w:eastAsia="Century Gothic" w:hAnsi="Century Gothic" w:cs="Century Gothic"/>
          <w:iCs/>
          <w:color w:val="3C4043"/>
          <w:sz w:val="24"/>
          <w:szCs w:val="24"/>
          <w:u w:color="3C4043"/>
        </w:rPr>
      </w:pP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 xml:space="preserve">emprendimientos comunitarios, clubes del trueque, ferias y mercados asociativos 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populares, redes de comercio justo, organizaciones de finanzas solidarias y microcr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é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 xml:space="preserve">dito, universidades, clubes, empresas </w:t>
      </w:r>
      <w:proofErr w:type="spellStart"/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autogestionadas</w:t>
      </w:r>
      <w:proofErr w:type="spellEnd"/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, recuperadas, instituciones educativas, cooperadoras escolares, redes de consumo responsable, medios de comunicaci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ó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n c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omunitarios, organizaciones ambientales, de discapacidad, de recreaci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ó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n alternativa, turismo comunitario, comunidades originarias, asociaciones gremiales, de desarrollo local, ahorro, vivienda, culturales y art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í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sticas, centros comunitarios, comedores popul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ares, talleres socio laborales, organizaciones libres del pueblo sin fines de lucro, grupos de salud, u otras cuyas actividades se encuadren dentro del marco descrito en el art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í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culo 3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°”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</w:rPr>
        <w:t xml:space="preserve">. </w:t>
      </w:r>
    </w:p>
    <w:p w:rsidR="0076690D" w:rsidRPr="00D57317" w:rsidRDefault="0076690D">
      <w:pPr>
        <w:pStyle w:val="Cuerpo"/>
        <w:spacing w:line="360" w:lineRule="auto"/>
        <w:jc w:val="both"/>
        <w:rPr>
          <w:rStyle w:val="Ninguno"/>
          <w:rFonts w:ascii="Century Gothic" w:eastAsia="Century Gothic" w:hAnsi="Century Gothic" w:cs="Century Gothic"/>
          <w:color w:val="3C4043"/>
          <w:sz w:val="24"/>
          <w:szCs w:val="24"/>
          <w:u w:color="3C4043"/>
        </w:rPr>
      </w:pPr>
    </w:p>
    <w:p w:rsidR="0076690D" w:rsidRPr="00D57317" w:rsidRDefault="00951248">
      <w:pPr>
        <w:pStyle w:val="Cuerpo"/>
        <w:spacing w:line="360" w:lineRule="auto"/>
        <w:jc w:val="both"/>
        <w:rPr>
          <w:rStyle w:val="Ninguno"/>
          <w:rFonts w:ascii="Century Gothic" w:eastAsia="Century Gothic" w:hAnsi="Century Gothic" w:cs="Century Gothic"/>
          <w:color w:val="3C4043"/>
          <w:sz w:val="24"/>
          <w:szCs w:val="24"/>
          <w:u w:color="3C4043"/>
        </w:rPr>
      </w:pPr>
      <w:r w:rsidRPr="00D57317">
        <w:rPr>
          <w:rStyle w:val="Ninguno"/>
          <w:rFonts w:ascii="Century Gothic" w:hAnsi="Century Gothic"/>
          <w:b/>
          <w:bCs/>
          <w:color w:val="3C4043"/>
          <w:sz w:val="24"/>
          <w:szCs w:val="24"/>
          <w:u w:val="single" w:color="3C4043"/>
          <w:lang w:val="de-DE"/>
        </w:rPr>
        <w:t>ART</w:t>
      </w:r>
      <w:proofErr w:type="spellStart"/>
      <w:r w:rsidRPr="00D57317">
        <w:rPr>
          <w:rStyle w:val="Ninguno"/>
          <w:rFonts w:ascii="Century Gothic" w:hAnsi="Century Gothic"/>
          <w:b/>
          <w:bCs/>
          <w:color w:val="3C4043"/>
          <w:sz w:val="24"/>
          <w:szCs w:val="24"/>
          <w:u w:val="single" w:color="3C4043"/>
          <w:lang w:val="es-ES_tradnl"/>
        </w:rPr>
        <w:t>Í</w:t>
      </w:r>
      <w:r w:rsidRPr="00D57317">
        <w:rPr>
          <w:rStyle w:val="Ninguno"/>
          <w:rFonts w:ascii="Century Gothic" w:hAnsi="Century Gothic"/>
          <w:b/>
          <w:bCs/>
          <w:color w:val="3C4043"/>
          <w:sz w:val="24"/>
          <w:szCs w:val="24"/>
          <w:u w:val="single" w:color="3C4043"/>
          <w:lang w:val="es-ES_tradnl"/>
        </w:rPr>
        <w:t>CULO</w:t>
      </w:r>
      <w:proofErr w:type="spellEnd"/>
      <w:r w:rsidRPr="00D57317">
        <w:rPr>
          <w:rStyle w:val="Ninguno"/>
          <w:rFonts w:ascii="Century Gothic" w:hAnsi="Century Gothic"/>
          <w:b/>
          <w:bCs/>
          <w:color w:val="3C4043"/>
          <w:sz w:val="24"/>
          <w:szCs w:val="24"/>
          <w:u w:val="single" w:color="3C4043"/>
          <w:lang w:val="es-ES_tradnl"/>
        </w:rPr>
        <w:t xml:space="preserve"> 4</w:t>
      </w:r>
      <w:r w:rsidRPr="00D57317">
        <w:rPr>
          <w:rStyle w:val="Ninguno"/>
          <w:rFonts w:ascii="Century Gothic" w:hAnsi="Century Gothic"/>
          <w:b/>
          <w:bCs/>
          <w:color w:val="3C4043"/>
          <w:sz w:val="24"/>
          <w:szCs w:val="24"/>
          <w:u w:val="single" w:color="3C4043"/>
          <w:lang w:val="es-ES_tradnl"/>
        </w:rPr>
        <w:t>°</w:t>
      </w:r>
      <w:r w:rsidRPr="00D57317">
        <w:rPr>
          <w:rStyle w:val="Ninguno"/>
          <w:rFonts w:ascii="Century Gothic" w:hAnsi="Century Gothic"/>
          <w:b/>
          <w:bCs/>
          <w:color w:val="3C4043"/>
          <w:sz w:val="24"/>
          <w:szCs w:val="24"/>
          <w:u w:val="single" w:color="3C4043"/>
        </w:rPr>
        <w:t>:</w:t>
      </w:r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it-IT"/>
        </w:rPr>
        <w:t xml:space="preserve"> Modif</w:t>
      </w:r>
      <w:proofErr w:type="spellStart"/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  <w:t>í</w:t>
      </w:r>
      <w:r w:rsid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  <w:t>ca</w:t>
      </w:r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  <w:t>se</w:t>
      </w:r>
      <w:proofErr w:type="spellEnd"/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  <w:t xml:space="preserve"> el </w:t>
      </w:r>
      <w:proofErr w:type="spellStart"/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  <w:t>art</w:t>
      </w:r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  <w:t>í</w:t>
      </w:r>
      <w:proofErr w:type="spellEnd"/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pt-PT"/>
        </w:rPr>
        <w:t>culo 5</w:t>
      </w:r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  <w:t xml:space="preserve">° </w:t>
      </w:r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  <w:t>de la ley N</w:t>
      </w:r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  <w:t xml:space="preserve">° </w:t>
      </w:r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  <w:t xml:space="preserve">10.151, que </w:t>
      </w:r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  <w:t>quedar</w:t>
      </w:r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  <w:t xml:space="preserve">á </w:t>
      </w:r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  <w:t>redactado de la siguiente manera:</w:t>
      </w:r>
    </w:p>
    <w:p w:rsidR="0076690D" w:rsidRPr="00D57317" w:rsidRDefault="0076690D">
      <w:pPr>
        <w:pStyle w:val="Cuerpo"/>
        <w:spacing w:line="360" w:lineRule="auto"/>
        <w:ind w:left="283" w:right="289"/>
        <w:jc w:val="both"/>
        <w:rPr>
          <w:rStyle w:val="Ninguno"/>
          <w:rFonts w:ascii="Century Gothic" w:eastAsia="Century Gothic" w:hAnsi="Century Gothic" w:cs="Century Gothic"/>
          <w:iCs/>
          <w:color w:val="3C4043"/>
          <w:sz w:val="24"/>
          <w:szCs w:val="24"/>
          <w:u w:color="3C4043"/>
        </w:rPr>
      </w:pPr>
    </w:p>
    <w:p w:rsidR="0076690D" w:rsidRPr="00D57317" w:rsidRDefault="00951248">
      <w:pPr>
        <w:pStyle w:val="Cuerpo"/>
        <w:spacing w:line="360" w:lineRule="auto"/>
        <w:ind w:left="283" w:right="289"/>
        <w:jc w:val="both"/>
        <w:rPr>
          <w:rStyle w:val="Ninguno"/>
          <w:rFonts w:ascii="Century Gothic" w:eastAsia="Century Gothic" w:hAnsi="Century Gothic" w:cs="Century Gothic"/>
          <w:iCs/>
          <w:color w:val="3C4043"/>
          <w:sz w:val="24"/>
          <w:szCs w:val="24"/>
          <w:u w:color="3C4043"/>
        </w:rPr>
      </w:pP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“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de-DE"/>
        </w:rPr>
        <w:t>ART</w:t>
      </w:r>
      <w:proofErr w:type="spellStart"/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Í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CULO</w:t>
      </w:r>
      <w:proofErr w:type="spellEnd"/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 xml:space="preserve"> 5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°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 xml:space="preserve">: El Ministerio de Desarrollo Social de la provincia de Entre </w:t>
      </w:r>
      <w:proofErr w:type="spellStart"/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R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í</w:t>
      </w:r>
      <w:proofErr w:type="spellEnd"/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pt-PT"/>
        </w:rPr>
        <w:t>os ser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 xml:space="preserve">á 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la autoridad de aplicaci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ó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n de la presente ley, a fin de fomentar y promover las actividades de la Econom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í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 xml:space="preserve">a Social, gestionando y 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 xml:space="preserve">proponiendo </w:t>
      </w:r>
      <w:proofErr w:type="spellStart"/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pol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í</w:t>
      </w:r>
      <w:proofErr w:type="spellEnd"/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pt-PT"/>
        </w:rPr>
        <w:t>ticas p</w:t>
      </w:r>
      <w:proofErr w:type="spellStart"/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ú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blicas</w:t>
      </w:r>
      <w:proofErr w:type="spellEnd"/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 xml:space="preserve"> que desarrollen y potencien este segmento socioecon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ó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mico de la Provincia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”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</w:rPr>
        <w:t xml:space="preserve">. </w:t>
      </w:r>
    </w:p>
    <w:p w:rsidR="0076690D" w:rsidRPr="00D57317" w:rsidRDefault="0076690D">
      <w:pPr>
        <w:pStyle w:val="Cuerpo"/>
        <w:spacing w:line="360" w:lineRule="auto"/>
        <w:jc w:val="both"/>
        <w:rPr>
          <w:rStyle w:val="Ninguno"/>
          <w:rFonts w:ascii="Century Gothic" w:eastAsia="Century Gothic" w:hAnsi="Century Gothic" w:cs="Century Gothic"/>
          <w:color w:val="3C4043"/>
          <w:sz w:val="24"/>
          <w:szCs w:val="24"/>
          <w:u w:color="3C4043"/>
        </w:rPr>
      </w:pPr>
    </w:p>
    <w:p w:rsidR="0076690D" w:rsidRPr="00D57317" w:rsidRDefault="00951248">
      <w:pPr>
        <w:pStyle w:val="Cuerpo"/>
        <w:spacing w:line="360" w:lineRule="auto"/>
        <w:jc w:val="both"/>
        <w:rPr>
          <w:rStyle w:val="Ninguno"/>
          <w:rFonts w:ascii="Century Gothic" w:eastAsia="Century Gothic" w:hAnsi="Century Gothic" w:cs="Century Gothic"/>
          <w:color w:val="3C4043"/>
          <w:sz w:val="24"/>
          <w:szCs w:val="24"/>
          <w:u w:color="3C4043"/>
        </w:rPr>
      </w:pPr>
      <w:r w:rsidRPr="00D57317">
        <w:rPr>
          <w:rStyle w:val="Ninguno"/>
          <w:rFonts w:ascii="Century Gothic" w:hAnsi="Century Gothic"/>
          <w:b/>
          <w:bCs/>
          <w:color w:val="3C4043"/>
          <w:sz w:val="24"/>
          <w:szCs w:val="24"/>
          <w:u w:val="single" w:color="3C4043"/>
          <w:lang w:val="de-DE"/>
        </w:rPr>
        <w:t>ART</w:t>
      </w:r>
      <w:proofErr w:type="spellStart"/>
      <w:r w:rsidRPr="00D57317">
        <w:rPr>
          <w:rStyle w:val="Ninguno"/>
          <w:rFonts w:ascii="Century Gothic" w:hAnsi="Century Gothic"/>
          <w:b/>
          <w:bCs/>
          <w:color w:val="3C4043"/>
          <w:sz w:val="24"/>
          <w:szCs w:val="24"/>
          <w:u w:val="single" w:color="3C4043"/>
          <w:lang w:val="es-ES_tradnl"/>
        </w:rPr>
        <w:t>Í</w:t>
      </w:r>
      <w:r w:rsidRPr="00D57317">
        <w:rPr>
          <w:rStyle w:val="Ninguno"/>
          <w:rFonts w:ascii="Century Gothic" w:hAnsi="Century Gothic"/>
          <w:b/>
          <w:bCs/>
          <w:color w:val="3C4043"/>
          <w:sz w:val="24"/>
          <w:szCs w:val="24"/>
          <w:u w:val="single" w:color="3C4043"/>
          <w:lang w:val="es-ES_tradnl"/>
        </w:rPr>
        <w:t>CULO</w:t>
      </w:r>
      <w:proofErr w:type="spellEnd"/>
      <w:r w:rsidRPr="00D57317">
        <w:rPr>
          <w:rStyle w:val="Ninguno"/>
          <w:rFonts w:ascii="Century Gothic" w:hAnsi="Century Gothic"/>
          <w:b/>
          <w:bCs/>
          <w:color w:val="3C4043"/>
          <w:sz w:val="24"/>
          <w:szCs w:val="24"/>
          <w:u w:val="single" w:color="3C4043"/>
          <w:lang w:val="es-ES_tradnl"/>
        </w:rPr>
        <w:t xml:space="preserve"> 5</w:t>
      </w:r>
      <w:r w:rsidRPr="00D57317">
        <w:rPr>
          <w:rStyle w:val="Ninguno"/>
          <w:rFonts w:ascii="Century Gothic" w:hAnsi="Century Gothic"/>
          <w:b/>
          <w:bCs/>
          <w:color w:val="3C4043"/>
          <w:sz w:val="24"/>
          <w:szCs w:val="24"/>
          <w:u w:val="single" w:color="3C4043"/>
          <w:lang w:val="es-ES_tradnl"/>
        </w:rPr>
        <w:t>°</w:t>
      </w:r>
      <w:r w:rsidRPr="00D57317">
        <w:rPr>
          <w:rStyle w:val="Ninguno"/>
          <w:rFonts w:ascii="Century Gothic" w:hAnsi="Century Gothic"/>
          <w:b/>
          <w:bCs/>
          <w:color w:val="3C4043"/>
          <w:sz w:val="24"/>
          <w:szCs w:val="24"/>
          <w:u w:val="single" w:color="3C4043"/>
        </w:rPr>
        <w:t>:</w:t>
      </w:r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it-IT"/>
        </w:rPr>
        <w:t xml:space="preserve"> Modif</w:t>
      </w:r>
      <w:proofErr w:type="spellStart"/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  <w:t>í</w:t>
      </w:r>
      <w:r w:rsid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  <w:t>ca</w:t>
      </w:r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  <w:t>se</w:t>
      </w:r>
      <w:proofErr w:type="spellEnd"/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  <w:t xml:space="preserve"> el </w:t>
      </w:r>
      <w:proofErr w:type="spellStart"/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  <w:t>art</w:t>
      </w:r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  <w:t>í</w:t>
      </w:r>
      <w:proofErr w:type="spellEnd"/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pt-PT"/>
        </w:rPr>
        <w:t>culo 6</w:t>
      </w:r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  <w:t xml:space="preserve">° </w:t>
      </w:r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  <w:t>de la ley N</w:t>
      </w:r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  <w:t xml:space="preserve">° </w:t>
      </w:r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  <w:t>10.151, que quedar</w:t>
      </w:r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  <w:t xml:space="preserve">á </w:t>
      </w:r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  <w:t>redactado de la siguiente manera:</w:t>
      </w:r>
    </w:p>
    <w:p w:rsidR="0076690D" w:rsidRPr="00D57317" w:rsidRDefault="0076690D">
      <w:pPr>
        <w:pStyle w:val="Cuerpo"/>
        <w:spacing w:line="360" w:lineRule="auto"/>
        <w:ind w:left="283" w:right="289"/>
        <w:jc w:val="both"/>
        <w:rPr>
          <w:rStyle w:val="Ninguno"/>
          <w:rFonts w:ascii="Century Gothic" w:eastAsia="Century Gothic" w:hAnsi="Century Gothic" w:cs="Century Gothic"/>
          <w:iCs/>
          <w:color w:val="3C4043"/>
          <w:sz w:val="24"/>
          <w:szCs w:val="24"/>
          <w:u w:color="3C4043"/>
        </w:rPr>
      </w:pPr>
    </w:p>
    <w:p w:rsidR="00D57317" w:rsidRDefault="00951248">
      <w:pPr>
        <w:pStyle w:val="Cuerpo"/>
        <w:spacing w:line="360" w:lineRule="auto"/>
        <w:ind w:left="283" w:right="289"/>
        <w:jc w:val="both"/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sectPr w:rsidR="00D57317" w:rsidSect="00D57317">
          <w:pgSz w:w="12240" w:h="15840"/>
          <w:pgMar w:top="1440" w:right="1729" w:bottom="851" w:left="1440" w:header="426" w:footer="720" w:gutter="0"/>
          <w:pgNumType w:start="1"/>
          <w:cols w:space="720"/>
        </w:sectPr>
      </w:pP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“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de-DE"/>
        </w:rPr>
        <w:t>ART</w:t>
      </w:r>
      <w:proofErr w:type="spellStart"/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Í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CULO</w:t>
      </w:r>
      <w:proofErr w:type="spellEnd"/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 xml:space="preserve"> 6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°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it-IT"/>
        </w:rPr>
        <w:t>: Cr</w:t>
      </w:r>
      <w:proofErr w:type="spellStart"/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é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ase</w:t>
      </w:r>
      <w:proofErr w:type="spellEnd"/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 xml:space="preserve"> el 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“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 xml:space="preserve">Registro de 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Efectores de la Econom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í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 xml:space="preserve">a Social de la provincia de Entre </w:t>
      </w:r>
      <w:proofErr w:type="spellStart"/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R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í</w:t>
      </w:r>
      <w:proofErr w:type="spellEnd"/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</w:rPr>
        <w:t>os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”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, donde se inscribir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 xml:space="preserve">á 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a todas las entidades y personas integrantes de la Econom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í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 xml:space="preserve">a Social, cuyas actividades se </w:t>
      </w:r>
    </w:p>
    <w:p w:rsidR="00D57317" w:rsidRDefault="00D57317">
      <w:pPr>
        <w:pStyle w:val="Cuerpo"/>
        <w:spacing w:line="360" w:lineRule="auto"/>
        <w:ind w:left="283" w:right="289"/>
        <w:jc w:val="both"/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</w:pPr>
    </w:p>
    <w:p w:rsidR="00D57317" w:rsidRDefault="00D57317">
      <w:pPr>
        <w:pStyle w:val="Cuerpo"/>
        <w:spacing w:line="360" w:lineRule="auto"/>
        <w:ind w:left="283" w:right="289"/>
        <w:jc w:val="both"/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</w:pPr>
    </w:p>
    <w:p w:rsidR="00D57317" w:rsidRDefault="00D57317">
      <w:pPr>
        <w:pStyle w:val="Cuerpo"/>
        <w:spacing w:line="360" w:lineRule="auto"/>
        <w:ind w:left="283" w:right="289"/>
        <w:jc w:val="both"/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</w:pPr>
    </w:p>
    <w:p w:rsidR="0076690D" w:rsidRPr="00D57317" w:rsidRDefault="00951248">
      <w:pPr>
        <w:pStyle w:val="Cuerpo"/>
        <w:spacing w:line="360" w:lineRule="auto"/>
        <w:ind w:left="283" w:right="289"/>
        <w:jc w:val="both"/>
        <w:rPr>
          <w:rStyle w:val="Ninguno"/>
          <w:rFonts w:ascii="Century Gothic" w:eastAsia="Century Gothic" w:hAnsi="Century Gothic" w:cs="Century Gothic"/>
          <w:iCs/>
          <w:color w:val="3C4043"/>
          <w:sz w:val="24"/>
          <w:szCs w:val="24"/>
          <w:u w:color="3C4043"/>
        </w:rPr>
      </w:pPr>
      <w:proofErr w:type="gramStart"/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enmarquen</w:t>
      </w:r>
      <w:proofErr w:type="gramEnd"/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 xml:space="preserve"> dentro de los principios descritos en el art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í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culo 3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 xml:space="preserve">° 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 xml:space="preserve">de la presente ley. 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El Ministerio de Desarrollo Social de la provincia de Entre R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í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os tendr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 xml:space="preserve">á 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a su cargo la organizaci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ó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n del mismo y establecer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 xml:space="preserve">á 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el procedimiento de inscripci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ó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n, actualizaci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ó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n y control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”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</w:rPr>
        <w:t xml:space="preserve">. </w:t>
      </w:r>
    </w:p>
    <w:p w:rsidR="0076690D" w:rsidRPr="00D57317" w:rsidRDefault="0076690D">
      <w:pPr>
        <w:pStyle w:val="Cuerpo"/>
        <w:spacing w:line="360" w:lineRule="auto"/>
        <w:jc w:val="both"/>
        <w:rPr>
          <w:rStyle w:val="Ninguno"/>
          <w:rFonts w:ascii="Century Gothic" w:eastAsia="Century Gothic" w:hAnsi="Century Gothic" w:cs="Century Gothic"/>
          <w:color w:val="3C4043"/>
          <w:sz w:val="24"/>
          <w:szCs w:val="24"/>
          <w:u w:color="3C4043"/>
        </w:rPr>
      </w:pPr>
    </w:p>
    <w:p w:rsidR="0076690D" w:rsidRPr="00D57317" w:rsidRDefault="00951248">
      <w:pPr>
        <w:pStyle w:val="Cuerpo"/>
        <w:spacing w:line="360" w:lineRule="auto"/>
        <w:jc w:val="both"/>
        <w:rPr>
          <w:rStyle w:val="Ninguno"/>
          <w:rFonts w:ascii="Century Gothic" w:eastAsia="Century Gothic" w:hAnsi="Century Gothic" w:cs="Century Gothic"/>
          <w:color w:val="3C4043"/>
          <w:sz w:val="24"/>
          <w:szCs w:val="24"/>
          <w:u w:color="3C4043"/>
        </w:rPr>
      </w:pPr>
      <w:r w:rsidRPr="00D57317">
        <w:rPr>
          <w:rStyle w:val="Ninguno"/>
          <w:rFonts w:ascii="Century Gothic" w:hAnsi="Century Gothic"/>
          <w:b/>
          <w:bCs/>
          <w:color w:val="3C4043"/>
          <w:sz w:val="24"/>
          <w:szCs w:val="24"/>
          <w:u w:val="single" w:color="3C4043"/>
          <w:lang w:val="de-DE"/>
        </w:rPr>
        <w:t>ART</w:t>
      </w:r>
      <w:proofErr w:type="spellStart"/>
      <w:r w:rsidRPr="00D57317">
        <w:rPr>
          <w:rStyle w:val="Ninguno"/>
          <w:rFonts w:ascii="Century Gothic" w:hAnsi="Century Gothic"/>
          <w:b/>
          <w:bCs/>
          <w:color w:val="3C4043"/>
          <w:sz w:val="24"/>
          <w:szCs w:val="24"/>
          <w:u w:val="single" w:color="3C4043"/>
          <w:lang w:val="es-ES_tradnl"/>
        </w:rPr>
        <w:t>Í</w:t>
      </w:r>
      <w:r w:rsidRPr="00D57317">
        <w:rPr>
          <w:rStyle w:val="Ninguno"/>
          <w:rFonts w:ascii="Century Gothic" w:hAnsi="Century Gothic"/>
          <w:b/>
          <w:bCs/>
          <w:color w:val="3C4043"/>
          <w:sz w:val="24"/>
          <w:szCs w:val="24"/>
          <w:u w:val="single" w:color="3C4043"/>
          <w:lang w:val="es-ES_tradnl"/>
        </w:rPr>
        <w:t>CULO</w:t>
      </w:r>
      <w:proofErr w:type="spellEnd"/>
      <w:r w:rsidRPr="00D57317">
        <w:rPr>
          <w:rStyle w:val="Ninguno"/>
          <w:rFonts w:ascii="Century Gothic" w:hAnsi="Century Gothic"/>
          <w:b/>
          <w:bCs/>
          <w:color w:val="3C4043"/>
          <w:sz w:val="24"/>
          <w:szCs w:val="24"/>
          <w:u w:val="single" w:color="3C4043"/>
          <w:lang w:val="es-ES_tradnl"/>
        </w:rPr>
        <w:t xml:space="preserve"> 6</w:t>
      </w:r>
      <w:r w:rsidRPr="00D57317">
        <w:rPr>
          <w:rStyle w:val="Ninguno"/>
          <w:rFonts w:ascii="Century Gothic" w:hAnsi="Century Gothic"/>
          <w:b/>
          <w:bCs/>
          <w:color w:val="3C4043"/>
          <w:sz w:val="24"/>
          <w:szCs w:val="24"/>
          <w:u w:val="single" w:color="3C4043"/>
          <w:lang w:val="es-ES_tradnl"/>
        </w:rPr>
        <w:t>°</w:t>
      </w:r>
      <w:r w:rsidRPr="00D57317">
        <w:rPr>
          <w:rStyle w:val="Ninguno"/>
          <w:rFonts w:ascii="Century Gothic" w:hAnsi="Century Gothic"/>
          <w:b/>
          <w:bCs/>
          <w:color w:val="3C4043"/>
          <w:sz w:val="24"/>
          <w:szCs w:val="24"/>
          <w:u w:val="single" w:color="3C4043"/>
        </w:rPr>
        <w:t>:</w:t>
      </w:r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it-IT"/>
        </w:rPr>
        <w:t xml:space="preserve"> Modif</w:t>
      </w:r>
      <w:proofErr w:type="spellStart"/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  <w:t>í</w:t>
      </w:r>
      <w:r w:rsid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  <w:t>ca</w:t>
      </w:r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  <w:t>se</w:t>
      </w:r>
      <w:proofErr w:type="spellEnd"/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  <w:t xml:space="preserve"> el </w:t>
      </w:r>
      <w:proofErr w:type="spellStart"/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  <w:t>art</w:t>
      </w:r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  <w:t>í</w:t>
      </w:r>
      <w:proofErr w:type="spellEnd"/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pt-PT"/>
        </w:rPr>
        <w:t>culo 7</w:t>
      </w:r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  <w:t xml:space="preserve">° </w:t>
      </w:r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  <w:t>de la ley N</w:t>
      </w:r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  <w:t xml:space="preserve">° </w:t>
      </w:r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  <w:t>10.151, que quedar</w:t>
      </w:r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  <w:t xml:space="preserve">á </w:t>
      </w:r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  <w:t>redactado de la siguiente manera:</w:t>
      </w:r>
    </w:p>
    <w:p w:rsidR="0076690D" w:rsidRPr="00D57317" w:rsidRDefault="0076690D">
      <w:pPr>
        <w:pStyle w:val="Cuerpo"/>
        <w:spacing w:line="360" w:lineRule="auto"/>
        <w:jc w:val="both"/>
        <w:rPr>
          <w:rStyle w:val="Ninguno"/>
          <w:rFonts w:ascii="Century Gothic" w:eastAsia="Century Gothic" w:hAnsi="Century Gothic" w:cs="Century Gothic"/>
          <w:color w:val="3C4043"/>
          <w:sz w:val="24"/>
          <w:szCs w:val="24"/>
          <w:u w:color="3C4043"/>
        </w:rPr>
      </w:pPr>
    </w:p>
    <w:p w:rsidR="0076690D" w:rsidRPr="00D57317" w:rsidRDefault="00951248">
      <w:pPr>
        <w:pStyle w:val="Cuerpo"/>
        <w:spacing w:line="360" w:lineRule="auto"/>
        <w:ind w:left="283" w:right="289"/>
        <w:jc w:val="both"/>
        <w:rPr>
          <w:rStyle w:val="Ninguno"/>
          <w:rFonts w:ascii="Century Gothic" w:eastAsia="Century Gothic" w:hAnsi="Century Gothic" w:cs="Century Gothic"/>
          <w:iCs/>
          <w:color w:val="3C4043"/>
          <w:sz w:val="24"/>
          <w:szCs w:val="24"/>
          <w:u w:color="3C4043"/>
        </w:rPr>
      </w:pPr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  <w:t>“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de-DE"/>
        </w:rPr>
        <w:t>ART</w:t>
      </w:r>
      <w:proofErr w:type="spellStart"/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Í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CULO</w:t>
      </w:r>
      <w:proofErr w:type="spellEnd"/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 xml:space="preserve"> 7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°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: Las personas f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í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sicas y jur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í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dicas inscriptas en el Registro de Efectores de la Econom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í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a Social de la provincia de Entre R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í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os, deber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á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 xml:space="preserve">n propiciar: </w:t>
      </w:r>
    </w:p>
    <w:p w:rsidR="0076690D" w:rsidRPr="00D57317" w:rsidRDefault="00951248">
      <w:pPr>
        <w:pStyle w:val="Cuerpo"/>
        <w:spacing w:line="360" w:lineRule="auto"/>
        <w:ind w:left="283" w:right="289"/>
        <w:jc w:val="both"/>
        <w:rPr>
          <w:rStyle w:val="Ninguno"/>
          <w:rFonts w:ascii="Century Gothic" w:eastAsia="Century Gothic" w:hAnsi="Century Gothic" w:cs="Century Gothic"/>
          <w:iCs/>
          <w:color w:val="3C4043"/>
          <w:sz w:val="24"/>
          <w:szCs w:val="24"/>
          <w:u w:color="3C4043"/>
        </w:rPr>
      </w:pP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 xml:space="preserve">a) La democracia participativa y la </w:t>
      </w:r>
      <w:proofErr w:type="spellStart"/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autogesti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ó</w:t>
      </w:r>
      <w:proofErr w:type="spellEnd"/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de-DE"/>
        </w:rPr>
        <w:t>n;</w:t>
      </w:r>
    </w:p>
    <w:p w:rsidR="0076690D" w:rsidRPr="00D57317" w:rsidRDefault="00951248">
      <w:pPr>
        <w:pStyle w:val="Cuerpo"/>
        <w:spacing w:line="360" w:lineRule="auto"/>
        <w:ind w:left="283" w:right="289"/>
        <w:jc w:val="both"/>
        <w:rPr>
          <w:rStyle w:val="Ninguno"/>
          <w:rFonts w:ascii="Century Gothic" w:eastAsia="Century Gothic" w:hAnsi="Century Gothic" w:cs="Century Gothic"/>
          <w:iCs/>
          <w:color w:val="3C4043"/>
          <w:sz w:val="24"/>
          <w:szCs w:val="24"/>
          <w:u w:color="3C4043"/>
          <w:shd w:val="clear" w:color="auto" w:fill="FFFFFF"/>
        </w:rPr>
      </w:pP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</w:rPr>
        <w:t>b) L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shd w:val="clear" w:color="auto" w:fill="FFFFFF"/>
          <w:lang w:val="es-ES_tradnl"/>
        </w:rPr>
        <w:t xml:space="preserve">a </w:t>
      </w:r>
      <w:proofErr w:type="spellStart"/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shd w:val="clear" w:color="auto" w:fill="FFFFFF"/>
          <w:lang w:val="es-ES_tradnl"/>
        </w:rPr>
        <w:t>co</w:t>
      </w:r>
      <w:proofErr w:type="spellEnd"/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shd w:val="clear" w:color="auto" w:fill="FFFFFF"/>
          <w:lang w:val="es-ES_tradnl"/>
        </w:rPr>
        <w:t>-construcci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shd w:val="clear" w:color="auto" w:fill="FFFFFF"/>
          <w:lang w:val="es-ES_tradnl"/>
        </w:rPr>
        <w:t>ó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shd w:val="clear" w:color="auto" w:fill="FFFFFF"/>
          <w:lang w:val="es-ES_tradnl"/>
        </w:rPr>
        <w:t xml:space="preserve">n de los proyectos y </w:t>
      </w:r>
      <w:proofErr w:type="spellStart"/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shd w:val="clear" w:color="auto" w:fill="FFFFFF"/>
          <w:lang w:val="es-ES_tradnl"/>
        </w:rPr>
        <w:t>pol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shd w:val="clear" w:color="auto" w:fill="FFFFFF"/>
          <w:lang w:val="es-ES_tradnl"/>
        </w:rPr>
        <w:t>í</w:t>
      </w:r>
      <w:proofErr w:type="spellEnd"/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shd w:val="clear" w:color="auto" w:fill="FFFFFF"/>
          <w:lang w:val="pt-PT"/>
        </w:rPr>
        <w:t>ticas p</w:t>
      </w:r>
      <w:proofErr w:type="spellStart"/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shd w:val="clear" w:color="auto" w:fill="FFFFFF"/>
          <w:lang w:val="es-ES_tradnl"/>
        </w:rPr>
        <w:t>ú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shd w:val="clear" w:color="auto" w:fill="FFFFFF"/>
          <w:lang w:val="es-ES_tradnl"/>
        </w:rPr>
        <w:t>blicas</w:t>
      </w:r>
      <w:proofErr w:type="spellEnd"/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shd w:val="clear" w:color="auto" w:fill="FFFFFF"/>
          <w:lang w:val="es-ES_tradnl"/>
        </w:rPr>
        <w:t>;</w:t>
      </w:r>
    </w:p>
    <w:p w:rsidR="0076690D" w:rsidRPr="00D57317" w:rsidRDefault="00951248">
      <w:pPr>
        <w:pStyle w:val="Cuerpo"/>
        <w:spacing w:line="360" w:lineRule="auto"/>
        <w:ind w:left="283" w:right="289"/>
        <w:jc w:val="both"/>
        <w:rPr>
          <w:rStyle w:val="Ninguno"/>
          <w:rFonts w:ascii="Century Gothic" w:eastAsia="Century Gothic" w:hAnsi="Century Gothic" w:cs="Century Gothic"/>
          <w:iCs/>
          <w:color w:val="3C4043"/>
          <w:sz w:val="24"/>
          <w:szCs w:val="24"/>
          <w:u w:color="3C4043"/>
          <w:shd w:val="clear" w:color="auto" w:fill="FFFFFF"/>
        </w:rPr>
      </w:pP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shd w:val="clear" w:color="auto" w:fill="FFFFFF"/>
          <w:lang w:val="it-IT"/>
        </w:rPr>
        <w:t>c) La pr</w:t>
      </w:r>
      <w:proofErr w:type="spellStart"/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shd w:val="clear" w:color="auto" w:fill="FFFFFF"/>
          <w:lang w:val="es-ES_tradnl"/>
        </w:rPr>
        <w:t>á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shd w:val="clear" w:color="auto" w:fill="FFFFFF"/>
          <w:lang w:val="es-ES_tradnl"/>
        </w:rPr>
        <w:t>ctica</w:t>
      </w:r>
      <w:proofErr w:type="spellEnd"/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shd w:val="clear" w:color="auto" w:fill="FFFFFF"/>
          <w:lang w:val="es-ES_tradnl"/>
        </w:rPr>
        <w:t xml:space="preserve"> de la solidaridad; </w:t>
      </w:r>
    </w:p>
    <w:p w:rsidR="0076690D" w:rsidRPr="00D57317" w:rsidRDefault="00951248">
      <w:pPr>
        <w:pStyle w:val="Cuerpo"/>
        <w:spacing w:line="360" w:lineRule="auto"/>
        <w:ind w:left="283" w:right="289"/>
        <w:jc w:val="both"/>
        <w:rPr>
          <w:rStyle w:val="Ninguno"/>
          <w:rFonts w:ascii="Century Gothic" w:eastAsia="Century Gothic" w:hAnsi="Century Gothic" w:cs="Century Gothic"/>
          <w:iCs/>
          <w:color w:val="3C4043"/>
          <w:sz w:val="24"/>
          <w:szCs w:val="24"/>
          <w:u w:color="3C4043"/>
        </w:rPr>
      </w:pP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shd w:val="clear" w:color="auto" w:fill="FFFFFF"/>
          <w:lang w:val="es-ES_tradnl"/>
        </w:rPr>
        <w:t>d) La jus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 xml:space="preserve">ticia social y la </w:t>
      </w:r>
      <w:proofErr w:type="spellStart"/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inclusi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ó</w:t>
      </w:r>
      <w:proofErr w:type="spellEnd"/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de-DE"/>
        </w:rPr>
        <w:t xml:space="preserve">n; </w:t>
      </w:r>
    </w:p>
    <w:p w:rsidR="0076690D" w:rsidRPr="00D57317" w:rsidRDefault="00951248">
      <w:pPr>
        <w:pStyle w:val="Cuerpo"/>
        <w:spacing w:line="360" w:lineRule="auto"/>
        <w:ind w:left="283" w:right="289"/>
        <w:jc w:val="both"/>
        <w:rPr>
          <w:rStyle w:val="Ninguno"/>
          <w:rFonts w:ascii="Century Gothic" w:eastAsia="Century Gothic" w:hAnsi="Century Gothic" w:cs="Century Gothic"/>
          <w:color w:val="3C4043"/>
          <w:sz w:val="24"/>
          <w:szCs w:val="24"/>
          <w:u w:color="3C4043"/>
        </w:rPr>
      </w:pP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e) El desarrollo local y el fomento del empleo</w:t>
      </w:r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  <w:t>”</w:t>
      </w:r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</w:rPr>
        <w:t xml:space="preserve">. </w:t>
      </w:r>
    </w:p>
    <w:p w:rsidR="0076690D" w:rsidRPr="00D57317" w:rsidRDefault="0076690D">
      <w:pPr>
        <w:pStyle w:val="Cuerpo"/>
        <w:spacing w:line="360" w:lineRule="auto"/>
        <w:jc w:val="both"/>
        <w:rPr>
          <w:rStyle w:val="Ninguno"/>
          <w:rFonts w:ascii="Century Gothic" w:eastAsia="Century Gothic" w:hAnsi="Century Gothic" w:cs="Century Gothic"/>
          <w:color w:val="3C4043"/>
          <w:sz w:val="24"/>
          <w:szCs w:val="24"/>
          <w:u w:color="3C4043"/>
        </w:rPr>
      </w:pPr>
    </w:p>
    <w:p w:rsidR="0076690D" w:rsidRPr="00D57317" w:rsidRDefault="00951248">
      <w:pPr>
        <w:pStyle w:val="Cuerpo"/>
        <w:spacing w:line="360" w:lineRule="auto"/>
        <w:jc w:val="both"/>
        <w:rPr>
          <w:rStyle w:val="Ninguno"/>
          <w:rFonts w:ascii="Century Gothic" w:eastAsia="Century Gothic" w:hAnsi="Century Gothic" w:cs="Century Gothic"/>
          <w:color w:val="3C4043"/>
          <w:sz w:val="24"/>
          <w:szCs w:val="24"/>
          <w:u w:color="3C4043"/>
        </w:rPr>
      </w:pPr>
      <w:r w:rsidRPr="00D57317">
        <w:rPr>
          <w:rStyle w:val="Ninguno"/>
          <w:rFonts w:ascii="Century Gothic" w:hAnsi="Century Gothic"/>
          <w:b/>
          <w:bCs/>
          <w:color w:val="3C4043"/>
          <w:sz w:val="24"/>
          <w:szCs w:val="24"/>
          <w:u w:val="single" w:color="3C4043"/>
          <w:lang w:val="de-DE"/>
        </w:rPr>
        <w:t>ART</w:t>
      </w:r>
      <w:proofErr w:type="spellStart"/>
      <w:r w:rsidRPr="00D57317">
        <w:rPr>
          <w:rStyle w:val="Ninguno"/>
          <w:rFonts w:ascii="Century Gothic" w:hAnsi="Century Gothic"/>
          <w:b/>
          <w:bCs/>
          <w:color w:val="3C4043"/>
          <w:sz w:val="24"/>
          <w:szCs w:val="24"/>
          <w:u w:val="single" w:color="3C4043"/>
          <w:lang w:val="es-ES_tradnl"/>
        </w:rPr>
        <w:t>Í</w:t>
      </w:r>
      <w:r w:rsidRPr="00D57317">
        <w:rPr>
          <w:rStyle w:val="Ninguno"/>
          <w:rFonts w:ascii="Century Gothic" w:hAnsi="Century Gothic"/>
          <w:b/>
          <w:bCs/>
          <w:color w:val="3C4043"/>
          <w:sz w:val="24"/>
          <w:szCs w:val="24"/>
          <w:u w:val="single" w:color="3C4043"/>
          <w:lang w:val="es-ES_tradnl"/>
        </w:rPr>
        <w:t>CULO</w:t>
      </w:r>
      <w:proofErr w:type="spellEnd"/>
      <w:r w:rsidRPr="00D57317">
        <w:rPr>
          <w:rStyle w:val="Ninguno"/>
          <w:rFonts w:ascii="Century Gothic" w:hAnsi="Century Gothic"/>
          <w:b/>
          <w:bCs/>
          <w:color w:val="3C4043"/>
          <w:sz w:val="24"/>
          <w:szCs w:val="24"/>
          <w:u w:val="single" w:color="3C4043"/>
          <w:lang w:val="es-ES_tradnl"/>
        </w:rPr>
        <w:t xml:space="preserve"> 7</w:t>
      </w:r>
      <w:r w:rsidRPr="00D57317">
        <w:rPr>
          <w:rStyle w:val="Ninguno"/>
          <w:rFonts w:ascii="Century Gothic" w:hAnsi="Century Gothic"/>
          <w:b/>
          <w:bCs/>
          <w:color w:val="3C4043"/>
          <w:sz w:val="24"/>
          <w:szCs w:val="24"/>
          <w:u w:val="single" w:color="3C4043"/>
          <w:lang w:val="es-ES_tradnl"/>
        </w:rPr>
        <w:t>°</w:t>
      </w:r>
      <w:r w:rsidRPr="00D57317">
        <w:rPr>
          <w:rStyle w:val="Ninguno"/>
          <w:rFonts w:ascii="Century Gothic" w:hAnsi="Century Gothic"/>
          <w:b/>
          <w:bCs/>
          <w:color w:val="3C4043"/>
          <w:sz w:val="24"/>
          <w:szCs w:val="24"/>
          <w:u w:val="single" w:color="3C4043"/>
        </w:rPr>
        <w:t>:</w:t>
      </w:r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it-IT"/>
        </w:rPr>
        <w:t xml:space="preserve"> Modif</w:t>
      </w:r>
      <w:proofErr w:type="spellStart"/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  <w:t>í</w:t>
      </w:r>
      <w:r w:rsid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  <w:t>cas</w:t>
      </w:r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  <w:t>e</w:t>
      </w:r>
      <w:proofErr w:type="spellEnd"/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  <w:t xml:space="preserve"> el </w:t>
      </w:r>
      <w:proofErr w:type="spellStart"/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  <w:t>art</w:t>
      </w:r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  <w:t>í</w:t>
      </w:r>
      <w:proofErr w:type="spellEnd"/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pt-PT"/>
        </w:rPr>
        <w:t>culo 8</w:t>
      </w:r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  <w:t xml:space="preserve">° </w:t>
      </w:r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  <w:t>de la ley N</w:t>
      </w:r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  <w:t xml:space="preserve">° </w:t>
      </w:r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  <w:t>10.151, que quedar</w:t>
      </w:r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  <w:t xml:space="preserve">á </w:t>
      </w:r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  <w:t>redactado de la siguiente manera:</w:t>
      </w:r>
    </w:p>
    <w:p w:rsidR="0076690D" w:rsidRPr="00D57317" w:rsidRDefault="0076690D">
      <w:pPr>
        <w:pStyle w:val="Cuerpo"/>
        <w:spacing w:line="360" w:lineRule="auto"/>
        <w:jc w:val="both"/>
        <w:rPr>
          <w:rStyle w:val="Ninguno"/>
          <w:rFonts w:ascii="Century Gothic" w:eastAsia="Century Gothic" w:hAnsi="Century Gothic" w:cs="Century Gothic"/>
          <w:color w:val="3C4043"/>
          <w:sz w:val="24"/>
          <w:szCs w:val="24"/>
          <w:u w:color="3C4043"/>
        </w:rPr>
      </w:pPr>
    </w:p>
    <w:p w:rsidR="0076690D" w:rsidRPr="00D57317" w:rsidRDefault="00951248">
      <w:pPr>
        <w:pStyle w:val="Cuerpo"/>
        <w:spacing w:line="360" w:lineRule="auto"/>
        <w:ind w:left="283" w:right="287"/>
        <w:jc w:val="both"/>
        <w:rPr>
          <w:rStyle w:val="Ninguno"/>
          <w:rFonts w:ascii="Century Gothic" w:eastAsia="Century Gothic" w:hAnsi="Century Gothic" w:cs="Century Gothic"/>
          <w:iCs/>
          <w:color w:val="3C4043"/>
          <w:sz w:val="24"/>
          <w:szCs w:val="24"/>
          <w:u w:color="3C4043"/>
        </w:rPr>
      </w:pP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“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de-DE"/>
        </w:rPr>
        <w:t>ART</w:t>
      </w:r>
      <w:proofErr w:type="spellStart"/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Í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CULO</w:t>
      </w:r>
      <w:proofErr w:type="spellEnd"/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 xml:space="preserve"> 8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°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: El Estado Provincial otorgar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 xml:space="preserve">á 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a todas las personas f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í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sicas y jur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í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 xml:space="preserve">dicas que se encuentren debidamente registrados en el 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“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Registro de Efectores de la Econom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í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a Social de la provincia de Entre R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í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 xml:space="preserve">os" y/o en el 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“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pt-PT"/>
        </w:rPr>
        <w:t>Registro Nacional de Efectores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”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pt-PT"/>
        </w:rPr>
        <w:t>, exenci</w:t>
      </w:r>
      <w:proofErr w:type="spellStart"/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ó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n</w:t>
      </w:r>
      <w:proofErr w:type="spellEnd"/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 xml:space="preserve"> impositiva en los tributos provinciales de ingresos brutos y de sellos por las actividades que realicen en el marco de la presente ley, sujeto al cumplimiento de los procedimientos que a tal fin establezca la 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 xml:space="preserve">Administradora Tributaria de la provincia de Entre </w:t>
      </w:r>
      <w:proofErr w:type="spellStart"/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R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í</w:t>
      </w:r>
      <w:proofErr w:type="spellEnd"/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</w:rPr>
        <w:t>os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”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</w:rPr>
        <w:t xml:space="preserve">. </w:t>
      </w:r>
    </w:p>
    <w:p w:rsidR="0076690D" w:rsidRPr="00D57317" w:rsidRDefault="0076690D">
      <w:pPr>
        <w:pStyle w:val="Cuerpo"/>
        <w:spacing w:line="360" w:lineRule="auto"/>
        <w:jc w:val="both"/>
        <w:rPr>
          <w:rStyle w:val="Ninguno"/>
          <w:rFonts w:ascii="Century Gothic" w:eastAsia="Century Gothic" w:hAnsi="Century Gothic" w:cs="Century Gothic"/>
          <w:color w:val="3C4043"/>
          <w:sz w:val="24"/>
          <w:szCs w:val="24"/>
          <w:u w:color="3C4043"/>
        </w:rPr>
      </w:pPr>
    </w:p>
    <w:p w:rsidR="00D57317" w:rsidRDefault="00D57317">
      <w:pPr>
        <w:pStyle w:val="Cuerpo"/>
        <w:spacing w:line="360" w:lineRule="auto"/>
        <w:jc w:val="both"/>
        <w:rPr>
          <w:rStyle w:val="Ninguno"/>
          <w:rFonts w:ascii="Century Gothic" w:hAnsi="Century Gothic"/>
          <w:b/>
          <w:bCs/>
          <w:color w:val="3C4043"/>
          <w:sz w:val="24"/>
          <w:szCs w:val="24"/>
          <w:u w:color="3C4043"/>
          <w:lang w:val="de-DE"/>
        </w:rPr>
      </w:pPr>
    </w:p>
    <w:p w:rsidR="00D57317" w:rsidRDefault="00D57317">
      <w:pPr>
        <w:pStyle w:val="Cuerpo"/>
        <w:spacing w:line="360" w:lineRule="auto"/>
        <w:jc w:val="both"/>
        <w:rPr>
          <w:rStyle w:val="Ninguno"/>
          <w:rFonts w:ascii="Century Gothic" w:hAnsi="Century Gothic"/>
          <w:b/>
          <w:bCs/>
          <w:color w:val="3C4043"/>
          <w:sz w:val="24"/>
          <w:szCs w:val="24"/>
          <w:u w:color="3C4043"/>
          <w:lang w:val="de-DE"/>
        </w:rPr>
      </w:pPr>
    </w:p>
    <w:p w:rsidR="0076690D" w:rsidRPr="00D57317" w:rsidRDefault="00951248">
      <w:pPr>
        <w:pStyle w:val="Cuerpo"/>
        <w:spacing w:line="360" w:lineRule="auto"/>
        <w:jc w:val="both"/>
        <w:rPr>
          <w:rStyle w:val="Ninguno"/>
          <w:rFonts w:ascii="Century Gothic" w:eastAsia="Century Gothic" w:hAnsi="Century Gothic" w:cs="Century Gothic"/>
          <w:color w:val="3C4043"/>
          <w:sz w:val="24"/>
          <w:szCs w:val="24"/>
          <w:u w:color="3C4043"/>
        </w:rPr>
      </w:pPr>
      <w:r w:rsidRPr="00D57317">
        <w:rPr>
          <w:rStyle w:val="Ninguno"/>
          <w:rFonts w:ascii="Century Gothic" w:hAnsi="Century Gothic"/>
          <w:b/>
          <w:bCs/>
          <w:color w:val="3C4043"/>
          <w:sz w:val="24"/>
          <w:szCs w:val="24"/>
          <w:u w:val="single" w:color="3C4043"/>
          <w:lang w:val="de-DE"/>
        </w:rPr>
        <w:t>ART</w:t>
      </w:r>
      <w:proofErr w:type="spellStart"/>
      <w:r w:rsidRPr="00D57317">
        <w:rPr>
          <w:rStyle w:val="Ninguno"/>
          <w:rFonts w:ascii="Century Gothic" w:hAnsi="Century Gothic"/>
          <w:b/>
          <w:bCs/>
          <w:color w:val="3C4043"/>
          <w:sz w:val="24"/>
          <w:szCs w:val="24"/>
          <w:u w:val="single" w:color="3C4043"/>
          <w:lang w:val="es-ES_tradnl"/>
        </w:rPr>
        <w:t>Í</w:t>
      </w:r>
      <w:r w:rsidRPr="00D57317">
        <w:rPr>
          <w:rStyle w:val="Ninguno"/>
          <w:rFonts w:ascii="Century Gothic" w:hAnsi="Century Gothic"/>
          <w:b/>
          <w:bCs/>
          <w:color w:val="3C4043"/>
          <w:sz w:val="24"/>
          <w:szCs w:val="24"/>
          <w:u w:val="single" w:color="3C4043"/>
          <w:lang w:val="es-ES_tradnl"/>
        </w:rPr>
        <w:t>CULO</w:t>
      </w:r>
      <w:proofErr w:type="spellEnd"/>
      <w:r w:rsidRPr="00D57317">
        <w:rPr>
          <w:rStyle w:val="Ninguno"/>
          <w:rFonts w:ascii="Century Gothic" w:hAnsi="Century Gothic"/>
          <w:b/>
          <w:bCs/>
          <w:color w:val="3C4043"/>
          <w:sz w:val="24"/>
          <w:szCs w:val="24"/>
          <w:u w:val="single" w:color="3C4043"/>
          <w:lang w:val="es-ES_tradnl"/>
        </w:rPr>
        <w:t xml:space="preserve"> 8</w:t>
      </w:r>
      <w:r w:rsidRPr="00D57317">
        <w:rPr>
          <w:rStyle w:val="Ninguno"/>
          <w:rFonts w:ascii="Century Gothic" w:hAnsi="Century Gothic"/>
          <w:b/>
          <w:bCs/>
          <w:color w:val="3C4043"/>
          <w:sz w:val="24"/>
          <w:szCs w:val="24"/>
          <w:u w:val="single" w:color="3C4043"/>
          <w:lang w:val="es-ES_tradnl"/>
        </w:rPr>
        <w:t>°</w:t>
      </w:r>
      <w:r w:rsidRPr="00D57317">
        <w:rPr>
          <w:rStyle w:val="Ninguno"/>
          <w:rFonts w:ascii="Century Gothic" w:hAnsi="Century Gothic"/>
          <w:b/>
          <w:bCs/>
          <w:color w:val="3C4043"/>
          <w:sz w:val="24"/>
          <w:szCs w:val="24"/>
          <w:u w:val="single" w:color="3C4043"/>
        </w:rPr>
        <w:t>:</w:t>
      </w:r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pt-PT"/>
        </w:rPr>
        <w:t xml:space="preserve"> Agr</w:t>
      </w:r>
      <w:proofErr w:type="spellStart"/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  <w:t>é</w:t>
      </w:r>
      <w:r w:rsid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  <w:t>ga</w:t>
      </w:r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  <w:t>se</w:t>
      </w:r>
      <w:proofErr w:type="spellEnd"/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  <w:t xml:space="preserve"> el </w:t>
      </w:r>
      <w:proofErr w:type="spellStart"/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  <w:t>art</w:t>
      </w:r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  <w:t>í</w:t>
      </w:r>
      <w:proofErr w:type="spellEnd"/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pt-PT"/>
        </w:rPr>
        <w:t>culo 8</w:t>
      </w:r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  <w:t xml:space="preserve">° </w:t>
      </w:r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  <w:t>bis a la ley N</w:t>
      </w:r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  <w:t xml:space="preserve">° </w:t>
      </w:r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  <w:t>10.151, que quedar</w:t>
      </w:r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  <w:t xml:space="preserve">á </w:t>
      </w:r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  <w:t>redactado de la siguiente manera:</w:t>
      </w:r>
    </w:p>
    <w:p w:rsidR="0076690D" w:rsidRPr="00D57317" w:rsidRDefault="0076690D">
      <w:pPr>
        <w:pStyle w:val="Cuerpo"/>
        <w:spacing w:line="360" w:lineRule="auto"/>
        <w:jc w:val="both"/>
        <w:rPr>
          <w:rStyle w:val="Ninguno"/>
          <w:rFonts w:ascii="Century Gothic" w:eastAsia="Century Gothic" w:hAnsi="Century Gothic" w:cs="Century Gothic"/>
          <w:color w:val="3C4043"/>
          <w:sz w:val="24"/>
          <w:szCs w:val="24"/>
          <w:u w:color="3C4043"/>
        </w:rPr>
      </w:pPr>
    </w:p>
    <w:p w:rsidR="0076690D" w:rsidRPr="00D57317" w:rsidRDefault="00951248">
      <w:pPr>
        <w:pStyle w:val="Cuerpo"/>
        <w:spacing w:line="360" w:lineRule="auto"/>
        <w:ind w:left="283" w:right="287"/>
        <w:jc w:val="both"/>
        <w:rPr>
          <w:rStyle w:val="Ninguno"/>
          <w:rFonts w:ascii="Century Gothic" w:eastAsia="Century Gothic" w:hAnsi="Century Gothic" w:cs="Century Gothic"/>
          <w:iCs/>
          <w:color w:val="3C4043"/>
          <w:sz w:val="24"/>
          <w:szCs w:val="24"/>
          <w:u w:color="3C4043"/>
        </w:rPr>
      </w:pP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“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de-DE"/>
        </w:rPr>
        <w:t>ART</w:t>
      </w:r>
      <w:proofErr w:type="spellStart"/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Í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CULO</w:t>
      </w:r>
      <w:proofErr w:type="spellEnd"/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 xml:space="preserve"> 8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 xml:space="preserve">° 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 xml:space="preserve">bis: El Gobierno de la Provincia de Entre </w:t>
      </w:r>
      <w:proofErr w:type="spellStart"/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R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í</w:t>
      </w:r>
      <w:proofErr w:type="spellEnd"/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</w:rPr>
        <w:t>os  promover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 xml:space="preserve">á 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it-IT"/>
        </w:rPr>
        <w:t>una pol</w:t>
      </w:r>
      <w:proofErr w:type="spellStart"/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í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tica</w:t>
      </w:r>
      <w:proofErr w:type="spellEnd"/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 xml:space="preserve"> de 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compras y contrataciones del Estado, en las distintas reparticiones de la Provincia para la provisi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ó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 xml:space="preserve">n de bienes y servicios que priorice a los inscriptos en el 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“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Registro de Efectores de la Econom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í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a Social de la Provincia de Entre R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í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os", incorporando de man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era progresiva un m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í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nimo del diez por ciento (10%) de las adquisiciones anuales del Estado Provincial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”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</w:rPr>
        <w:t xml:space="preserve">. </w:t>
      </w:r>
    </w:p>
    <w:p w:rsidR="0076690D" w:rsidRPr="00D57317" w:rsidRDefault="0076690D">
      <w:pPr>
        <w:pStyle w:val="Cuerpo"/>
        <w:spacing w:line="360" w:lineRule="auto"/>
        <w:jc w:val="both"/>
        <w:rPr>
          <w:rStyle w:val="Ninguno"/>
          <w:rFonts w:ascii="Century Gothic" w:eastAsia="Century Gothic" w:hAnsi="Century Gothic" w:cs="Century Gothic"/>
          <w:color w:val="3C4043"/>
          <w:sz w:val="24"/>
          <w:szCs w:val="24"/>
          <w:u w:color="3C4043"/>
        </w:rPr>
      </w:pPr>
    </w:p>
    <w:p w:rsidR="0076690D" w:rsidRPr="00D57317" w:rsidRDefault="00951248">
      <w:pPr>
        <w:pStyle w:val="Cuerpo"/>
        <w:spacing w:line="360" w:lineRule="auto"/>
        <w:jc w:val="both"/>
        <w:rPr>
          <w:rStyle w:val="Ninguno"/>
          <w:rFonts w:ascii="Century Gothic" w:eastAsia="Century Gothic" w:hAnsi="Century Gothic" w:cs="Century Gothic"/>
          <w:color w:val="3C4043"/>
          <w:sz w:val="24"/>
          <w:szCs w:val="24"/>
          <w:u w:color="3C4043"/>
        </w:rPr>
      </w:pPr>
      <w:r w:rsidRPr="00D57317">
        <w:rPr>
          <w:rStyle w:val="Ninguno"/>
          <w:rFonts w:ascii="Century Gothic" w:hAnsi="Century Gothic"/>
          <w:b/>
          <w:bCs/>
          <w:color w:val="3C4043"/>
          <w:sz w:val="24"/>
          <w:szCs w:val="24"/>
          <w:u w:val="single" w:color="3C4043"/>
          <w:lang w:val="de-DE"/>
        </w:rPr>
        <w:t>ART</w:t>
      </w:r>
      <w:proofErr w:type="spellStart"/>
      <w:r w:rsidRPr="00D57317">
        <w:rPr>
          <w:rStyle w:val="Ninguno"/>
          <w:rFonts w:ascii="Century Gothic" w:hAnsi="Century Gothic"/>
          <w:b/>
          <w:bCs/>
          <w:color w:val="3C4043"/>
          <w:sz w:val="24"/>
          <w:szCs w:val="24"/>
          <w:u w:val="single" w:color="3C4043"/>
          <w:lang w:val="es-ES_tradnl"/>
        </w:rPr>
        <w:t>Í</w:t>
      </w:r>
      <w:r w:rsidRPr="00D57317">
        <w:rPr>
          <w:rStyle w:val="Ninguno"/>
          <w:rFonts w:ascii="Century Gothic" w:hAnsi="Century Gothic"/>
          <w:b/>
          <w:bCs/>
          <w:color w:val="3C4043"/>
          <w:sz w:val="24"/>
          <w:szCs w:val="24"/>
          <w:u w:val="single" w:color="3C4043"/>
          <w:lang w:val="es-ES_tradnl"/>
        </w:rPr>
        <w:t>CULO</w:t>
      </w:r>
      <w:proofErr w:type="spellEnd"/>
      <w:r w:rsidRPr="00D57317">
        <w:rPr>
          <w:rStyle w:val="Ninguno"/>
          <w:rFonts w:ascii="Century Gothic" w:hAnsi="Century Gothic"/>
          <w:b/>
          <w:bCs/>
          <w:color w:val="3C4043"/>
          <w:sz w:val="24"/>
          <w:szCs w:val="24"/>
          <w:u w:val="single" w:color="3C4043"/>
          <w:lang w:val="es-ES_tradnl"/>
        </w:rPr>
        <w:t xml:space="preserve"> 9</w:t>
      </w:r>
      <w:r w:rsidRPr="00D57317">
        <w:rPr>
          <w:rStyle w:val="Ninguno"/>
          <w:rFonts w:ascii="Century Gothic" w:hAnsi="Century Gothic"/>
          <w:b/>
          <w:bCs/>
          <w:color w:val="3C4043"/>
          <w:sz w:val="24"/>
          <w:szCs w:val="24"/>
          <w:u w:val="single" w:color="3C4043"/>
          <w:lang w:val="es-ES_tradnl"/>
        </w:rPr>
        <w:t>°</w:t>
      </w:r>
      <w:r w:rsidRPr="00D57317">
        <w:rPr>
          <w:rStyle w:val="Ninguno"/>
          <w:rFonts w:ascii="Century Gothic" w:hAnsi="Century Gothic"/>
          <w:b/>
          <w:bCs/>
          <w:color w:val="3C4043"/>
          <w:sz w:val="24"/>
          <w:szCs w:val="24"/>
          <w:u w:val="single" w:color="3C4043"/>
        </w:rPr>
        <w:t>:</w:t>
      </w:r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it-IT"/>
        </w:rPr>
        <w:t xml:space="preserve"> Modif</w:t>
      </w:r>
      <w:proofErr w:type="spellStart"/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  <w:t>í</w:t>
      </w:r>
      <w:r w:rsid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  <w:t>ca</w:t>
      </w:r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  <w:t>se</w:t>
      </w:r>
      <w:proofErr w:type="spellEnd"/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  <w:t xml:space="preserve"> el </w:t>
      </w:r>
      <w:proofErr w:type="spellStart"/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  <w:t>art</w:t>
      </w:r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  <w:t>í</w:t>
      </w:r>
      <w:proofErr w:type="spellEnd"/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pt-PT"/>
        </w:rPr>
        <w:t>culo 9</w:t>
      </w:r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  <w:t xml:space="preserve">° </w:t>
      </w:r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  <w:t>de la ley N</w:t>
      </w:r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  <w:t xml:space="preserve">° </w:t>
      </w:r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  <w:t>10.151, que quedar</w:t>
      </w:r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  <w:t xml:space="preserve">á </w:t>
      </w:r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  <w:t>redactado de la siguiente manera:</w:t>
      </w:r>
    </w:p>
    <w:p w:rsidR="0076690D" w:rsidRPr="00D57317" w:rsidRDefault="0076690D">
      <w:pPr>
        <w:pStyle w:val="Cuerpo"/>
        <w:spacing w:line="360" w:lineRule="auto"/>
        <w:jc w:val="both"/>
        <w:rPr>
          <w:rStyle w:val="Ninguno"/>
          <w:rFonts w:ascii="Century Gothic" w:eastAsia="Century Gothic" w:hAnsi="Century Gothic" w:cs="Century Gothic"/>
          <w:color w:val="3C4043"/>
          <w:sz w:val="24"/>
          <w:szCs w:val="24"/>
          <w:u w:color="3C4043"/>
        </w:rPr>
      </w:pPr>
    </w:p>
    <w:p w:rsidR="0076690D" w:rsidRPr="00D57317" w:rsidRDefault="00951248">
      <w:pPr>
        <w:pStyle w:val="Cuerpo"/>
        <w:spacing w:line="360" w:lineRule="auto"/>
        <w:ind w:left="283" w:right="287"/>
        <w:jc w:val="both"/>
        <w:rPr>
          <w:rStyle w:val="Ninguno"/>
          <w:rFonts w:ascii="Century Gothic" w:eastAsia="Century Gothic" w:hAnsi="Century Gothic" w:cs="Century Gothic"/>
          <w:iCs/>
          <w:color w:val="3C4043"/>
          <w:sz w:val="24"/>
          <w:szCs w:val="24"/>
          <w:u w:color="3C4043"/>
        </w:rPr>
      </w:pP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“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de-DE"/>
        </w:rPr>
        <w:t>ART</w:t>
      </w:r>
      <w:proofErr w:type="spellStart"/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Í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CULO</w:t>
      </w:r>
      <w:proofErr w:type="spellEnd"/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 xml:space="preserve"> 9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°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n-US"/>
        </w:rPr>
        <w:t xml:space="preserve">: </w:t>
      </w:r>
      <w:proofErr w:type="spellStart"/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n-US"/>
        </w:rPr>
        <w:t>Incorp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ó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rase</w:t>
      </w:r>
      <w:proofErr w:type="spellEnd"/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 xml:space="preserve"> como punto 15 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 xml:space="preserve">del apartado b), inciso c), del </w:t>
      </w:r>
      <w:proofErr w:type="spellStart"/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art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í</w:t>
      </w:r>
      <w:proofErr w:type="spellEnd"/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pt-PT"/>
        </w:rPr>
        <w:t>culo 27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 xml:space="preserve">° 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de la Ley N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 xml:space="preserve">° 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pt-PT"/>
        </w:rPr>
        <w:t>5140, T.O. Decreto N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 xml:space="preserve">° 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 xml:space="preserve">404/95 </w:t>
      </w:r>
      <w:proofErr w:type="spellStart"/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MEOSP</w:t>
      </w:r>
      <w:proofErr w:type="spellEnd"/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 xml:space="preserve"> y modificatorios, el siguiente p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á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rrafo: "Las contrataciones de bienes y/o servicios que previo informe del Ministerio de Desarrollo Social de la Provincia, se cele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 xml:space="preserve">bren con personas </w:t>
      </w:r>
      <w:proofErr w:type="spellStart"/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f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í</w:t>
      </w:r>
      <w:proofErr w:type="spellEnd"/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pt-PT"/>
        </w:rPr>
        <w:t>sicas o jur</w:t>
      </w:r>
      <w:proofErr w:type="spellStart"/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í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dicas</w:t>
      </w:r>
      <w:proofErr w:type="spellEnd"/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 xml:space="preserve"> que se hallaren inscriptas en el Registro de Efectores de la Econom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í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a Social de la provincia de Entre R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í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os, reciban o no financiamiento estatal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 xml:space="preserve">” 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 xml:space="preserve">y el siguiente </w:t>
      </w:r>
      <w:proofErr w:type="spellStart"/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p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á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</w:rPr>
        <w:t>rrafo</w:t>
      </w:r>
      <w:proofErr w:type="spellEnd"/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</w:rPr>
        <w:t xml:space="preserve">: 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“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Asimismo, progresivamente hasta un m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í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 xml:space="preserve">nimo del 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10% de las contrataciones deber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 xml:space="preserve">á 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recaer, en los emprendimientos registrados en el Registro Provincial de Efectores de la Econom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í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 xml:space="preserve">a Social y Solidaria de la Provincia de Entre </w:t>
      </w:r>
      <w:proofErr w:type="spellStart"/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R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í</w:t>
      </w:r>
      <w:proofErr w:type="spellEnd"/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</w:rPr>
        <w:t>os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”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</w:rPr>
        <w:t>.</w:t>
      </w:r>
    </w:p>
    <w:p w:rsidR="0076690D" w:rsidRPr="00D57317" w:rsidRDefault="0076690D">
      <w:pPr>
        <w:pStyle w:val="Cuerpo"/>
        <w:spacing w:line="360" w:lineRule="auto"/>
        <w:jc w:val="both"/>
        <w:rPr>
          <w:rStyle w:val="Ninguno"/>
          <w:rFonts w:ascii="Century Gothic" w:eastAsia="Century Gothic" w:hAnsi="Century Gothic" w:cs="Century Gothic"/>
          <w:color w:val="3C4043"/>
          <w:sz w:val="24"/>
          <w:szCs w:val="24"/>
          <w:u w:color="3C4043"/>
        </w:rPr>
      </w:pPr>
    </w:p>
    <w:p w:rsidR="0076690D" w:rsidRPr="00D57317" w:rsidRDefault="00951248">
      <w:pPr>
        <w:pStyle w:val="Cuerpo"/>
        <w:spacing w:line="360" w:lineRule="auto"/>
        <w:jc w:val="both"/>
        <w:rPr>
          <w:rStyle w:val="Ninguno"/>
          <w:rFonts w:ascii="Century Gothic" w:eastAsia="Century Gothic" w:hAnsi="Century Gothic" w:cs="Century Gothic"/>
          <w:color w:val="3C4043"/>
          <w:sz w:val="24"/>
          <w:szCs w:val="24"/>
          <w:u w:color="3C4043"/>
        </w:rPr>
      </w:pPr>
      <w:r w:rsidRPr="00D57317">
        <w:rPr>
          <w:rStyle w:val="Ninguno"/>
          <w:rFonts w:ascii="Century Gothic" w:hAnsi="Century Gothic"/>
          <w:b/>
          <w:bCs/>
          <w:color w:val="3C4043"/>
          <w:sz w:val="24"/>
          <w:szCs w:val="24"/>
          <w:u w:val="single" w:color="3C4043"/>
          <w:lang w:val="de-DE"/>
        </w:rPr>
        <w:t>ART</w:t>
      </w:r>
      <w:proofErr w:type="spellStart"/>
      <w:r w:rsidRPr="00D57317">
        <w:rPr>
          <w:rStyle w:val="Ninguno"/>
          <w:rFonts w:ascii="Century Gothic" w:hAnsi="Century Gothic"/>
          <w:b/>
          <w:bCs/>
          <w:color w:val="3C4043"/>
          <w:sz w:val="24"/>
          <w:szCs w:val="24"/>
          <w:u w:val="single" w:color="3C4043"/>
          <w:lang w:val="es-ES_tradnl"/>
        </w:rPr>
        <w:t>Í</w:t>
      </w:r>
      <w:r w:rsidRPr="00D57317">
        <w:rPr>
          <w:rStyle w:val="Ninguno"/>
          <w:rFonts w:ascii="Century Gothic" w:hAnsi="Century Gothic"/>
          <w:b/>
          <w:bCs/>
          <w:color w:val="3C4043"/>
          <w:sz w:val="24"/>
          <w:szCs w:val="24"/>
          <w:u w:val="single" w:color="3C4043"/>
          <w:lang w:val="es-ES_tradnl"/>
        </w:rPr>
        <w:t>CULO</w:t>
      </w:r>
      <w:proofErr w:type="spellEnd"/>
      <w:r w:rsidRPr="00D57317">
        <w:rPr>
          <w:rStyle w:val="Ninguno"/>
          <w:rFonts w:ascii="Century Gothic" w:hAnsi="Century Gothic"/>
          <w:b/>
          <w:bCs/>
          <w:color w:val="3C4043"/>
          <w:sz w:val="24"/>
          <w:szCs w:val="24"/>
          <w:u w:val="single" w:color="3C4043"/>
          <w:lang w:val="es-ES_tradnl"/>
        </w:rPr>
        <w:t xml:space="preserve"> 10</w:t>
      </w:r>
      <w:r w:rsidRPr="00D57317">
        <w:rPr>
          <w:rStyle w:val="Ninguno"/>
          <w:rFonts w:ascii="Century Gothic" w:hAnsi="Century Gothic"/>
          <w:b/>
          <w:bCs/>
          <w:color w:val="3C4043"/>
          <w:sz w:val="24"/>
          <w:szCs w:val="24"/>
          <w:u w:val="single" w:color="3C4043"/>
          <w:lang w:val="es-ES_tradnl"/>
        </w:rPr>
        <w:t>°</w:t>
      </w:r>
      <w:r w:rsidRPr="00D57317">
        <w:rPr>
          <w:rStyle w:val="Ninguno"/>
          <w:rFonts w:ascii="Century Gothic" w:hAnsi="Century Gothic"/>
          <w:b/>
          <w:bCs/>
          <w:color w:val="3C4043"/>
          <w:sz w:val="24"/>
          <w:szCs w:val="24"/>
          <w:u w:val="single" w:color="3C4043"/>
        </w:rPr>
        <w:t>:</w:t>
      </w:r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it-IT"/>
        </w:rPr>
        <w:t xml:space="preserve"> Modif</w:t>
      </w:r>
      <w:proofErr w:type="spellStart"/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  <w:t>í</w:t>
      </w:r>
      <w:r w:rsid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  <w:t>ca</w:t>
      </w:r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  <w:t>se</w:t>
      </w:r>
      <w:proofErr w:type="spellEnd"/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  <w:t xml:space="preserve"> el art</w:t>
      </w:r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  <w:t>í</w:t>
      </w:r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  <w:t>culo 10</w:t>
      </w:r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  <w:t xml:space="preserve">° </w:t>
      </w:r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  <w:t>de la ley N</w:t>
      </w:r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  <w:t xml:space="preserve">° </w:t>
      </w:r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  <w:t>10.151, que quedar</w:t>
      </w:r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  <w:t xml:space="preserve">á </w:t>
      </w:r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  <w:t>redactado de la siguiente manera:</w:t>
      </w:r>
    </w:p>
    <w:p w:rsidR="0076690D" w:rsidRPr="00D57317" w:rsidRDefault="0076690D">
      <w:pPr>
        <w:pStyle w:val="Cuerpo"/>
        <w:spacing w:line="360" w:lineRule="auto"/>
        <w:jc w:val="both"/>
        <w:rPr>
          <w:rStyle w:val="Ninguno"/>
          <w:rFonts w:ascii="Century Gothic" w:eastAsia="Century Gothic" w:hAnsi="Century Gothic" w:cs="Century Gothic"/>
          <w:color w:val="3C4043"/>
          <w:sz w:val="24"/>
          <w:szCs w:val="24"/>
          <w:u w:color="3C4043"/>
        </w:rPr>
      </w:pPr>
    </w:p>
    <w:p w:rsidR="00D57317" w:rsidRDefault="00D57317">
      <w:pPr>
        <w:pStyle w:val="Cuerpo"/>
        <w:spacing w:line="360" w:lineRule="auto"/>
        <w:ind w:left="283" w:right="287"/>
        <w:jc w:val="both"/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</w:pPr>
    </w:p>
    <w:p w:rsidR="00D57317" w:rsidRDefault="00D57317">
      <w:pPr>
        <w:pStyle w:val="Cuerpo"/>
        <w:spacing w:line="360" w:lineRule="auto"/>
        <w:ind w:left="283" w:right="287"/>
        <w:jc w:val="both"/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</w:pPr>
    </w:p>
    <w:p w:rsidR="0076690D" w:rsidRPr="00D57317" w:rsidRDefault="00951248">
      <w:pPr>
        <w:pStyle w:val="Cuerpo"/>
        <w:spacing w:line="360" w:lineRule="auto"/>
        <w:ind w:left="283" w:right="287"/>
        <w:jc w:val="both"/>
        <w:rPr>
          <w:rStyle w:val="Ninguno"/>
          <w:rFonts w:ascii="Century Gothic" w:eastAsia="Century Gothic" w:hAnsi="Century Gothic" w:cs="Century Gothic"/>
          <w:iCs/>
          <w:color w:val="3C4043"/>
          <w:sz w:val="24"/>
          <w:szCs w:val="24"/>
          <w:u w:color="3C4043"/>
        </w:rPr>
      </w:pP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“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de-DE"/>
        </w:rPr>
        <w:t>ART</w:t>
      </w:r>
      <w:proofErr w:type="spellStart"/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Í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CULO</w:t>
      </w:r>
      <w:proofErr w:type="spellEnd"/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 xml:space="preserve"> 10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°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: En el marco de la presente ley ser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á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 xml:space="preserve">n facultades y obligaciones de la Autoridad de </w:t>
      </w:r>
      <w:proofErr w:type="spellStart"/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Aplicaci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ó</w:t>
      </w:r>
      <w:proofErr w:type="spellEnd"/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de-DE"/>
        </w:rPr>
        <w:t xml:space="preserve">n: </w:t>
      </w:r>
    </w:p>
    <w:p w:rsidR="0076690D" w:rsidRPr="00D57317" w:rsidRDefault="00951248">
      <w:pPr>
        <w:pStyle w:val="Cuerpo"/>
        <w:spacing w:line="360" w:lineRule="auto"/>
        <w:ind w:left="283" w:right="287"/>
        <w:jc w:val="both"/>
        <w:rPr>
          <w:rStyle w:val="Ninguno"/>
          <w:rFonts w:ascii="Century Gothic" w:eastAsia="Century Gothic" w:hAnsi="Century Gothic" w:cs="Century Gothic"/>
          <w:iCs/>
          <w:color w:val="3C4043"/>
          <w:sz w:val="24"/>
          <w:szCs w:val="24"/>
          <w:u w:color="3C4043"/>
        </w:rPr>
      </w:pP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a) Promover conjuntamente con los organismos competentes una pol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í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 xml:space="preserve">tica fiscal, tributaria y previsional que 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procure la formalizaci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ó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n y seguridad social de los trabajadores productores, promotores y organizaciones de la Econom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í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a Social y, a trav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é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s de ella, sistemas de incentivo al consumo y comercializaci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ó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 xml:space="preserve">n de los bienes y servicios de la </w:t>
      </w:r>
      <w:proofErr w:type="spellStart"/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econom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í</w:t>
      </w:r>
      <w:proofErr w:type="spellEnd"/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pt-PT"/>
        </w:rPr>
        <w:t xml:space="preserve">a social; </w:t>
      </w:r>
    </w:p>
    <w:p w:rsidR="0076690D" w:rsidRPr="00D57317" w:rsidRDefault="00951248">
      <w:pPr>
        <w:pStyle w:val="Cuerpo"/>
        <w:spacing w:line="360" w:lineRule="auto"/>
        <w:ind w:left="283" w:right="287"/>
        <w:jc w:val="both"/>
        <w:rPr>
          <w:rStyle w:val="Ninguno"/>
          <w:rFonts w:ascii="Century Gothic" w:eastAsia="Century Gothic" w:hAnsi="Century Gothic" w:cs="Century Gothic"/>
          <w:iCs/>
          <w:color w:val="3C4043"/>
          <w:sz w:val="24"/>
          <w:szCs w:val="24"/>
          <w:u w:color="3C4043"/>
        </w:rPr>
      </w:pP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 xml:space="preserve">b) 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Incentivar el desarrollo de emprendimientos unipersonales, familiares y dom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é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sticos, organizadas como sociedades de hecho con el objeto de satisfacer necesidades, a partir de la generaci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ó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n de ingresos y el  intercambio de bienes y servicios. Reconocer el tr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abajo dom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é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stico de reproducci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ó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n como una actividad econ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ó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 xml:space="preserve">mica a ser apoyada por recursos y programas </w:t>
      </w:r>
      <w:proofErr w:type="spellStart"/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espec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í</w:t>
      </w:r>
      <w:proofErr w:type="spellEnd"/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pt-PT"/>
        </w:rPr>
        <w:t>ficos, como as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 xml:space="preserve">í 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tambi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é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n las tareas de cuidado de las infancias y la vejez, de la misma manera que el cuidado y reconstituci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ó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n del medio ambiente y sus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 xml:space="preserve"> servicios naturales;</w:t>
      </w:r>
    </w:p>
    <w:p w:rsidR="0076690D" w:rsidRPr="00D57317" w:rsidRDefault="00951248">
      <w:pPr>
        <w:pStyle w:val="Cuerpo"/>
        <w:spacing w:line="360" w:lineRule="auto"/>
        <w:ind w:left="283" w:right="287"/>
        <w:jc w:val="both"/>
        <w:rPr>
          <w:rStyle w:val="Ninguno"/>
          <w:rFonts w:ascii="Century Gothic" w:eastAsia="Century Gothic" w:hAnsi="Century Gothic" w:cs="Century Gothic"/>
          <w:iCs/>
          <w:color w:val="3C4043"/>
          <w:sz w:val="24"/>
          <w:szCs w:val="24"/>
          <w:u w:color="3C4043"/>
        </w:rPr>
      </w:pP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 xml:space="preserve">c) Promover la </w:t>
      </w:r>
      <w:proofErr w:type="spellStart"/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asociatividad</w:t>
      </w:r>
      <w:proofErr w:type="spellEnd"/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 xml:space="preserve"> e integraci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ó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n de productores y consumidores enmarcados en el art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í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culo 3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 xml:space="preserve">° 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 xml:space="preserve">de la presente ley </w:t>
      </w:r>
    </w:p>
    <w:p w:rsidR="0076690D" w:rsidRPr="00D57317" w:rsidRDefault="00951248">
      <w:pPr>
        <w:pStyle w:val="Cuerpo"/>
        <w:spacing w:line="360" w:lineRule="auto"/>
        <w:ind w:left="283" w:right="287"/>
        <w:jc w:val="both"/>
        <w:rPr>
          <w:rStyle w:val="Ninguno"/>
          <w:rFonts w:ascii="Century Gothic" w:eastAsia="Century Gothic" w:hAnsi="Century Gothic" w:cs="Century Gothic"/>
          <w:iCs/>
          <w:color w:val="3C4043"/>
          <w:sz w:val="24"/>
          <w:szCs w:val="24"/>
          <w:u w:color="3C4043"/>
        </w:rPr>
      </w:pP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 xml:space="preserve">d) Fomentar el desarrollo de la </w:t>
      </w:r>
      <w:proofErr w:type="spellStart"/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econom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í</w:t>
      </w:r>
      <w:proofErr w:type="spellEnd"/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fr-FR"/>
        </w:rPr>
        <w:t xml:space="preserve">a social en 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á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 xml:space="preserve">reas urbanas, periurbanas y rurales; </w:t>
      </w:r>
    </w:p>
    <w:p w:rsidR="0076690D" w:rsidRPr="00D57317" w:rsidRDefault="00951248">
      <w:pPr>
        <w:pStyle w:val="Cuerpo"/>
        <w:spacing w:line="360" w:lineRule="auto"/>
        <w:ind w:left="283" w:right="287"/>
        <w:jc w:val="both"/>
        <w:rPr>
          <w:rStyle w:val="Ninguno"/>
          <w:rFonts w:ascii="Century Gothic" w:eastAsia="Century Gothic" w:hAnsi="Century Gothic" w:cs="Century Gothic"/>
          <w:iCs/>
          <w:color w:val="3C4043"/>
          <w:sz w:val="24"/>
          <w:szCs w:val="24"/>
          <w:u w:color="3C4043"/>
        </w:rPr>
      </w:pP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e) Facilitar el acceso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 xml:space="preserve"> al financiamiento, con fondos propios o por vinculaci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ó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 xml:space="preserve">n con otros organismos, a proyectos sustentables, que se enmarquen dentro de los principios descritos en la presente ley; </w:t>
      </w:r>
    </w:p>
    <w:p w:rsidR="0076690D" w:rsidRPr="00D57317" w:rsidRDefault="00951248">
      <w:pPr>
        <w:pStyle w:val="Cuerpo"/>
        <w:spacing w:line="360" w:lineRule="auto"/>
        <w:ind w:left="283" w:right="287"/>
        <w:jc w:val="both"/>
        <w:rPr>
          <w:rStyle w:val="Ninguno"/>
          <w:rFonts w:ascii="Century Gothic" w:eastAsia="Century Gothic" w:hAnsi="Century Gothic" w:cs="Century Gothic"/>
          <w:iCs/>
          <w:color w:val="3C4043"/>
          <w:sz w:val="24"/>
          <w:szCs w:val="24"/>
          <w:u w:color="3C4043"/>
        </w:rPr>
      </w:pP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f) Difundir, asesorar e informar sobre programas de microcr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é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dito provinciales,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 xml:space="preserve"> nacionales e internacionales; </w:t>
      </w:r>
    </w:p>
    <w:p w:rsidR="0076690D" w:rsidRDefault="00951248">
      <w:pPr>
        <w:pStyle w:val="Cuerpo"/>
        <w:spacing w:line="360" w:lineRule="auto"/>
        <w:ind w:left="283" w:right="287"/>
        <w:jc w:val="both"/>
        <w:rPr>
          <w:rStyle w:val="Ninguno"/>
          <w:rFonts w:ascii="Century Gothic" w:eastAsia="Century Gothic" w:hAnsi="Century Gothic" w:cs="Century Gothic"/>
          <w:iCs/>
          <w:color w:val="3C4043"/>
          <w:sz w:val="24"/>
          <w:szCs w:val="24"/>
          <w:u w:color="3C4043"/>
        </w:rPr>
      </w:pP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g)  Promover la creaci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ó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n y el fortalecimiento de los procesos productivos en el marco los proyectos que se enmarquen dentro de los principios</w:t>
      </w:r>
      <w:r w:rsid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 xml:space="preserve"> 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 xml:space="preserve">en la presente ley; </w:t>
      </w:r>
    </w:p>
    <w:p w:rsidR="00D57317" w:rsidRDefault="00D57317">
      <w:pPr>
        <w:pStyle w:val="Cuerpo"/>
        <w:spacing w:line="360" w:lineRule="auto"/>
        <w:ind w:left="283" w:right="287"/>
        <w:jc w:val="both"/>
        <w:rPr>
          <w:rStyle w:val="Ninguno"/>
          <w:rFonts w:ascii="Century Gothic" w:eastAsia="Century Gothic" w:hAnsi="Century Gothic" w:cs="Century Gothic"/>
          <w:iCs/>
          <w:color w:val="3C4043"/>
          <w:sz w:val="24"/>
          <w:szCs w:val="24"/>
          <w:u w:color="3C4043"/>
        </w:rPr>
      </w:pPr>
    </w:p>
    <w:p w:rsidR="00D57317" w:rsidRPr="00D57317" w:rsidRDefault="00D57317">
      <w:pPr>
        <w:pStyle w:val="Cuerpo"/>
        <w:spacing w:line="360" w:lineRule="auto"/>
        <w:ind w:left="283" w:right="287"/>
        <w:jc w:val="both"/>
        <w:rPr>
          <w:rStyle w:val="Ninguno"/>
          <w:rFonts w:ascii="Century Gothic" w:eastAsia="Century Gothic" w:hAnsi="Century Gothic" w:cs="Century Gothic"/>
          <w:iCs/>
          <w:color w:val="3C4043"/>
          <w:sz w:val="24"/>
          <w:szCs w:val="24"/>
          <w:u w:color="3C4043"/>
        </w:rPr>
      </w:pPr>
    </w:p>
    <w:p w:rsidR="00D57317" w:rsidRDefault="00D57317">
      <w:pPr>
        <w:pStyle w:val="Cuerpo"/>
        <w:spacing w:line="360" w:lineRule="auto"/>
        <w:ind w:left="283" w:right="287"/>
        <w:jc w:val="both"/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</w:pPr>
    </w:p>
    <w:p w:rsidR="0076690D" w:rsidRPr="00D57317" w:rsidRDefault="00951248">
      <w:pPr>
        <w:pStyle w:val="Cuerpo"/>
        <w:spacing w:line="360" w:lineRule="auto"/>
        <w:ind w:left="283" w:right="287"/>
        <w:jc w:val="both"/>
        <w:rPr>
          <w:rStyle w:val="Ninguno"/>
          <w:rFonts w:ascii="Century Gothic" w:eastAsia="Century Gothic" w:hAnsi="Century Gothic" w:cs="Century Gothic"/>
          <w:iCs/>
          <w:color w:val="3C4043"/>
          <w:sz w:val="24"/>
          <w:szCs w:val="24"/>
          <w:u w:color="3C4043"/>
        </w:rPr>
      </w:pP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h) promover una Econom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í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 xml:space="preserve">a Social que considere la igualdad de 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g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é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nero como un eje constitutivo de las intervenciones.</w:t>
      </w:r>
    </w:p>
    <w:p w:rsidR="0076690D" w:rsidRPr="00D57317" w:rsidRDefault="00951248">
      <w:pPr>
        <w:pStyle w:val="Cuerpo"/>
        <w:spacing w:line="360" w:lineRule="auto"/>
        <w:ind w:left="283" w:right="287"/>
        <w:jc w:val="both"/>
        <w:rPr>
          <w:rStyle w:val="Ninguno"/>
          <w:rFonts w:ascii="Century Gothic" w:eastAsia="Century Gothic" w:hAnsi="Century Gothic" w:cs="Century Gothic"/>
          <w:iCs/>
          <w:color w:val="3C4043"/>
          <w:sz w:val="24"/>
          <w:szCs w:val="24"/>
          <w:u w:color="3C4043"/>
        </w:rPr>
      </w:pPr>
      <w:bookmarkStart w:id="0" w:name="_headingh.gjdgxs"/>
      <w:bookmarkEnd w:id="0"/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</w:rPr>
        <w:t>i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) Evaluar y monitorear proyectos socio productivo viable para su financiamiento y/o financiado por acciones emprendidas por el Ministerio de Desarrollo Social de la provincia de Entre R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í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 xml:space="preserve">os; </w:t>
      </w:r>
    </w:p>
    <w:p w:rsidR="0076690D" w:rsidRPr="00D57317" w:rsidRDefault="00951248">
      <w:pPr>
        <w:pStyle w:val="Cuerpo"/>
        <w:spacing w:line="360" w:lineRule="auto"/>
        <w:ind w:left="283" w:right="287"/>
        <w:jc w:val="both"/>
        <w:rPr>
          <w:rStyle w:val="Ninguno"/>
          <w:rFonts w:ascii="Century Gothic" w:eastAsia="Century Gothic" w:hAnsi="Century Gothic" w:cs="Century Gothic"/>
          <w:iCs/>
          <w:color w:val="3C4043"/>
          <w:sz w:val="24"/>
          <w:szCs w:val="24"/>
          <w:u w:color="3C4043"/>
        </w:rPr>
      </w:pP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j) Apoyar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 xml:space="preserve"> la comercializaci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ó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n de los bienes y/o servicios producidos por el sector de la Econom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í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a Social con la organizaci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ó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n de eventos de promoci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ó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n y la creaci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ó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 xml:space="preserve">n de comercializadoras, la Marca provincial Manos entrerrianas,  y marcas colectivas, y el incentivo de 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las compras p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ú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 xml:space="preserve">blicas entre otros; </w:t>
      </w:r>
    </w:p>
    <w:p w:rsidR="0076690D" w:rsidRPr="00D57317" w:rsidRDefault="00951248">
      <w:pPr>
        <w:pStyle w:val="Cuerpo"/>
        <w:spacing w:line="360" w:lineRule="auto"/>
        <w:ind w:left="283" w:right="287"/>
        <w:jc w:val="both"/>
        <w:rPr>
          <w:rStyle w:val="Ninguno"/>
          <w:rFonts w:ascii="Century Gothic" w:eastAsia="Century Gothic" w:hAnsi="Century Gothic" w:cs="Century Gothic"/>
          <w:iCs/>
          <w:color w:val="3C4043"/>
          <w:sz w:val="24"/>
          <w:szCs w:val="24"/>
          <w:u w:color="3C4043"/>
        </w:rPr>
      </w:pP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k) Impulsar la conformaci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ó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 xml:space="preserve">n y fortalecimiento de las formas de </w:t>
      </w:r>
      <w:proofErr w:type="spellStart"/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integraci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ó</w:t>
      </w:r>
      <w:proofErr w:type="spellEnd"/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it-IT"/>
        </w:rPr>
        <w:t>n econ</w:t>
      </w:r>
      <w:proofErr w:type="spellStart"/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ó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mica</w:t>
      </w:r>
      <w:proofErr w:type="spellEnd"/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 xml:space="preserve"> tales como cadenas y circuitos particularmente en subsistemas de producci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ó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n y reproducci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ó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n de base territorial;</w:t>
      </w:r>
    </w:p>
    <w:p w:rsidR="0076690D" w:rsidRPr="00D57317" w:rsidRDefault="00951248">
      <w:pPr>
        <w:pStyle w:val="Cuerpo"/>
        <w:spacing w:line="360" w:lineRule="auto"/>
        <w:ind w:left="283" w:right="287"/>
        <w:jc w:val="both"/>
        <w:rPr>
          <w:rStyle w:val="Ninguno"/>
          <w:rFonts w:ascii="Century Gothic" w:eastAsia="Century Gothic" w:hAnsi="Century Gothic" w:cs="Century Gothic"/>
          <w:iCs/>
          <w:color w:val="3C4043"/>
          <w:sz w:val="24"/>
          <w:szCs w:val="24"/>
          <w:u w:color="3C4043"/>
        </w:rPr>
      </w:pP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l) Promover la creaci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ó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 xml:space="preserve">n 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de centros de producci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ó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n, de servicios y de cocinas comunitarias, acordes a las normas bromatol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ó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 xml:space="preserve">gicas que la Provincia establece; </w:t>
      </w:r>
    </w:p>
    <w:p w:rsidR="0076690D" w:rsidRPr="00D57317" w:rsidRDefault="00951248">
      <w:pPr>
        <w:pStyle w:val="Cuerpo"/>
        <w:spacing w:line="360" w:lineRule="auto"/>
        <w:ind w:left="283" w:right="287"/>
        <w:jc w:val="both"/>
        <w:rPr>
          <w:rStyle w:val="Ninguno"/>
          <w:rFonts w:ascii="Century Gothic" w:eastAsia="Century Gothic" w:hAnsi="Century Gothic" w:cs="Century Gothic"/>
          <w:iCs/>
          <w:color w:val="3C4043"/>
          <w:sz w:val="24"/>
          <w:szCs w:val="24"/>
          <w:u w:color="3C4043"/>
        </w:rPr>
      </w:pP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pt-PT"/>
        </w:rPr>
        <w:t>m) Promover pr</w:t>
      </w:r>
      <w:proofErr w:type="spellStart"/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á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cticas</w:t>
      </w:r>
      <w:proofErr w:type="spellEnd"/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 xml:space="preserve"> protectoras </w:t>
      </w:r>
      <w:proofErr w:type="gramStart"/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del</w:t>
      </w:r>
      <w:proofErr w:type="gramEnd"/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 xml:space="preserve"> medio ambiente y del intercambio justo y; consumo responsable; </w:t>
      </w:r>
    </w:p>
    <w:p w:rsidR="0076690D" w:rsidRPr="00D57317" w:rsidRDefault="00951248">
      <w:pPr>
        <w:pStyle w:val="Cuerpo"/>
        <w:spacing w:line="360" w:lineRule="auto"/>
        <w:ind w:left="283" w:right="287"/>
        <w:jc w:val="both"/>
        <w:rPr>
          <w:rStyle w:val="Ninguno"/>
          <w:rFonts w:ascii="Century Gothic" w:eastAsia="Century Gothic" w:hAnsi="Century Gothic" w:cs="Century Gothic"/>
          <w:iCs/>
          <w:color w:val="3C4043"/>
          <w:sz w:val="24"/>
          <w:szCs w:val="24"/>
          <w:u w:color="3C4043"/>
        </w:rPr>
      </w:pP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n) Organizar instancias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 xml:space="preserve"> de promoci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ó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 xml:space="preserve">n de las actividades propias de la </w:t>
      </w:r>
      <w:proofErr w:type="spellStart"/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Econom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í</w:t>
      </w:r>
      <w:proofErr w:type="spellEnd"/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pt-PT"/>
        </w:rPr>
        <w:t>a Social;</w:t>
      </w:r>
    </w:p>
    <w:p w:rsidR="0076690D" w:rsidRPr="00D57317" w:rsidRDefault="00951248">
      <w:pPr>
        <w:pStyle w:val="Cuerpo"/>
        <w:spacing w:line="360" w:lineRule="auto"/>
        <w:ind w:left="283" w:right="287"/>
        <w:jc w:val="both"/>
        <w:rPr>
          <w:rStyle w:val="Ninguno"/>
          <w:rFonts w:ascii="Century Gothic" w:eastAsia="Century Gothic" w:hAnsi="Century Gothic" w:cs="Century Gothic"/>
          <w:iCs/>
          <w:color w:val="3C4043"/>
          <w:sz w:val="24"/>
          <w:szCs w:val="24"/>
          <w:u w:color="3C4043"/>
        </w:rPr>
      </w:pP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o) Promover la econom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í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a circular y el turismo comunitario sustentable;</w:t>
      </w:r>
    </w:p>
    <w:p w:rsidR="0076690D" w:rsidRPr="00D57317" w:rsidRDefault="00951248">
      <w:pPr>
        <w:pStyle w:val="Cuerpo"/>
        <w:spacing w:line="360" w:lineRule="auto"/>
        <w:ind w:left="283" w:right="287"/>
        <w:jc w:val="both"/>
        <w:rPr>
          <w:rStyle w:val="Ninguno"/>
          <w:rFonts w:ascii="Century Gothic" w:eastAsia="Century Gothic" w:hAnsi="Century Gothic" w:cs="Century Gothic"/>
          <w:iCs/>
          <w:color w:val="3C4043"/>
          <w:sz w:val="24"/>
          <w:szCs w:val="24"/>
          <w:u w:color="3C4043"/>
        </w:rPr>
      </w:pP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p) promover la econom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í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a del cuidado  de manera especial  los dedicados, a la alimentaci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ó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n, a la salud, infancias, discapa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citados y adultos mayores;</w:t>
      </w:r>
    </w:p>
    <w:p w:rsidR="0076690D" w:rsidRPr="00D57317" w:rsidRDefault="00951248">
      <w:pPr>
        <w:pStyle w:val="Cuerpo"/>
        <w:spacing w:line="360" w:lineRule="auto"/>
        <w:ind w:left="283" w:right="287"/>
        <w:jc w:val="both"/>
        <w:rPr>
          <w:rStyle w:val="Ninguno"/>
          <w:rFonts w:ascii="Century Gothic" w:eastAsia="Century Gothic" w:hAnsi="Century Gothic" w:cs="Century Gothic"/>
          <w:iCs/>
          <w:color w:val="3C4043"/>
          <w:sz w:val="24"/>
          <w:szCs w:val="24"/>
          <w:u w:color="3C4043"/>
        </w:rPr>
      </w:pP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q) Potenciar las industrias culturales en sus diversas manifestaciones;</w:t>
      </w:r>
    </w:p>
    <w:p w:rsidR="00D57317" w:rsidRDefault="00951248">
      <w:pPr>
        <w:pStyle w:val="Cuerpo"/>
        <w:spacing w:line="360" w:lineRule="auto"/>
        <w:ind w:left="283" w:right="287"/>
        <w:jc w:val="both"/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</w:pP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r) Promover la producci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ó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n social del h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á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bitat  a fin de  garantizar   el acceso  y mejoramiento a una vivienda digna como as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 xml:space="preserve">í 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tambi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é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n el acceso a un h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á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bitat ambientalmente sostenible</w:t>
      </w:r>
      <w:r w:rsidR="00726FD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;</w:t>
      </w:r>
    </w:p>
    <w:p w:rsidR="00D57317" w:rsidRDefault="00D57317">
      <w:pPr>
        <w:pStyle w:val="Cuerpo"/>
        <w:spacing w:line="360" w:lineRule="auto"/>
        <w:ind w:left="283" w:right="287"/>
        <w:jc w:val="both"/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</w:pPr>
    </w:p>
    <w:p w:rsidR="0076690D" w:rsidRPr="00D57317" w:rsidRDefault="00951248">
      <w:pPr>
        <w:pStyle w:val="Cuerpo"/>
        <w:spacing w:line="360" w:lineRule="auto"/>
        <w:ind w:left="283" w:right="287"/>
        <w:jc w:val="both"/>
        <w:rPr>
          <w:rStyle w:val="Ninguno"/>
          <w:rFonts w:ascii="Century Gothic" w:eastAsia="Century Gothic" w:hAnsi="Century Gothic" w:cs="Century Gothic"/>
          <w:iCs/>
          <w:color w:val="3C4043"/>
          <w:sz w:val="24"/>
          <w:szCs w:val="24"/>
          <w:u w:color="3C4043"/>
        </w:rPr>
      </w:pP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 xml:space="preserve"> </w:t>
      </w:r>
    </w:p>
    <w:p w:rsidR="0076690D" w:rsidRPr="00D57317" w:rsidRDefault="00951248">
      <w:pPr>
        <w:pStyle w:val="Cuerpo"/>
        <w:spacing w:line="360" w:lineRule="auto"/>
        <w:ind w:left="283" w:right="287"/>
        <w:jc w:val="both"/>
        <w:rPr>
          <w:rStyle w:val="Ninguno"/>
          <w:rFonts w:ascii="Century Gothic" w:eastAsia="Century Gothic" w:hAnsi="Century Gothic" w:cs="Century Gothic"/>
          <w:iCs/>
          <w:color w:val="3C4043"/>
          <w:sz w:val="24"/>
          <w:szCs w:val="24"/>
          <w:u w:color="3C4043"/>
        </w:rPr>
      </w:pP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s) Impulsar el desarrollo de la comunicaci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ó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 xml:space="preserve">n popular y comunitaria  y 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shd w:val="clear" w:color="auto" w:fill="FFFFFF"/>
        </w:rPr>
        <w:t xml:space="preserve"> 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su propuesta justa, solidaria e integradora</w:t>
      </w:r>
      <w:r w:rsidR="00726FD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;</w:t>
      </w:r>
    </w:p>
    <w:p w:rsidR="0076690D" w:rsidRPr="00D57317" w:rsidRDefault="00951248">
      <w:pPr>
        <w:pStyle w:val="Cuerpo"/>
        <w:spacing w:line="360" w:lineRule="auto"/>
        <w:ind w:left="283" w:right="287"/>
        <w:jc w:val="both"/>
        <w:rPr>
          <w:rStyle w:val="Ninguno"/>
          <w:rFonts w:ascii="Century Gothic" w:eastAsia="Century Gothic" w:hAnsi="Century Gothic" w:cs="Century Gothic"/>
          <w:iCs/>
          <w:color w:val="3C4043"/>
          <w:sz w:val="24"/>
          <w:szCs w:val="24"/>
          <w:u w:color="3C4043"/>
        </w:rPr>
      </w:pP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pt-PT"/>
        </w:rPr>
        <w:t>t) Acompa</w:t>
      </w:r>
      <w:proofErr w:type="spellStart"/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ñ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ar</w:t>
      </w:r>
      <w:proofErr w:type="spellEnd"/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 xml:space="preserve"> y asesorar en los procesos de creaci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ó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 xml:space="preserve">n de monedas sociales o complementarias, digitales o 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virtuales,</w:t>
      </w:r>
      <w:proofErr w:type="gramStart"/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 xml:space="preserve">  </w:t>
      </w:r>
      <w:proofErr w:type="gramEnd"/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junto con los sistemas de intercambio solidario, los sistemas de trueque, los sistemas oficiales de incentivos y</w:t>
      </w:r>
      <w:r w:rsidR="00726FD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 xml:space="preserve"> premios al consumo responsable;</w:t>
      </w:r>
    </w:p>
    <w:p w:rsidR="0076690D" w:rsidRPr="00D57317" w:rsidRDefault="00951248">
      <w:pPr>
        <w:pStyle w:val="Cuerpo"/>
        <w:spacing w:line="360" w:lineRule="auto"/>
        <w:ind w:left="283" w:right="287"/>
        <w:jc w:val="both"/>
        <w:rPr>
          <w:rStyle w:val="Ninguno"/>
          <w:rFonts w:ascii="Century Gothic" w:eastAsia="Century Gothic" w:hAnsi="Century Gothic" w:cs="Century Gothic"/>
          <w:iCs/>
          <w:color w:val="3C4043"/>
          <w:sz w:val="24"/>
          <w:szCs w:val="24"/>
          <w:u w:color="3C4043"/>
        </w:rPr>
      </w:pP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u) Organizar y realizar con las universidades y centros de investigaci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ó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n estudios e investigaciones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 xml:space="preserve"> de </w:t>
      </w:r>
      <w:proofErr w:type="spellStart"/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car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á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fr-FR"/>
        </w:rPr>
        <w:t>cter</w:t>
      </w:r>
      <w:proofErr w:type="spellEnd"/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fr-FR"/>
        </w:rPr>
        <w:t xml:space="preserve"> </w:t>
      </w:r>
      <w:proofErr w:type="spellStart"/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fr-FR"/>
        </w:rPr>
        <w:t>jur</w:t>
      </w:r>
      <w:proofErr w:type="spellEnd"/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í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it-IT"/>
        </w:rPr>
        <w:t>dico, econ</w:t>
      </w:r>
      <w:proofErr w:type="spellStart"/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ó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mico</w:t>
      </w:r>
      <w:proofErr w:type="spellEnd"/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 xml:space="preserve">, contable organizativa, productiva y social sobre la materia de su competencia;  sistematizando y publicitando las experiencias de </w:t>
      </w:r>
      <w:proofErr w:type="spellStart"/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Econom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í</w:t>
      </w:r>
      <w:proofErr w:type="spellEnd"/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pt-PT"/>
        </w:rPr>
        <w:t xml:space="preserve">a social </w:t>
      </w:r>
      <w:proofErr w:type="gramStart"/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pt-PT"/>
        </w:rPr>
        <w:t>existentes</w:t>
      </w:r>
      <w:proofErr w:type="gramEnd"/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pt-PT"/>
        </w:rPr>
        <w:t xml:space="preserve">; </w:t>
      </w:r>
    </w:p>
    <w:p w:rsidR="0076690D" w:rsidRPr="00D57317" w:rsidRDefault="00951248">
      <w:pPr>
        <w:pStyle w:val="Cuerpo"/>
        <w:spacing w:line="360" w:lineRule="auto"/>
        <w:ind w:left="283" w:right="287"/>
        <w:jc w:val="both"/>
        <w:rPr>
          <w:rStyle w:val="Ninguno"/>
          <w:rFonts w:ascii="Century Gothic" w:eastAsia="Century Gothic" w:hAnsi="Century Gothic" w:cs="Century Gothic"/>
          <w:iCs/>
          <w:color w:val="3C4043"/>
          <w:sz w:val="24"/>
          <w:szCs w:val="24"/>
          <w:u w:color="3C4043"/>
        </w:rPr>
      </w:pP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v) Relevar y sistematizar, en forma peri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ó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 xml:space="preserve">dica, </w:t>
      </w:r>
      <w:proofErr w:type="spellStart"/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estad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í</w:t>
      </w:r>
      <w:proofErr w:type="spellEnd"/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pt-PT"/>
        </w:rPr>
        <w:t xml:space="preserve">sticas e 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pt-PT"/>
        </w:rPr>
        <w:t>informaci</w:t>
      </w:r>
      <w:proofErr w:type="spellStart"/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ó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n</w:t>
      </w:r>
      <w:proofErr w:type="spellEnd"/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 xml:space="preserve"> del sector; </w:t>
      </w:r>
    </w:p>
    <w:p w:rsidR="0076690D" w:rsidRPr="00D57317" w:rsidRDefault="00951248">
      <w:pPr>
        <w:pStyle w:val="Cuerpo"/>
        <w:spacing w:line="360" w:lineRule="auto"/>
        <w:ind w:left="283" w:right="287"/>
        <w:jc w:val="both"/>
        <w:rPr>
          <w:rStyle w:val="Ninguno"/>
          <w:rFonts w:ascii="Century Gothic" w:eastAsia="Century Gothic" w:hAnsi="Century Gothic" w:cs="Century Gothic"/>
          <w:iCs/>
          <w:color w:val="3C4043"/>
          <w:sz w:val="24"/>
          <w:szCs w:val="24"/>
          <w:u w:color="3C4043"/>
        </w:rPr>
      </w:pP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w) Coordinar y vincular su acci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ó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n con los entes p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ú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 xml:space="preserve">blicos y privados, educativos productivos y financieros; </w:t>
      </w:r>
    </w:p>
    <w:p w:rsidR="0076690D" w:rsidRPr="00D57317" w:rsidRDefault="00951248">
      <w:pPr>
        <w:pStyle w:val="Cuerpo"/>
        <w:spacing w:line="360" w:lineRule="auto"/>
        <w:ind w:left="283" w:right="287"/>
        <w:jc w:val="both"/>
        <w:rPr>
          <w:rStyle w:val="Ninguno"/>
          <w:rFonts w:ascii="Century Gothic" w:eastAsia="Century Gothic" w:hAnsi="Century Gothic" w:cs="Century Gothic"/>
          <w:iCs/>
          <w:color w:val="3C4043"/>
          <w:sz w:val="24"/>
          <w:szCs w:val="24"/>
          <w:u w:color="3C4043"/>
        </w:rPr>
      </w:pP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x) Capacitar, asistir y asesorar t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é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 xml:space="preserve">cnicamente en materia de: </w:t>
      </w:r>
      <w:proofErr w:type="spellStart"/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planificaci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ó</w:t>
      </w:r>
      <w:proofErr w:type="spellEnd"/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pt-PT"/>
        </w:rPr>
        <w:t>n, formulaci</w:t>
      </w:r>
      <w:proofErr w:type="spellStart"/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ó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n</w:t>
      </w:r>
      <w:proofErr w:type="spellEnd"/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 xml:space="preserve"> de proyectos de negocios; gerenciam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 xml:space="preserve">iento administrativo, comercial y productivo; capital humano, procesos grupales y </w:t>
      </w:r>
      <w:proofErr w:type="spellStart"/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asociativismo</w:t>
      </w:r>
      <w:proofErr w:type="spellEnd"/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 xml:space="preserve">; mejora continua de productos y servicios; </w:t>
      </w:r>
    </w:p>
    <w:p w:rsidR="0076690D" w:rsidRPr="00D57317" w:rsidRDefault="00951248">
      <w:pPr>
        <w:pStyle w:val="Cuerpo"/>
        <w:spacing w:line="360" w:lineRule="auto"/>
        <w:ind w:left="283" w:right="287"/>
        <w:jc w:val="both"/>
        <w:rPr>
          <w:rStyle w:val="Ninguno"/>
          <w:rFonts w:ascii="Century Gothic" w:eastAsia="Century Gothic" w:hAnsi="Century Gothic" w:cs="Century Gothic"/>
          <w:iCs/>
          <w:color w:val="3C4043"/>
          <w:sz w:val="24"/>
          <w:szCs w:val="24"/>
          <w:u w:color="3C4043"/>
        </w:rPr>
      </w:pP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y) Realizar seguimiento, evaluaci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ó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 xml:space="preserve">n y control de las instituciones inscriptas en el Registro de Efectores de la 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Econom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í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a Social de la provincia de Entre R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í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os, a fin de asegurar que las actividades de las mismas se correspondan con sus respectivos objetivos, pudiendo disponer la aplicaci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ó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n de sanciones en caso de detectar incumplimiento por parte de los integrantes d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 xml:space="preserve">el </w:t>
      </w:r>
      <w:proofErr w:type="spellStart"/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r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é</w:t>
      </w:r>
      <w:proofErr w:type="spellEnd"/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de-DE"/>
        </w:rPr>
        <w:t xml:space="preserve">gimen; </w:t>
      </w:r>
    </w:p>
    <w:p w:rsidR="0076690D" w:rsidRPr="00D57317" w:rsidRDefault="00951248">
      <w:pPr>
        <w:pStyle w:val="Cuerpo"/>
        <w:spacing w:line="360" w:lineRule="auto"/>
        <w:ind w:left="283" w:right="287"/>
        <w:jc w:val="both"/>
        <w:rPr>
          <w:rStyle w:val="Ninguno"/>
          <w:rFonts w:ascii="Century Gothic" w:eastAsia="Century Gothic" w:hAnsi="Century Gothic" w:cs="Century Gothic"/>
          <w:iCs/>
          <w:color w:val="3C4043"/>
          <w:sz w:val="24"/>
          <w:szCs w:val="24"/>
          <w:u w:color="3C4043"/>
        </w:rPr>
      </w:pP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 xml:space="preserve">z) Facilitar el acceso a los procesos de </w:t>
      </w:r>
      <w:proofErr w:type="spellStart"/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innovaci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ó</w:t>
      </w:r>
      <w:proofErr w:type="spellEnd"/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it-IT"/>
        </w:rPr>
        <w:t>n tecnol</w:t>
      </w:r>
      <w:proofErr w:type="spellStart"/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ó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gica</w:t>
      </w:r>
      <w:proofErr w:type="spellEnd"/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 xml:space="preserve"> y organizativa a los emprendedores de la </w:t>
      </w:r>
      <w:proofErr w:type="spellStart"/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Econom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í</w:t>
      </w:r>
      <w:proofErr w:type="spellEnd"/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pt-PT"/>
        </w:rPr>
        <w:t xml:space="preserve">a Social; </w:t>
      </w:r>
    </w:p>
    <w:p w:rsidR="00726FD7" w:rsidRDefault="00951248">
      <w:pPr>
        <w:pStyle w:val="Cuerpo"/>
        <w:spacing w:line="360" w:lineRule="auto"/>
        <w:ind w:left="283" w:right="287"/>
        <w:jc w:val="both"/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sectPr w:rsidR="00726FD7" w:rsidSect="00D57317">
          <w:pgSz w:w="12240" w:h="15840"/>
          <w:pgMar w:top="1440" w:right="1729" w:bottom="851" w:left="1440" w:header="426" w:footer="720" w:gutter="0"/>
          <w:pgNumType w:start="1"/>
          <w:cols w:space="720"/>
        </w:sectPr>
      </w:pPr>
      <w:proofErr w:type="spellStart"/>
      <w:proofErr w:type="gramStart"/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aa</w:t>
      </w:r>
      <w:proofErr w:type="spellEnd"/>
      <w:proofErr w:type="gramEnd"/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) Promover el conocimiento compartido y el desarrollo de  tecnolog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í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as, servicios inform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á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 xml:space="preserve">ticos  y plataformas de 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innovaci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ó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 xml:space="preserve">n </w:t>
      </w:r>
    </w:p>
    <w:p w:rsidR="00726FD7" w:rsidRDefault="00726FD7">
      <w:pPr>
        <w:pStyle w:val="Cuerpo"/>
        <w:spacing w:line="360" w:lineRule="auto"/>
        <w:ind w:left="283" w:right="287"/>
        <w:jc w:val="both"/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</w:pPr>
    </w:p>
    <w:p w:rsidR="00726FD7" w:rsidRDefault="00726FD7">
      <w:pPr>
        <w:pStyle w:val="Cuerpo"/>
        <w:spacing w:line="360" w:lineRule="auto"/>
        <w:ind w:left="283" w:right="287"/>
        <w:jc w:val="both"/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</w:pPr>
    </w:p>
    <w:p w:rsidR="00726FD7" w:rsidRDefault="00726FD7">
      <w:pPr>
        <w:pStyle w:val="Cuerpo"/>
        <w:spacing w:line="360" w:lineRule="auto"/>
        <w:ind w:left="283" w:right="287"/>
        <w:jc w:val="both"/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</w:pPr>
    </w:p>
    <w:p w:rsidR="0076690D" w:rsidRPr="00D57317" w:rsidRDefault="00951248">
      <w:pPr>
        <w:pStyle w:val="Cuerpo"/>
        <w:spacing w:line="360" w:lineRule="auto"/>
        <w:ind w:left="283" w:right="287"/>
        <w:jc w:val="both"/>
        <w:rPr>
          <w:rStyle w:val="Ninguno"/>
          <w:rFonts w:ascii="Century Gothic" w:eastAsia="Century Gothic" w:hAnsi="Century Gothic" w:cs="Century Gothic"/>
          <w:iCs/>
          <w:color w:val="3C4043"/>
          <w:sz w:val="24"/>
          <w:szCs w:val="24"/>
          <w:u w:color="3C4043"/>
        </w:rPr>
      </w:pPr>
      <w:proofErr w:type="gramStart"/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abiertos</w:t>
      </w:r>
      <w:proofErr w:type="gramEnd"/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, libres  e inclusivas orientadas al desarrollo inclusivo y sustentable  basados en la colaboraci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ó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n, la confianza y la reciprocidad</w:t>
      </w:r>
    </w:p>
    <w:p w:rsidR="0076690D" w:rsidRPr="00D57317" w:rsidRDefault="00951248">
      <w:pPr>
        <w:pStyle w:val="Cuerpo"/>
        <w:spacing w:line="360" w:lineRule="auto"/>
        <w:ind w:left="283" w:right="287"/>
        <w:jc w:val="both"/>
        <w:rPr>
          <w:rStyle w:val="Ninguno"/>
          <w:rFonts w:ascii="Century Gothic" w:eastAsia="Century Gothic" w:hAnsi="Century Gothic" w:cs="Century Gothic"/>
          <w:iCs/>
          <w:color w:val="3C4043"/>
          <w:sz w:val="24"/>
          <w:szCs w:val="24"/>
          <w:u w:color="3C4043"/>
        </w:rPr>
      </w:pPr>
      <w:proofErr w:type="spellStart"/>
      <w:proofErr w:type="gramStart"/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bb</w:t>
      </w:r>
      <w:proofErr w:type="spellEnd"/>
      <w:proofErr w:type="gramEnd"/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) Asesorar y asistir en los alcances del r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é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gimen de promoci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ó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n que establece esta ley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”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</w:rPr>
        <w:t xml:space="preserve">. </w:t>
      </w:r>
    </w:p>
    <w:p w:rsidR="0076690D" w:rsidRPr="00D57317" w:rsidRDefault="0076690D">
      <w:pPr>
        <w:pStyle w:val="Cuerpo"/>
        <w:spacing w:line="360" w:lineRule="auto"/>
        <w:jc w:val="both"/>
        <w:rPr>
          <w:rStyle w:val="Ninguno"/>
          <w:rFonts w:ascii="Century Gothic" w:eastAsia="Century Gothic" w:hAnsi="Century Gothic" w:cs="Century Gothic"/>
          <w:color w:val="3C4043"/>
          <w:sz w:val="24"/>
          <w:szCs w:val="24"/>
          <w:u w:color="3C4043"/>
        </w:rPr>
      </w:pPr>
    </w:p>
    <w:p w:rsidR="0076690D" w:rsidRPr="00D57317" w:rsidRDefault="00951248">
      <w:pPr>
        <w:pStyle w:val="Cuerpo"/>
        <w:spacing w:line="360" w:lineRule="auto"/>
        <w:jc w:val="both"/>
        <w:rPr>
          <w:rStyle w:val="Ninguno"/>
          <w:rFonts w:ascii="Century Gothic" w:eastAsia="Century Gothic" w:hAnsi="Century Gothic" w:cs="Century Gothic"/>
          <w:color w:val="3C4043"/>
          <w:sz w:val="24"/>
          <w:szCs w:val="24"/>
          <w:u w:color="3C4043"/>
        </w:rPr>
      </w:pPr>
      <w:r w:rsidRPr="00726FD7">
        <w:rPr>
          <w:rStyle w:val="Ninguno"/>
          <w:rFonts w:ascii="Century Gothic" w:hAnsi="Century Gothic"/>
          <w:b/>
          <w:bCs/>
          <w:color w:val="3C4043"/>
          <w:sz w:val="24"/>
          <w:szCs w:val="24"/>
          <w:u w:val="single" w:color="3C4043"/>
          <w:lang w:val="de-DE"/>
        </w:rPr>
        <w:t>ART</w:t>
      </w:r>
      <w:proofErr w:type="spellStart"/>
      <w:r w:rsidRPr="00726FD7">
        <w:rPr>
          <w:rStyle w:val="Ninguno"/>
          <w:rFonts w:ascii="Century Gothic" w:hAnsi="Century Gothic"/>
          <w:b/>
          <w:bCs/>
          <w:color w:val="3C4043"/>
          <w:sz w:val="24"/>
          <w:szCs w:val="24"/>
          <w:u w:val="single" w:color="3C4043"/>
          <w:lang w:val="es-ES_tradnl"/>
        </w:rPr>
        <w:t>Í</w:t>
      </w:r>
      <w:r w:rsidRPr="00726FD7">
        <w:rPr>
          <w:rStyle w:val="Ninguno"/>
          <w:rFonts w:ascii="Century Gothic" w:hAnsi="Century Gothic"/>
          <w:b/>
          <w:bCs/>
          <w:color w:val="3C4043"/>
          <w:sz w:val="24"/>
          <w:szCs w:val="24"/>
          <w:u w:val="single" w:color="3C4043"/>
          <w:lang w:val="es-ES_tradnl"/>
        </w:rPr>
        <w:t>CULO</w:t>
      </w:r>
      <w:proofErr w:type="spellEnd"/>
      <w:r w:rsidRPr="00726FD7">
        <w:rPr>
          <w:rStyle w:val="Ninguno"/>
          <w:rFonts w:ascii="Century Gothic" w:hAnsi="Century Gothic"/>
          <w:b/>
          <w:bCs/>
          <w:color w:val="3C4043"/>
          <w:sz w:val="24"/>
          <w:szCs w:val="24"/>
          <w:u w:val="single" w:color="3C4043"/>
          <w:lang w:val="es-ES_tradnl"/>
        </w:rPr>
        <w:t xml:space="preserve"> 11</w:t>
      </w:r>
      <w:r w:rsidRPr="00726FD7">
        <w:rPr>
          <w:rStyle w:val="Ninguno"/>
          <w:rFonts w:ascii="Century Gothic" w:hAnsi="Century Gothic"/>
          <w:b/>
          <w:bCs/>
          <w:color w:val="3C4043"/>
          <w:sz w:val="24"/>
          <w:szCs w:val="24"/>
          <w:u w:val="single" w:color="3C4043"/>
          <w:lang w:val="es-ES_tradnl"/>
        </w:rPr>
        <w:t>°</w:t>
      </w:r>
      <w:r w:rsidRPr="00726FD7">
        <w:rPr>
          <w:rStyle w:val="Ninguno"/>
          <w:rFonts w:ascii="Century Gothic" w:hAnsi="Century Gothic"/>
          <w:b/>
          <w:bCs/>
          <w:color w:val="3C4043"/>
          <w:sz w:val="24"/>
          <w:szCs w:val="24"/>
          <w:u w:val="single" w:color="3C4043"/>
        </w:rPr>
        <w:t>:</w:t>
      </w:r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it-IT"/>
        </w:rPr>
        <w:t xml:space="preserve"> Modif</w:t>
      </w:r>
      <w:proofErr w:type="spellStart"/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  <w:t>í</w:t>
      </w:r>
      <w:r w:rsidR="00726FD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  <w:t>ca</w:t>
      </w:r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  <w:t>se</w:t>
      </w:r>
      <w:proofErr w:type="spellEnd"/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  <w:t xml:space="preserve"> el art</w:t>
      </w:r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  <w:t>í</w:t>
      </w:r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  <w:t>culo 11</w:t>
      </w:r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  <w:t xml:space="preserve">° </w:t>
      </w:r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  <w:t>de la ley N</w:t>
      </w:r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  <w:t xml:space="preserve">° </w:t>
      </w:r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  <w:t>10.151, que quedar</w:t>
      </w:r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  <w:t xml:space="preserve">á </w:t>
      </w:r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  <w:t>redactado de la siguiente manera:</w:t>
      </w:r>
    </w:p>
    <w:p w:rsidR="0076690D" w:rsidRPr="00D57317" w:rsidRDefault="0076690D">
      <w:pPr>
        <w:pStyle w:val="Cuerpo"/>
        <w:spacing w:line="360" w:lineRule="auto"/>
        <w:jc w:val="both"/>
        <w:rPr>
          <w:rStyle w:val="Ninguno"/>
          <w:rFonts w:ascii="Century Gothic" w:eastAsia="Century Gothic" w:hAnsi="Century Gothic" w:cs="Century Gothic"/>
          <w:color w:val="3C4043"/>
          <w:sz w:val="24"/>
          <w:szCs w:val="24"/>
          <w:u w:color="3C4043"/>
        </w:rPr>
      </w:pPr>
    </w:p>
    <w:p w:rsidR="0076690D" w:rsidRPr="00D57317" w:rsidRDefault="00951248">
      <w:pPr>
        <w:pStyle w:val="Cuerpo"/>
        <w:spacing w:line="360" w:lineRule="auto"/>
        <w:ind w:left="283" w:right="287"/>
        <w:jc w:val="both"/>
        <w:rPr>
          <w:rStyle w:val="Ninguno"/>
          <w:rFonts w:ascii="Century Gothic" w:eastAsia="Century Gothic" w:hAnsi="Century Gothic" w:cs="Century Gothic"/>
          <w:iCs/>
          <w:color w:val="3C4043"/>
          <w:sz w:val="24"/>
          <w:szCs w:val="24"/>
          <w:u w:color="3C4043"/>
        </w:rPr>
      </w:pP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“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de-DE"/>
        </w:rPr>
        <w:t>ART</w:t>
      </w:r>
      <w:proofErr w:type="spellStart"/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Í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CULO</w:t>
      </w:r>
      <w:proofErr w:type="spellEnd"/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 xml:space="preserve"> 11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°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it-IT"/>
        </w:rPr>
        <w:t>: Cr</w:t>
      </w:r>
      <w:proofErr w:type="spellStart"/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é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ase</w:t>
      </w:r>
      <w:proofErr w:type="spellEnd"/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 xml:space="preserve"> el Consejo Provincial de las Organizaciones de la Econom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í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 xml:space="preserve">a Social, a fin de favorecer el </w:t>
      </w:r>
      <w:proofErr w:type="spellStart"/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di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á</w:t>
      </w:r>
      <w:proofErr w:type="spellEnd"/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</w:rPr>
        <w:t xml:space="preserve">logo </w:t>
      </w:r>
      <w:proofErr w:type="spellStart"/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</w:rPr>
        <w:t>pol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í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tico</w:t>
      </w:r>
      <w:proofErr w:type="spellEnd"/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 xml:space="preserve"> entre las organizaciones 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sociales y el Estado Provincial, y el dise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ñ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o y monitoreo de pol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í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ticas tendientes al desarrollo de la econom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í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a social en la Provincia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”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</w:rPr>
        <w:t xml:space="preserve">. </w:t>
      </w:r>
    </w:p>
    <w:p w:rsidR="0076690D" w:rsidRPr="00D57317" w:rsidRDefault="0076690D">
      <w:pPr>
        <w:pStyle w:val="Cuerpo"/>
        <w:spacing w:line="360" w:lineRule="auto"/>
        <w:jc w:val="both"/>
        <w:rPr>
          <w:rStyle w:val="Ninguno"/>
          <w:rFonts w:ascii="Century Gothic" w:eastAsia="Century Gothic" w:hAnsi="Century Gothic" w:cs="Century Gothic"/>
          <w:color w:val="3C4043"/>
          <w:sz w:val="24"/>
          <w:szCs w:val="24"/>
          <w:u w:color="3C4043"/>
        </w:rPr>
      </w:pPr>
    </w:p>
    <w:p w:rsidR="0076690D" w:rsidRPr="00D57317" w:rsidRDefault="00951248">
      <w:pPr>
        <w:pStyle w:val="Cuerpo"/>
        <w:spacing w:line="360" w:lineRule="auto"/>
        <w:jc w:val="both"/>
        <w:rPr>
          <w:rStyle w:val="Ninguno"/>
          <w:rFonts w:ascii="Century Gothic" w:eastAsia="Century Gothic" w:hAnsi="Century Gothic" w:cs="Century Gothic"/>
          <w:color w:val="3C4043"/>
          <w:sz w:val="24"/>
          <w:szCs w:val="24"/>
          <w:u w:color="3C4043"/>
        </w:rPr>
      </w:pPr>
      <w:r w:rsidRPr="00726FD7">
        <w:rPr>
          <w:rStyle w:val="Ninguno"/>
          <w:rFonts w:ascii="Century Gothic" w:hAnsi="Century Gothic"/>
          <w:b/>
          <w:bCs/>
          <w:color w:val="3C4043"/>
          <w:sz w:val="24"/>
          <w:szCs w:val="24"/>
          <w:u w:val="single" w:color="3C4043"/>
          <w:lang w:val="de-DE"/>
        </w:rPr>
        <w:t>ART</w:t>
      </w:r>
      <w:proofErr w:type="spellStart"/>
      <w:r w:rsidRPr="00726FD7">
        <w:rPr>
          <w:rStyle w:val="Ninguno"/>
          <w:rFonts w:ascii="Century Gothic" w:hAnsi="Century Gothic"/>
          <w:b/>
          <w:bCs/>
          <w:color w:val="3C4043"/>
          <w:sz w:val="24"/>
          <w:szCs w:val="24"/>
          <w:u w:val="single" w:color="3C4043"/>
          <w:lang w:val="es-ES_tradnl"/>
        </w:rPr>
        <w:t>Í</w:t>
      </w:r>
      <w:r w:rsidRPr="00726FD7">
        <w:rPr>
          <w:rStyle w:val="Ninguno"/>
          <w:rFonts w:ascii="Century Gothic" w:hAnsi="Century Gothic"/>
          <w:b/>
          <w:bCs/>
          <w:color w:val="3C4043"/>
          <w:sz w:val="24"/>
          <w:szCs w:val="24"/>
          <w:u w:val="single" w:color="3C4043"/>
          <w:lang w:val="es-ES_tradnl"/>
        </w:rPr>
        <w:t>CULO</w:t>
      </w:r>
      <w:proofErr w:type="spellEnd"/>
      <w:r w:rsidRPr="00726FD7">
        <w:rPr>
          <w:rStyle w:val="Ninguno"/>
          <w:rFonts w:ascii="Century Gothic" w:hAnsi="Century Gothic"/>
          <w:b/>
          <w:bCs/>
          <w:color w:val="3C4043"/>
          <w:sz w:val="24"/>
          <w:szCs w:val="24"/>
          <w:u w:val="single" w:color="3C4043"/>
          <w:lang w:val="es-ES_tradnl"/>
        </w:rPr>
        <w:t xml:space="preserve"> 12</w:t>
      </w:r>
      <w:r w:rsidRPr="00726FD7">
        <w:rPr>
          <w:rStyle w:val="Ninguno"/>
          <w:rFonts w:ascii="Century Gothic" w:hAnsi="Century Gothic"/>
          <w:b/>
          <w:bCs/>
          <w:color w:val="3C4043"/>
          <w:sz w:val="24"/>
          <w:szCs w:val="24"/>
          <w:u w:val="single" w:color="3C4043"/>
          <w:lang w:val="es-ES_tradnl"/>
        </w:rPr>
        <w:t>°</w:t>
      </w:r>
      <w:r w:rsidRPr="00726FD7">
        <w:rPr>
          <w:rStyle w:val="Ninguno"/>
          <w:rFonts w:ascii="Century Gothic" w:hAnsi="Century Gothic"/>
          <w:b/>
          <w:bCs/>
          <w:color w:val="3C4043"/>
          <w:sz w:val="24"/>
          <w:szCs w:val="24"/>
          <w:u w:val="single" w:color="3C4043"/>
        </w:rPr>
        <w:t>:</w:t>
      </w:r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it-IT"/>
        </w:rPr>
        <w:t xml:space="preserve"> Modif</w:t>
      </w:r>
      <w:proofErr w:type="spellStart"/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  <w:t>í</w:t>
      </w:r>
      <w:r w:rsidR="00726FD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  <w:t>ca</w:t>
      </w:r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  <w:t>se</w:t>
      </w:r>
      <w:proofErr w:type="spellEnd"/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  <w:t xml:space="preserve"> el art</w:t>
      </w:r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  <w:t>í</w:t>
      </w:r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  <w:t>culo 12</w:t>
      </w:r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  <w:t xml:space="preserve">° </w:t>
      </w:r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  <w:t>de la ley N</w:t>
      </w:r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  <w:t xml:space="preserve">° </w:t>
      </w:r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  <w:t>10.151, que quedar</w:t>
      </w:r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  <w:t xml:space="preserve">á </w:t>
      </w:r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  <w:t>redactado de la siguiente manera:</w:t>
      </w:r>
    </w:p>
    <w:p w:rsidR="0076690D" w:rsidRPr="00D57317" w:rsidRDefault="0076690D">
      <w:pPr>
        <w:pStyle w:val="Cuerpo"/>
        <w:spacing w:line="360" w:lineRule="auto"/>
        <w:ind w:left="283" w:right="287"/>
        <w:jc w:val="both"/>
        <w:rPr>
          <w:rStyle w:val="Ninguno"/>
          <w:rFonts w:ascii="Century Gothic" w:eastAsia="Century Gothic" w:hAnsi="Century Gothic" w:cs="Century Gothic"/>
          <w:color w:val="3C4043"/>
          <w:sz w:val="24"/>
          <w:szCs w:val="24"/>
          <w:u w:color="3C4043"/>
        </w:rPr>
      </w:pPr>
    </w:p>
    <w:p w:rsidR="0076690D" w:rsidRPr="00D57317" w:rsidRDefault="00951248">
      <w:pPr>
        <w:pStyle w:val="Cuerpo"/>
        <w:spacing w:line="360" w:lineRule="auto"/>
        <w:ind w:left="283" w:right="287"/>
        <w:jc w:val="both"/>
        <w:rPr>
          <w:rStyle w:val="Ninguno"/>
          <w:rFonts w:ascii="Century Gothic" w:eastAsia="Century Gothic" w:hAnsi="Century Gothic" w:cs="Century Gothic"/>
          <w:iCs/>
          <w:color w:val="3C4043"/>
          <w:sz w:val="24"/>
          <w:szCs w:val="24"/>
          <w:u w:color="3C4043"/>
        </w:rPr>
      </w:pP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“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de-DE"/>
        </w:rPr>
        <w:t>ART</w:t>
      </w:r>
      <w:proofErr w:type="spellStart"/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Í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CULO</w:t>
      </w:r>
      <w:proofErr w:type="spellEnd"/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 xml:space="preserve"> 15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°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it-IT"/>
        </w:rPr>
        <w:t>: Cr</w:t>
      </w:r>
      <w:proofErr w:type="spellStart"/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é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ase</w:t>
      </w:r>
      <w:proofErr w:type="spellEnd"/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 xml:space="preserve"> el Fondo de Financiamiento para la Promoci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ó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n de la Econom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í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a Social que estar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 xml:space="preserve">á 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 xml:space="preserve">destinado a apoyar, auspiciar, fomentar y ejecutar las </w:t>
      </w:r>
      <w:proofErr w:type="spellStart"/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pol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í</w:t>
      </w:r>
      <w:proofErr w:type="spellEnd"/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pt-PT"/>
        </w:rPr>
        <w:t>ticas p</w:t>
      </w:r>
      <w:proofErr w:type="spellStart"/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ú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blicas</w:t>
      </w:r>
      <w:proofErr w:type="spellEnd"/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 xml:space="preserve"> de la econom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í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a social implementadas por el Ministerio de Desarrollo Social. Este Fondo ser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 xml:space="preserve">á 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administrado por la autoridad de aplicaci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ó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n o el organismo que el Poder Ejecutivo determine, debiendo incorporarse en el Presupuesto Anual de la Administraci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ó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 xml:space="preserve">n Provincial los rubros </w:t>
      </w:r>
      <w:proofErr w:type="spellStart"/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espec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í</w:t>
      </w:r>
      <w:proofErr w:type="spellEnd"/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pt-PT"/>
        </w:rPr>
        <w:t>ficos de recursos, as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 xml:space="preserve">í 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como las partidas de erogaciones correspond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 xml:space="preserve">ientes. </w:t>
      </w:r>
    </w:p>
    <w:p w:rsidR="0076690D" w:rsidRPr="00D57317" w:rsidRDefault="00951248">
      <w:pPr>
        <w:pStyle w:val="Cuerpo"/>
        <w:spacing w:line="360" w:lineRule="auto"/>
        <w:ind w:left="283" w:right="287"/>
        <w:jc w:val="both"/>
        <w:rPr>
          <w:rStyle w:val="Ninguno"/>
          <w:rFonts w:ascii="Century Gothic" w:eastAsia="Century Gothic" w:hAnsi="Century Gothic" w:cs="Century Gothic"/>
          <w:iCs/>
          <w:color w:val="3C4043"/>
          <w:sz w:val="24"/>
          <w:szCs w:val="24"/>
          <w:u w:color="3C4043"/>
        </w:rPr>
      </w:pP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Se integrar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 xml:space="preserve">á 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 xml:space="preserve">a partir de los siguientes recursos: </w:t>
      </w:r>
    </w:p>
    <w:p w:rsidR="0076690D" w:rsidRPr="00D57317" w:rsidRDefault="00951248">
      <w:pPr>
        <w:pStyle w:val="Cuerpo"/>
        <w:spacing w:line="360" w:lineRule="auto"/>
        <w:ind w:left="283" w:right="287"/>
        <w:jc w:val="both"/>
        <w:rPr>
          <w:rStyle w:val="Ninguno"/>
          <w:rFonts w:ascii="Century Gothic" w:eastAsia="Century Gothic" w:hAnsi="Century Gothic" w:cs="Century Gothic"/>
          <w:iCs/>
          <w:color w:val="3C4043"/>
          <w:sz w:val="24"/>
          <w:szCs w:val="24"/>
          <w:u w:color="3C4043"/>
        </w:rPr>
      </w:pP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 xml:space="preserve">a) Los aportes del Tesoro Provincial y otras asignaciones de recursos que fije anualmente la Ley de Presupuesto, o leyes especiales; </w:t>
      </w:r>
    </w:p>
    <w:p w:rsidR="00726FD7" w:rsidRDefault="00726FD7">
      <w:pPr>
        <w:pStyle w:val="Cuerpo"/>
        <w:spacing w:line="360" w:lineRule="auto"/>
        <w:ind w:left="283" w:right="287"/>
        <w:jc w:val="both"/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</w:pPr>
    </w:p>
    <w:p w:rsidR="00726FD7" w:rsidRDefault="00726FD7">
      <w:pPr>
        <w:pStyle w:val="Cuerpo"/>
        <w:spacing w:line="360" w:lineRule="auto"/>
        <w:ind w:left="283" w:right="287"/>
        <w:jc w:val="both"/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</w:pPr>
    </w:p>
    <w:p w:rsidR="00726FD7" w:rsidRDefault="00726FD7">
      <w:pPr>
        <w:pStyle w:val="Cuerpo"/>
        <w:spacing w:line="360" w:lineRule="auto"/>
        <w:ind w:left="283" w:right="287"/>
        <w:jc w:val="both"/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</w:pPr>
    </w:p>
    <w:p w:rsidR="00726FD7" w:rsidRDefault="00726FD7">
      <w:pPr>
        <w:pStyle w:val="Cuerpo"/>
        <w:spacing w:line="360" w:lineRule="auto"/>
        <w:ind w:left="283" w:right="287"/>
        <w:jc w:val="both"/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</w:pPr>
    </w:p>
    <w:p w:rsidR="0076690D" w:rsidRPr="00D57317" w:rsidRDefault="00951248">
      <w:pPr>
        <w:pStyle w:val="Cuerpo"/>
        <w:spacing w:line="360" w:lineRule="auto"/>
        <w:ind w:left="283" w:right="287"/>
        <w:jc w:val="both"/>
        <w:rPr>
          <w:rStyle w:val="Ninguno"/>
          <w:rFonts w:ascii="Century Gothic" w:eastAsia="Century Gothic" w:hAnsi="Century Gothic" w:cs="Century Gothic"/>
          <w:iCs/>
          <w:color w:val="3C4043"/>
          <w:sz w:val="24"/>
          <w:szCs w:val="24"/>
          <w:u w:color="3C4043"/>
        </w:rPr>
      </w:pP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 xml:space="preserve">b) Los aportes o transferencias provenientes del Estado 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Nacional, Provincial y/o Municipal, y de sus organismos aut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á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 xml:space="preserve">rquicos y/o descentralizados; </w:t>
      </w:r>
    </w:p>
    <w:p w:rsidR="0076690D" w:rsidRPr="00D57317" w:rsidRDefault="00951248">
      <w:pPr>
        <w:pStyle w:val="Cuerpo"/>
        <w:spacing w:line="360" w:lineRule="auto"/>
        <w:ind w:left="283" w:right="287"/>
        <w:jc w:val="both"/>
        <w:rPr>
          <w:rStyle w:val="Ninguno"/>
          <w:rFonts w:ascii="Century Gothic" w:eastAsia="Century Gothic" w:hAnsi="Century Gothic" w:cs="Century Gothic"/>
          <w:iCs/>
          <w:color w:val="3C4043"/>
          <w:sz w:val="24"/>
          <w:szCs w:val="24"/>
          <w:u w:color="3C4043"/>
        </w:rPr>
      </w:pP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c) El producido de las operaciones realizadas con recursos del Fondo, as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 xml:space="preserve">í 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como los resultados por reintegros, intereses y sus accesorias de pr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é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stamos que se acuerden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 xml:space="preserve"> de conformidad a la presente ley, y cualquier otro ingreso derivado de las actividades autorizadas al organismo de aplicaci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ó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 xml:space="preserve">n por la presente ley; </w:t>
      </w:r>
    </w:p>
    <w:p w:rsidR="0076690D" w:rsidRPr="00D57317" w:rsidRDefault="00951248">
      <w:pPr>
        <w:pStyle w:val="Cuerpo"/>
        <w:spacing w:line="360" w:lineRule="auto"/>
        <w:ind w:left="283" w:right="287"/>
        <w:jc w:val="both"/>
        <w:rPr>
          <w:rStyle w:val="Ninguno"/>
          <w:rFonts w:ascii="Century Gothic" w:eastAsia="Century Gothic" w:hAnsi="Century Gothic" w:cs="Century Gothic"/>
          <w:iCs/>
          <w:color w:val="3C4043"/>
          <w:sz w:val="24"/>
          <w:szCs w:val="24"/>
          <w:u w:color="3C4043"/>
        </w:rPr>
      </w:pP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d) El importe que resulte del cinco por ciento (10 %) de las utilidades netas por juegos y apuestas del Ins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tituto de Ayuda Financiera a la Acci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ó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n Social (</w:t>
      </w:r>
      <w:proofErr w:type="spellStart"/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I.A.F.A.S</w:t>
      </w:r>
      <w:proofErr w:type="spellEnd"/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 xml:space="preserve">.). El </w:t>
      </w:r>
      <w:proofErr w:type="spellStart"/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I.A.F.A.S</w:t>
      </w:r>
      <w:proofErr w:type="spellEnd"/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. deber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 xml:space="preserve">á 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depositar el importe correspondiente dentro de los primeros quince (15) d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í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as del mes siguientes al de la liquidaci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ó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n, en la cuenta especial que deber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 xml:space="preserve">á 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abrirse de acuerdo a las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 xml:space="preserve"> disposiciones de la presente ley; </w:t>
      </w:r>
    </w:p>
    <w:p w:rsidR="0076690D" w:rsidRPr="00D57317" w:rsidRDefault="00951248">
      <w:pPr>
        <w:pStyle w:val="Cuerpo"/>
        <w:spacing w:line="360" w:lineRule="auto"/>
        <w:ind w:left="283" w:right="287"/>
        <w:jc w:val="both"/>
        <w:rPr>
          <w:rStyle w:val="Ninguno"/>
          <w:rFonts w:ascii="Century Gothic" w:eastAsia="Century Gothic" w:hAnsi="Century Gothic" w:cs="Century Gothic"/>
          <w:iCs/>
          <w:color w:val="3C4043"/>
          <w:sz w:val="24"/>
          <w:szCs w:val="24"/>
          <w:u w:color="3C4043"/>
        </w:rPr>
      </w:pP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 xml:space="preserve">e) Los provenientes de legados, donaciones y/o cualquier otro tipo de liberalidades; </w:t>
      </w:r>
    </w:p>
    <w:p w:rsidR="0076690D" w:rsidRPr="00D57317" w:rsidRDefault="00951248">
      <w:pPr>
        <w:pStyle w:val="Cuerpo"/>
        <w:spacing w:line="360" w:lineRule="auto"/>
        <w:ind w:left="283" w:right="287"/>
        <w:jc w:val="both"/>
        <w:rPr>
          <w:rStyle w:val="Ninguno"/>
          <w:rFonts w:ascii="Century Gothic" w:eastAsia="Century Gothic" w:hAnsi="Century Gothic" w:cs="Century Gothic"/>
          <w:iCs/>
          <w:color w:val="3C4043"/>
          <w:sz w:val="24"/>
          <w:szCs w:val="24"/>
          <w:u w:color="3C4043"/>
        </w:rPr>
      </w:pP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 xml:space="preserve">f) Fondos provenientes de organizaciones y agencias </w:t>
      </w:r>
      <w:proofErr w:type="spellStart"/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p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ú</w:t>
      </w:r>
      <w:proofErr w:type="spellEnd"/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pt-PT"/>
        </w:rPr>
        <w:t>blicas o privadas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  <w:lang w:val="es-ES_tradnl"/>
        </w:rPr>
        <w:t>”</w:t>
      </w:r>
      <w:r w:rsidRPr="00D57317">
        <w:rPr>
          <w:rStyle w:val="Ninguno"/>
          <w:rFonts w:ascii="Century Gothic" w:hAnsi="Century Gothic"/>
          <w:iCs/>
          <w:color w:val="3C4043"/>
          <w:sz w:val="24"/>
          <w:szCs w:val="24"/>
          <w:u w:color="3C4043"/>
        </w:rPr>
        <w:t xml:space="preserve">. </w:t>
      </w:r>
    </w:p>
    <w:p w:rsidR="0076690D" w:rsidRPr="00D57317" w:rsidRDefault="0076690D">
      <w:pPr>
        <w:pStyle w:val="Cuerpo"/>
        <w:spacing w:line="360" w:lineRule="auto"/>
        <w:ind w:right="287"/>
        <w:jc w:val="both"/>
        <w:rPr>
          <w:rStyle w:val="Ninguno"/>
          <w:rFonts w:ascii="Century Gothic" w:eastAsia="Century Gothic" w:hAnsi="Century Gothic" w:cs="Century Gothic"/>
          <w:color w:val="3C4043"/>
          <w:sz w:val="24"/>
          <w:szCs w:val="24"/>
          <w:u w:color="3C4043"/>
        </w:rPr>
      </w:pPr>
    </w:p>
    <w:p w:rsidR="0076690D" w:rsidRPr="00D57317" w:rsidRDefault="00951248">
      <w:pPr>
        <w:pStyle w:val="Cuerpo"/>
        <w:spacing w:line="360" w:lineRule="auto"/>
        <w:jc w:val="both"/>
        <w:rPr>
          <w:rStyle w:val="Ninguno"/>
          <w:rFonts w:ascii="Century Gothic" w:eastAsia="Century Gothic" w:hAnsi="Century Gothic" w:cs="Century Gothic"/>
          <w:color w:val="3C4043"/>
          <w:sz w:val="24"/>
          <w:szCs w:val="24"/>
          <w:u w:color="3C4043"/>
        </w:rPr>
      </w:pPr>
      <w:r w:rsidRPr="00726FD7">
        <w:rPr>
          <w:rStyle w:val="Ninguno"/>
          <w:rFonts w:ascii="Century Gothic" w:hAnsi="Century Gothic"/>
          <w:b/>
          <w:bCs/>
          <w:color w:val="3C4043"/>
          <w:sz w:val="24"/>
          <w:szCs w:val="24"/>
          <w:u w:val="single" w:color="3C4043"/>
          <w:lang w:val="de-DE"/>
        </w:rPr>
        <w:t>ART</w:t>
      </w:r>
      <w:proofErr w:type="spellStart"/>
      <w:r w:rsidRPr="00726FD7">
        <w:rPr>
          <w:rStyle w:val="Ninguno"/>
          <w:rFonts w:ascii="Century Gothic" w:hAnsi="Century Gothic"/>
          <w:b/>
          <w:bCs/>
          <w:color w:val="3C4043"/>
          <w:sz w:val="24"/>
          <w:szCs w:val="24"/>
          <w:u w:val="single" w:color="3C4043"/>
          <w:lang w:val="es-ES_tradnl"/>
        </w:rPr>
        <w:t>Í</w:t>
      </w:r>
      <w:r w:rsidRPr="00726FD7">
        <w:rPr>
          <w:rStyle w:val="Ninguno"/>
          <w:rFonts w:ascii="Century Gothic" w:hAnsi="Century Gothic"/>
          <w:b/>
          <w:bCs/>
          <w:color w:val="3C4043"/>
          <w:sz w:val="24"/>
          <w:szCs w:val="24"/>
          <w:u w:val="single" w:color="3C4043"/>
          <w:lang w:val="es-ES_tradnl"/>
        </w:rPr>
        <w:t>CULO</w:t>
      </w:r>
      <w:proofErr w:type="spellEnd"/>
      <w:r w:rsidRPr="00726FD7">
        <w:rPr>
          <w:rStyle w:val="Ninguno"/>
          <w:rFonts w:ascii="Century Gothic" w:hAnsi="Century Gothic"/>
          <w:b/>
          <w:bCs/>
          <w:color w:val="3C4043"/>
          <w:sz w:val="24"/>
          <w:szCs w:val="24"/>
          <w:u w:val="single" w:color="3C4043"/>
          <w:lang w:val="es-ES_tradnl"/>
        </w:rPr>
        <w:t xml:space="preserve"> 13</w:t>
      </w:r>
      <w:r w:rsidRPr="00726FD7">
        <w:rPr>
          <w:rStyle w:val="Ninguno"/>
          <w:rFonts w:ascii="Century Gothic" w:hAnsi="Century Gothic"/>
          <w:b/>
          <w:bCs/>
          <w:color w:val="3C4043"/>
          <w:sz w:val="24"/>
          <w:szCs w:val="24"/>
          <w:u w:val="single" w:color="3C4043"/>
          <w:lang w:val="es-ES_tradnl"/>
        </w:rPr>
        <w:t>°</w:t>
      </w:r>
      <w:r w:rsidRPr="00726FD7">
        <w:rPr>
          <w:rStyle w:val="Ninguno"/>
          <w:rFonts w:ascii="Century Gothic" w:hAnsi="Century Gothic"/>
          <w:b/>
          <w:bCs/>
          <w:color w:val="3C4043"/>
          <w:sz w:val="24"/>
          <w:szCs w:val="24"/>
          <w:u w:val="single" w:color="3C4043"/>
        </w:rPr>
        <w:t>:</w:t>
      </w:r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</w:rPr>
        <w:t xml:space="preserve"> De forma.</w:t>
      </w:r>
    </w:p>
    <w:p w:rsidR="0076690D" w:rsidRPr="00D57317" w:rsidRDefault="0076690D">
      <w:pPr>
        <w:pStyle w:val="Cuerpo"/>
        <w:spacing w:line="360" w:lineRule="auto"/>
        <w:jc w:val="both"/>
        <w:rPr>
          <w:rStyle w:val="Ninguno"/>
          <w:rFonts w:ascii="Century Gothic" w:eastAsia="Century Gothic" w:hAnsi="Century Gothic" w:cs="Century Gothic"/>
          <w:color w:val="3C4043"/>
          <w:sz w:val="24"/>
          <w:szCs w:val="24"/>
          <w:u w:color="3C4043"/>
        </w:rPr>
      </w:pPr>
    </w:p>
    <w:p w:rsidR="0076690D" w:rsidRPr="00D57317" w:rsidRDefault="0076690D">
      <w:pPr>
        <w:pStyle w:val="Cuerpo"/>
        <w:spacing w:line="360" w:lineRule="auto"/>
        <w:jc w:val="both"/>
        <w:rPr>
          <w:rStyle w:val="Ninguno"/>
          <w:rFonts w:ascii="Century Gothic" w:eastAsia="Century Gothic" w:hAnsi="Century Gothic" w:cs="Century Gothic"/>
          <w:color w:val="3C4043"/>
          <w:sz w:val="24"/>
          <w:szCs w:val="24"/>
          <w:u w:color="3C4043"/>
        </w:rPr>
      </w:pPr>
    </w:p>
    <w:p w:rsidR="0076690D" w:rsidRPr="00D57317" w:rsidRDefault="00951248">
      <w:pPr>
        <w:pStyle w:val="Cuerpo"/>
        <w:spacing w:line="360" w:lineRule="auto"/>
        <w:jc w:val="center"/>
      </w:pPr>
      <w:r w:rsidRPr="00D57317">
        <w:rPr>
          <w:rStyle w:val="Ninguno"/>
          <w:rFonts w:ascii="Arial Unicode MS" w:hAnsi="Arial Unicode MS"/>
        </w:rPr>
        <w:br w:type="page"/>
      </w:r>
    </w:p>
    <w:p w:rsidR="00726FD7" w:rsidRDefault="00726FD7">
      <w:pPr>
        <w:pStyle w:val="Cuerpo"/>
        <w:spacing w:line="360" w:lineRule="auto"/>
        <w:jc w:val="center"/>
        <w:rPr>
          <w:rStyle w:val="Ninguno"/>
          <w:rFonts w:ascii="Century Gothic" w:hAnsi="Century Gothic"/>
          <w:b/>
          <w:bCs/>
          <w:color w:val="3C4043"/>
          <w:sz w:val="24"/>
          <w:szCs w:val="24"/>
          <w:u w:color="3C4043"/>
          <w:lang w:val="es-ES_tradnl"/>
        </w:rPr>
      </w:pPr>
    </w:p>
    <w:p w:rsidR="00726FD7" w:rsidRDefault="00726FD7">
      <w:pPr>
        <w:pStyle w:val="Cuerpo"/>
        <w:spacing w:line="360" w:lineRule="auto"/>
        <w:jc w:val="center"/>
        <w:rPr>
          <w:rStyle w:val="Ninguno"/>
          <w:rFonts w:ascii="Century Gothic" w:hAnsi="Century Gothic"/>
          <w:b/>
          <w:bCs/>
          <w:color w:val="3C4043"/>
          <w:sz w:val="24"/>
          <w:szCs w:val="24"/>
          <w:u w:color="3C4043"/>
          <w:lang w:val="es-ES_tradnl"/>
        </w:rPr>
      </w:pPr>
    </w:p>
    <w:p w:rsidR="0076690D" w:rsidRPr="00D57317" w:rsidRDefault="00951248">
      <w:pPr>
        <w:pStyle w:val="Cuerpo"/>
        <w:spacing w:line="360" w:lineRule="auto"/>
        <w:jc w:val="center"/>
        <w:rPr>
          <w:rStyle w:val="Ninguno"/>
          <w:rFonts w:ascii="Century Gothic" w:eastAsia="Century Gothic" w:hAnsi="Century Gothic" w:cs="Century Gothic"/>
          <w:b/>
          <w:bCs/>
          <w:color w:val="3C4043"/>
          <w:sz w:val="24"/>
          <w:szCs w:val="24"/>
          <w:u w:color="3C4043"/>
        </w:rPr>
      </w:pPr>
      <w:r w:rsidRPr="00D57317">
        <w:rPr>
          <w:rStyle w:val="Ninguno"/>
          <w:rFonts w:ascii="Century Gothic" w:hAnsi="Century Gothic"/>
          <w:b/>
          <w:bCs/>
          <w:color w:val="3C4043"/>
          <w:sz w:val="24"/>
          <w:szCs w:val="24"/>
          <w:u w:color="3C4043"/>
          <w:lang w:val="es-ES_tradnl"/>
        </w:rPr>
        <w:t>FUNDAMENTOS</w:t>
      </w:r>
    </w:p>
    <w:p w:rsidR="0076690D" w:rsidRPr="00D57317" w:rsidRDefault="0076690D">
      <w:pPr>
        <w:pStyle w:val="Cuerpo"/>
        <w:spacing w:line="360" w:lineRule="auto"/>
        <w:jc w:val="both"/>
        <w:rPr>
          <w:rStyle w:val="Ninguno"/>
          <w:rFonts w:ascii="Century Gothic" w:eastAsia="Century Gothic" w:hAnsi="Century Gothic" w:cs="Century Gothic"/>
          <w:color w:val="3C4043"/>
          <w:sz w:val="24"/>
          <w:szCs w:val="24"/>
          <w:u w:color="3C4043"/>
        </w:rPr>
      </w:pPr>
    </w:p>
    <w:p w:rsidR="0076690D" w:rsidRPr="00D57317" w:rsidRDefault="00951248">
      <w:pPr>
        <w:pStyle w:val="Cuerpo"/>
        <w:spacing w:line="360" w:lineRule="auto"/>
        <w:jc w:val="both"/>
        <w:rPr>
          <w:rStyle w:val="Ninguno"/>
          <w:rFonts w:ascii="Century Gothic" w:eastAsia="Century Gothic" w:hAnsi="Century Gothic" w:cs="Century Gothic"/>
          <w:color w:val="3C4043"/>
          <w:sz w:val="24"/>
          <w:szCs w:val="24"/>
          <w:u w:color="3C4043"/>
        </w:rPr>
      </w:pPr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  <w:t>Estamos en v</w:t>
      </w:r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  <w:t>í</w:t>
      </w:r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  <w:t>speras de cumplir 10 a</w:t>
      </w:r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  <w:t>ñ</w:t>
      </w:r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  <w:t>os de la sanci</w:t>
      </w:r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  <w:t>ó</w:t>
      </w:r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  <w:t xml:space="preserve">n de la Ley de </w:t>
      </w:r>
      <w:proofErr w:type="spellStart"/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  <w:t>Econom</w:t>
      </w:r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  <w:t>í</w:t>
      </w:r>
      <w:proofErr w:type="spellEnd"/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pt-PT"/>
        </w:rPr>
        <w:t>a Social N</w:t>
      </w:r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  <w:t xml:space="preserve">° </w:t>
      </w:r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  <w:t>10.151 sancionada en 2012, la cual cre</w:t>
      </w:r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  <w:t xml:space="preserve">ó </w:t>
      </w:r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  <w:t>el R</w:t>
      </w:r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  <w:t>é</w:t>
      </w:r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  <w:t>gimen de Promoci</w:t>
      </w:r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  <w:t>ó</w:t>
      </w:r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  <w:t>n y Fomento de la Econom</w:t>
      </w:r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  <w:t>í</w:t>
      </w:r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  <w:t>a Social de la provincia de Entre R</w:t>
      </w:r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  <w:t>í</w:t>
      </w:r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  <w:t xml:space="preserve">os, que ha posibilitado  la </w:t>
      </w:r>
      <w:proofErr w:type="spellStart"/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  <w:t>aplicaci</w:t>
      </w:r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  <w:t>ó</w:t>
      </w:r>
      <w:proofErr w:type="spellEnd"/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nl-NL"/>
        </w:rPr>
        <w:t>n de pol</w:t>
      </w:r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  <w:t>í</w:t>
      </w:r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pt-PT"/>
        </w:rPr>
        <w:t>ticas p</w:t>
      </w:r>
      <w:proofErr w:type="spellStart"/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  <w:t>ú</w:t>
      </w:r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  <w:t>blicas</w:t>
      </w:r>
      <w:proofErr w:type="spellEnd"/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  <w:t xml:space="preserve"> </w:t>
      </w:r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  <w:t>orientadas a promover una econom</w:t>
      </w:r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  <w:t>í</w:t>
      </w:r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  <w:t xml:space="preserve">a basada en las personas y en valores de igualdad y democracia. Una de las leyes pioneras en el </w:t>
      </w:r>
      <w:proofErr w:type="spellStart"/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  <w:t>pa</w:t>
      </w:r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  <w:t>í</w:t>
      </w:r>
      <w:proofErr w:type="spellEnd"/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pt-PT"/>
        </w:rPr>
        <w:t>s que permiti</w:t>
      </w:r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  <w:t xml:space="preserve">ó </w:t>
      </w:r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  <w:t>un vasto desarrollo de la Econom</w:t>
      </w:r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  <w:t>í</w:t>
      </w:r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  <w:t>a Social en todo el territorio entrerriano.</w:t>
      </w:r>
    </w:p>
    <w:p w:rsidR="0076690D" w:rsidRPr="00D57317" w:rsidRDefault="00951248">
      <w:pPr>
        <w:pStyle w:val="Cuerpo"/>
        <w:spacing w:line="360" w:lineRule="auto"/>
        <w:jc w:val="both"/>
        <w:rPr>
          <w:rStyle w:val="Ninguno"/>
          <w:rFonts w:ascii="Century Gothic" w:eastAsia="Century Gothic" w:hAnsi="Century Gothic" w:cs="Century Gothic"/>
          <w:color w:val="3C4043"/>
          <w:sz w:val="24"/>
          <w:szCs w:val="24"/>
          <w:u w:color="3C4043"/>
        </w:rPr>
      </w:pPr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  <w:t xml:space="preserve">Desde entonces y hasta el </w:t>
      </w:r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  <w:t>presente, la econom</w:t>
      </w:r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  <w:t>í</w:t>
      </w:r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  <w:t>a social  ha transitado un crecimiento exponencial en la medida que no s</w:t>
      </w:r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  <w:t>ó</w:t>
      </w:r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  <w:t>lo ha permitido visibilizar a los actores protagonistas de la econom</w:t>
      </w:r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  <w:t>í</w:t>
      </w:r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  <w:t>a social, sino que tambi</w:t>
      </w:r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  <w:t>é</w:t>
      </w:r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  <w:t>n ha permitido generar miles de oportunidades en la provincia de Entr</w:t>
      </w:r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  <w:t>e R</w:t>
      </w:r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  <w:t>í</w:t>
      </w:r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  <w:t>os para que su poblaci</w:t>
      </w:r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  <w:t>ó</w:t>
      </w:r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  <w:t>n pueda encontrar en un emprendimiento la posibilidad de generar un trabajo digno, y as</w:t>
      </w:r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  <w:t xml:space="preserve">í </w:t>
      </w:r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  <w:t xml:space="preserve">mejorar su calidad de vida y conjuntamente la de su familia. </w:t>
      </w:r>
    </w:p>
    <w:p w:rsidR="0076690D" w:rsidRPr="00D57317" w:rsidRDefault="00951248">
      <w:pPr>
        <w:pStyle w:val="Cuerpo"/>
        <w:spacing w:line="360" w:lineRule="auto"/>
        <w:jc w:val="both"/>
        <w:rPr>
          <w:rStyle w:val="Ninguno"/>
          <w:rFonts w:ascii="Century Gothic" w:eastAsia="Century Gothic" w:hAnsi="Century Gothic" w:cs="Century Gothic"/>
          <w:color w:val="3C4043"/>
          <w:sz w:val="24"/>
          <w:szCs w:val="24"/>
          <w:u w:color="3C4043"/>
        </w:rPr>
      </w:pPr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  <w:t>Este proceso tambi</w:t>
      </w:r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  <w:t>é</w:t>
      </w:r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  <w:t>n ha permitido poner en juego  los valores de la econom</w:t>
      </w:r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  <w:t>í</w:t>
      </w:r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  <w:t>a s</w:t>
      </w:r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  <w:t>ocial y el rostro humano de los emprendimientos que la componen, a trav</w:t>
      </w:r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  <w:t>é</w:t>
      </w:r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  <w:t>s de estrategias  de  iniciaci</w:t>
      </w:r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  <w:t>ó</w:t>
      </w:r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  <w:t>n, fortalecimiento, promoci</w:t>
      </w:r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  <w:t>ó</w:t>
      </w:r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  <w:t>n y comercializaci</w:t>
      </w:r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  <w:t>ó</w:t>
      </w:r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  <w:t xml:space="preserve">n  Estas estrategias se desarrollaron en todos los </w:t>
      </w:r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  <w:t>á</w:t>
      </w:r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  <w:t>mbitos y permiti</w:t>
      </w:r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  <w:t xml:space="preserve">ó </w:t>
      </w:r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  <w:t>el fortalecimiento de un sector excl</w:t>
      </w:r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  <w:t>uido aportando herramientas para resolver la desigualdad y el empleo. En articulaci</w:t>
      </w:r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  <w:t>ó</w:t>
      </w:r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  <w:t>n con otras pol</w:t>
      </w:r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  <w:t>í</w:t>
      </w:r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  <w:t>ticas, ha permitido formalizar parte de la econom</w:t>
      </w:r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  <w:t>í</w:t>
      </w:r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  <w:t xml:space="preserve">a, acercando la seguridad social y el crecimiento comercial. </w:t>
      </w:r>
    </w:p>
    <w:p w:rsidR="00726FD7" w:rsidRDefault="00951248">
      <w:pPr>
        <w:pStyle w:val="Cuerpo"/>
        <w:spacing w:line="360" w:lineRule="auto"/>
        <w:jc w:val="both"/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  <w:sectPr w:rsidR="00726FD7" w:rsidSect="00D57317">
          <w:pgSz w:w="12240" w:h="15840"/>
          <w:pgMar w:top="1440" w:right="1729" w:bottom="851" w:left="1440" w:header="426" w:footer="720" w:gutter="0"/>
          <w:pgNumType w:start="1"/>
          <w:cols w:space="720"/>
        </w:sectPr>
      </w:pPr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de-DE"/>
        </w:rPr>
        <w:t>Cabe se</w:t>
      </w:r>
      <w:proofErr w:type="spellStart"/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  <w:t>ñ</w:t>
      </w:r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  <w:t>alar</w:t>
      </w:r>
      <w:proofErr w:type="spellEnd"/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  <w:t xml:space="preserve"> que desde la concepci</w:t>
      </w:r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  <w:t>ó</w:t>
      </w:r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  <w:t xml:space="preserve">n de una </w:t>
      </w:r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  <w:t>econom</w:t>
      </w:r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  <w:t>í</w:t>
      </w:r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  <w:t>a social  concebida desde los fines de la d</w:t>
      </w:r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  <w:t>é</w:t>
      </w:r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  <w:t>cada de 1990, asociadas a pol</w:t>
      </w:r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  <w:t>í</w:t>
      </w:r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  <w:t xml:space="preserve">ticas focalizadas y segmentadas, a la </w:t>
      </w:r>
      <w:proofErr w:type="spellStart"/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  <w:t>implementaci</w:t>
      </w:r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  <w:t>ó</w:t>
      </w:r>
      <w:proofErr w:type="spellEnd"/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nl-NL"/>
        </w:rPr>
        <w:t>n de pol</w:t>
      </w:r>
      <w:proofErr w:type="spellStart"/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  <w:t>í</w:t>
      </w:r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  <w:t>ticas</w:t>
      </w:r>
      <w:proofErr w:type="spellEnd"/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  <w:t xml:space="preserve"> con car</w:t>
      </w:r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  <w:t>á</w:t>
      </w:r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  <w:t>cter universal poniendo al trabajo como eje de la pol</w:t>
      </w:r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  <w:t>í</w:t>
      </w:r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  <w:t>tica social, se han sucedido  procesos de enriq</w:t>
      </w:r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  <w:t>uecimiento de estas pr</w:t>
      </w:r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  <w:t>á</w:t>
      </w:r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  <w:t>cticas en materia de econom</w:t>
      </w:r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  <w:t>í</w:t>
      </w:r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  <w:t xml:space="preserve">a </w:t>
      </w:r>
    </w:p>
    <w:p w:rsidR="00726FD7" w:rsidRDefault="00726FD7">
      <w:pPr>
        <w:pStyle w:val="Cuerpo"/>
        <w:spacing w:line="360" w:lineRule="auto"/>
        <w:jc w:val="both"/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</w:pPr>
    </w:p>
    <w:p w:rsidR="00726FD7" w:rsidRDefault="00726FD7">
      <w:pPr>
        <w:pStyle w:val="Cuerpo"/>
        <w:spacing w:line="360" w:lineRule="auto"/>
        <w:jc w:val="both"/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</w:pPr>
    </w:p>
    <w:p w:rsidR="00726FD7" w:rsidRDefault="00726FD7">
      <w:pPr>
        <w:pStyle w:val="Cuerpo"/>
        <w:spacing w:line="360" w:lineRule="auto"/>
        <w:jc w:val="both"/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</w:pPr>
    </w:p>
    <w:p w:rsidR="0076690D" w:rsidRPr="00D57317" w:rsidRDefault="00951248">
      <w:pPr>
        <w:pStyle w:val="Cuerpo"/>
        <w:spacing w:line="360" w:lineRule="auto"/>
        <w:jc w:val="both"/>
        <w:rPr>
          <w:rStyle w:val="Ninguno"/>
          <w:rFonts w:ascii="Century Gothic" w:eastAsia="Century Gothic" w:hAnsi="Century Gothic" w:cs="Century Gothic"/>
          <w:color w:val="3C4043"/>
          <w:sz w:val="24"/>
          <w:szCs w:val="24"/>
          <w:u w:color="3C4043"/>
        </w:rPr>
      </w:pPr>
      <w:proofErr w:type="gramStart"/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  <w:t>social</w:t>
      </w:r>
      <w:proofErr w:type="gramEnd"/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  <w:t>, tales como  la incorporaci</w:t>
      </w:r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  <w:t>ó</w:t>
      </w:r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  <w:t>n  de nuevos actores, el involucramiento de las universidades que le han dado cuerpo a partir de la teorizaci</w:t>
      </w:r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  <w:t>ó</w:t>
      </w:r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  <w:t>n del pr</w:t>
      </w:r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  <w:t>á</w:t>
      </w:r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  <w:t xml:space="preserve">cticas, las directrices de los Objetivos de </w:t>
      </w:r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  <w:t>Desarrollo Sostenible  de la ONU, entre otros.</w:t>
      </w:r>
    </w:p>
    <w:p w:rsidR="0076690D" w:rsidRPr="00D57317" w:rsidRDefault="00951248">
      <w:pPr>
        <w:pStyle w:val="Cuerpo"/>
        <w:spacing w:line="360" w:lineRule="auto"/>
        <w:jc w:val="both"/>
        <w:rPr>
          <w:rStyle w:val="Ninguno"/>
          <w:rFonts w:ascii="Century Gothic" w:eastAsia="Century Gothic" w:hAnsi="Century Gothic" w:cs="Century Gothic"/>
          <w:color w:val="3C4043"/>
          <w:sz w:val="24"/>
          <w:szCs w:val="24"/>
          <w:u w:color="3C4043"/>
        </w:rPr>
      </w:pPr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  <w:t>Advirtiendo que all</w:t>
      </w:r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  <w:t xml:space="preserve">í </w:t>
      </w:r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  <w:t xml:space="preserve">donde el mercado desintegra, las </w:t>
      </w:r>
      <w:proofErr w:type="spellStart"/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  <w:t>pol</w:t>
      </w:r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  <w:t>í</w:t>
      </w:r>
      <w:proofErr w:type="spellEnd"/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pt-PT"/>
        </w:rPr>
        <w:t>ticas de econom</w:t>
      </w:r>
      <w:proofErr w:type="spellStart"/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  <w:t>í</w:t>
      </w:r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  <w:t>a</w:t>
      </w:r>
      <w:proofErr w:type="spellEnd"/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  <w:t xml:space="preserve"> social integran a trav</w:t>
      </w:r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  <w:t>é</w:t>
      </w:r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  <w:t>s del trabajo, el cuidado de las personas y el ambiente. Y que all</w:t>
      </w:r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  <w:t xml:space="preserve">í </w:t>
      </w:r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  <w:t xml:space="preserve">donde el mercado es ineficaz para prestar </w:t>
      </w:r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  <w:t>servicios, sostener demanda de productos o cubrir necesidades, los actores de econom</w:t>
      </w:r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  <w:t>í</w:t>
      </w:r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  <w:t>a social, las comunidades trabajan diariamente deben resolverlos a fin de  una vida digna, siendo el Estado el garante de estos derechos y las estrategias de econom</w:t>
      </w:r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  <w:t>í</w:t>
      </w:r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  <w:t>a soli</w:t>
      </w:r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  <w:t xml:space="preserve">daria las que prevalecen en dichas instancias. </w:t>
      </w:r>
    </w:p>
    <w:p w:rsidR="0076690D" w:rsidRPr="00D57317" w:rsidRDefault="00951248">
      <w:pPr>
        <w:pStyle w:val="Cuerpo"/>
        <w:spacing w:line="360" w:lineRule="auto"/>
        <w:jc w:val="both"/>
        <w:rPr>
          <w:rStyle w:val="Ninguno"/>
          <w:rFonts w:ascii="Century Gothic" w:eastAsia="Century Gothic" w:hAnsi="Century Gothic" w:cs="Century Gothic"/>
          <w:color w:val="3C4043"/>
          <w:sz w:val="24"/>
          <w:szCs w:val="24"/>
          <w:u w:color="3C4043"/>
        </w:rPr>
      </w:pPr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  <w:t xml:space="preserve">Es por ello que es necesario en  este contexto complejo, actualizar la ley de </w:t>
      </w:r>
      <w:proofErr w:type="spellStart"/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  <w:t>Econom</w:t>
      </w:r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  <w:t>í</w:t>
      </w:r>
      <w:proofErr w:type="spellEnd"/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pt-PT"/>
        </w:rPr>
        <w:t>a Social.</w:t>
      </w:r>
    </w:p>
    <w:p w:rsidR="0076690D" w:rsidRPr="00D57317" w:rsidRDefault="00951248">
      <w:pPr>
        <w:pStyle w:val="Cuerpo"/>
        <w:spacing w:line="360" w:lineRule="auto"/>
        <w:jc w:val="both"/>
        <w:rPr>
          <w:rStyle w:val="Ninguno"/>
          <w:rFonts w:ascii="Century Gothic" w:eastAsia="Century Gothic" w:hAnsi="Century Gothic" w:cs="Century Gothic"/>
          <w:color w:val="3C4043"/>
          <w:sz w:val="24"/>
          <w:szCs w:val="24"/>
          <w:u w:color="3C4043"/>
        </w:rPr>
      </w:pPr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  <w:t>Entre las principales razones se encuentran la de dejar de considerar al sujeto de econom</w:t>
      </w:r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  <w:t>í</w:t>
      </w:r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  <w:t xml:space="preserve">a social  ligado al </w:t>
      </w:r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  <w:t xml:space="preserve">concepto de vulnerabilidad social, hacia una </w:t>
      </w:r>
      <w:proofErr w:type="spellStart"/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  <w:t>visi</w:t>
      </w:r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  <w:t>ó</w:t>
      </w:r>
      <w:proofErr w:type="spellEnd"/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</w:rPr>
        <w:t>n m</w:t>
      </w:r>
      <w:proofErr w:type="spellStart"/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  <w:t>á</w:t>
      </w:r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  <w:t>s</w:t>
      </w:r>
      <w:proofErr w:type="spellEnd"/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  <w:t xml:space="preserve"> estrat</w:t>
      </w:r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  <w:t>é</w:t>
      </w:r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  <w:t>gica de desarrollo basada en la generaci</w:t>
      </w:r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  <w:t>ó</w:t>
      </w:r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  <w:t>n de oportunidades y el fomento de relaciones econ</w:t>
      </w:r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  <w:t>ó</w:t>
      </w:r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  <w:t xml:space="preserve">micas con perspectiva de derechos humanos, en las que priorice la dignidad de las personas por sobre </w:t>
      </w:r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  <w:t>el fin de lucro, basado adem</w:t>
      </w:r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  <w:t>á</w:t>
      </w:r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  <w:t>s en el concepto de desarrollo local, en la integraci</w:t>
      </w:r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  <w:t>ó</w:t>
      </w:r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  <w:t>n social y el desarrollo sustentable. Una econom</w:t>
      </w:r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  <w:t>í</w:t>
      </w:r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  <w:t>a donde las personas no son un recurso humano descartable y f</w:t>
      </w:r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  <w:t>á</w:t>
      </w:r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  <w:t>cilmente cambiable, sino que son protagonistas y participantes</w:t>
      </w:r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  <w:t xml:space="preserve"> de la construcci</w:t>
      </w:r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  <w:t>ó</w:t>
      </w:r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  <w:t xml:space="preserve">n del presente y futuro de una sociedad </w:t>
      </w:r>
      <w:proofErr w:type="spellStart"/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  <w:t>m</w:t>
      </w:r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  <w:t>á</w:t>
      </w:r>
      <w:proofErr w:type="spellEnd"/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pt-PT"/>
        </w:rPr>
        <w:t xml:space="preserve">s inclusiva e igualitaria. </w:t>
      </w:r>
    </w:p>
    <w:p w:rsidR="0076690D" w:rsidRPr="00D57317" w:rsidRDefault="00951248">
      <w:pPr>
        <w:pStyle w:val="Cuerpo"/>
        <w:spacing w:line="360" w:lineRule="auto"/>
        <w:jc w:val="both"/>
        <w:rPr>
          <w:rStyle w:val="Ninguno"/>
          <w:rFonts w:ascii="Century Gothic" w:eastAsia="Century Gothic" w:hAnsi="Century Gothic" w:cs="Century Gothic"/>
          <w:color w:val="3C4043"/>
          <w:sz w:val="24"/>
          <w:szCs w:val="24"/>
          <w:u w:color="3C4043"/>
        </w:rPr>
      </w:pPr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  <w:t>En el mismo sentido, resulta imperiosa la necesidad de incorporar y  promocionar sectores emergentes en nuestra econom</w:t>
      </w:r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  <w:t>í</w:t>
      </w:r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  <w:t xml:space="preserve">a, como lo son el cuidado de las personas, del </w:t>
      </w:r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  <w:t xml:space="preserve">ambiente y la </w:t>
      </w:r>
      <w:proofErr w:type="spellStart"/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  <w:t>econom</w:t>
      </w:r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  <w:t>í</w:t>
      </w:r>
      <w:proofErr w:type="spellEnd"/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pt-PT"/>
        </w:rPr>
        <w:t>a circular como tem</w:t>
      </w:r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  <w:t>á</w:t>
      </w:r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  <w:t xml:space="preserve">ticas centrales en el desarrollo de la </w:t>
      </w:r>
      <w:proofErr w:type="spellStart"/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  <w:t>Econom</w:t>
      </w:r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  <w:t>í</w:t>
      </w:r>
      <w:proofErr w:type="spellEnd"/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pt-PT"/>
        </w:rPr>
        <w:t>a Social.</w:t>
      </w:r>
    </w:p>
    <w:p w:rsidR="00726FD7" w:rsidRDefault="00726FD7">
      <w:pPr>
        <w:pStyle w:val="Cuerpo"/>
        <w:spacing w:line="360" w:lineRule="auto"/>
        <w:jc w:val="both"/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</w:pPr>
    </w:p>
    <w:p w:rsidR="00726FD7" w:rsidRDefault="00726FD7">
      <w:pPr>
        <w:pStyle w:val="Cuerpo"/>
        <w:spacing w:line="360" w:lineRule="auto"/>
        <w:jc w:val="both"/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</w:pPr>
    </w:p>
    <w:p w:rsidR="00726FD7" w:rsidRDefault="00726FD7">
      <w:pPr>
        <w:pStyle w:val="Cuerpo"/>
        <w:spacing w:line="360" w:lineRule="auto"/>
        <w:jc w:val="both"/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</w:pPr>
    </w:p>
    <w:p w:rsidR="008248AC" w:rsidRDefault="008248AC" w:rsidP="00726FD7">
      <w:pPr>
        <w:pStyle w:val="Cuerpo"/>
        <w:spacing w:line="360" w:lineRule="auto"/>
        <w:jc w:val="both"/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</w:pPr>
    </w:p>
    <w:p w:rsidR="0076690D" w:rsidRPr="00D57317" w:rsidRDefault="00951248" w:rsidP="00726FD7">
      <w:pPr>
        <w:pStyle w:val="Cuerpo"/>
        <w:spacing w:line="360" w:lineRule="auto"/>
        <w:jc w:val="both"/>
        <w:rPr>
          <w:rStyle w:val="Ninguno"/>
          <w:rFonts w:ascii="Century Gothic" w:eastAsia="Century Gothic" w:hAnsi="Century Gothic" w:cs="Century Gothic"/>
          <w:color w:val="3C4043"/>
          <w:sz w:val="24"/>
          <w:szCs w:val="24"/>
          <w:u w:color="3C4043"/>
        </w:rPr>
      </w:pPr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  <w:t xml:space="preserve">La oportunidad que ofrece la </w:t>
      </w:r>
      <w:proofErr w:type="spellStart"/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  <w:t>econom</w:t>
      </w:r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  <w:t>í</w:t>
      </w:r>
      <w:proofErr w:type="spellEnd"/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pt-PT"/>
        </w:rPr>
        <w:t>a social para consolidar pol</w:t>
      </w:r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  <w:t>í</w:t>
      </w:r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pt-PT"/>
        </w:rPr>
        <w:t>ticas de g</w:t>
      </w:r>
      <w:proofErr w:type="spellStart"/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  <w:t>é</w:t>
      </w:r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  <w:t>nero</w:t>
      </w:r>
      <w:proofErr w:type="spellEnd"/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  <w:t>, la cual ofrece m</w:t>
      </w:r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  <w:t>ú</w:t>
      </w:r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  <w:t>ltiples posibilidades para el desarrollo econ</w:t>
      </w:r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  <w:t>ó</w:t>
      </w:r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  <w:t xml:space="preserve">mico y social </w:t>
      </w:r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  <w:t xml:space="preserve">de este sector. </w:t>
      </w:r>
    </w:p>
    <w:p w:rsidR="0076690D" w:rsidRPr="00D57317" w:rsidRDefault="00951248">
      <w:pPr>
        <w:pStyle w:val="Cuerpo"/>
        <w:spacing w:line="360" w:lineRule="auto"/>
        <w:jc w:val="both"/>
        <w:rPr>
          <w:rStyle w:val="Ninguno"/>
          <w:rFonts w:ascii="Century Gothic" w:eastAsia="Century Gothic" w:hAnsi="Century Gothic" w:cs="Century Gothic"/>
          <w:color w:val="3C4043"/>
          <w:sz w:val="24"/>
          <w:szCs w:val="24"/>
          <w:u w:color="3C4043"/>
        </w:rPr>
      </w:pPr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  <w:t>La potencia que tienen las compras y contrataciones p</w:t>
      </w:r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  <w:t>ú</w:t>
      </w:r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  <w:t>blicas para promover y orientar el desarrollo local sustentable en funci</w:t>
      </w:r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  <w:t>ó</w:t>
      </w:r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  <w:t>n de un desarrollo productivo y comercial que incluya los emprendimientos familiares, asociativos, cooperativos,</w:t>
      </w:r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  <w:t xml:space="preserve"> y que todos aquellos que se encuentren comprometidos con el desarrollo econ</w:t>
      </w:r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  <w:t>ó</w:t>
      </w:r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  <w:t xml:space="preserve">mico y humano. </w:t>
      </w:r>
    </w:p>
    <w:p w:rsidR="0076690D" w:rsidRPr="00D57317" w:rsidRDefault="00951248">
      <w:pPr>
        <w:pStyle w:val="Cuerpo"/>
        <w:spacing w:line="360" w:lineRule="auto"/>
        <w:jc w:val="both"/>
        <w:rPr>
          <w:rStyle w:val="Ninguno"/>
          <w:rFonts w:ascii="Century Gothic" w:eastAsia="Century Gothic" w:hAnsi="Century Gothic" w:cs="Century Gothic"/>
          <w:color w:val="3C4043"/>
          <w:sz w:val="24"/>
          <w:szCs w:val="24"/>
          <w:u w:color="3C4043"/>
        </w:rPr>
      </w:pPr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  <w:t>Promover el dise</w:t>
      </w:r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  <w:t>ñ</w:t>
      </w:r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  <w:t>o de una Planificaci</w:t>
      </w:r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  <w:t>ó</w:t>
      </w:r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  <w:t>n Estrat</w:t>
      </w:r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  <w:t>é</w:t>
      </w:r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  <w:t>gica Participativa, a corto, mediano y largo plazo tendiente a la construcci</w:t>
      </w:r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  <w:t>ó</w:t>
      </w:r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  <w:t xml:space="preserve">n de una </w:t>
      </w:r>
      <w:proofErr w:type="spellStart"/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  <w:t>pol</w:t>
      </w:r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  <w:t>í</w:t>
      </w:r>
      <w:proofErr w:type="spellEnd"/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it-IT"/>
        </w:rPr>
        <w:t>tica p</w:t>
      </w:r>
      <w:proofErr w:type="spellStart"/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  <w:t>ú</w:t>
      </w:r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  <w:t>blica</w:t>
      </w:r>
      <w:proofErr w:type="spellEnd"/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  <w:t xml:space="preserve"> integrada y </w:t>
      </w:r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  <w:t>articulada de la Econom</w:t>
      </w:r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  <w:t>í</w:t>
      </w:r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  <w:t>a Social en todo el territorio de la Provincia y vincule los sectores productivos basados en la econom</w:t>
      </w:r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  <w:t>í</w:t>
      </w:r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  <w:t>a social en relaci</w:t>
      </w:r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  <w:t>ó</w:t>
      </w:r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  <w:t xml:space="preserve">n al modelo de desarrollo de la Provincia de Entre </w:t>
      </w:r>
      <w:proofErr w:type="spellStart"/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  <w:t>R</w:t>
      </w:r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  <w:t>í</w:t>
      </w:r>
      <w:proofErr w:type="spellEnd"/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pt-PT"/>
        </w:rPr>
        <w:t>os.</w:t>
      </w:r>
    </w:p>
    <w:p w:rsidR="0076690D" w:rsidRPr="00726FD7" w:rsidRDefault="00951248">
      <w:pPr>
        <w:pStyle w:val="Cuerpo"/>
        <w:spacing w:line="360" w:lineRule="auto"/>
        <w:jc w:val="both"/>
        <w:rPr>
          <w:rStyle w:val="Ninguno"/>
          <w:rFonts w:ascii="Century Gothic" w:eastAsia="Century Gothic" w:hAnsi="Century Gothic" w:cs="Century Gothic"/>
          <w:color w:val="3C4043"/>
          <w:sz w:val="24"/>
          <w:szCs w:val="24"/>
          <w:u w:color="3C4043"/>
        </w:rPr>
      </w:pPr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  <w:t>La incorporaci</w:t>
      </w:r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  <w:t>ó</w:t>
      </w:r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  <w:t xml:space="preserve">n como  sujetos  </w:t>
      </w:r>
      <w:proofErr w:type="spellStart"/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  <w:t>protag</w:t>
      </w:r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  <w:t>ó</w:t>
      </w:r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</w:rPr>
        <w:t>nicos</w:t>
      </w:r>
      <w:proofErr w:type="spellEnd"/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</w:rPr>
        <w:t xml:space="preserve">  de la </w:t>
      </w:r>
      <w:proofErr w:type="spellStart"/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</w:rPr>
        <w:t>Econom</w:t>
      </w:r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  <w:t>í</w:t>
      </w:r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  <w:t>a</w:t>
      </w:r>
      <w:proofErr w:type="spellEnd"/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  <w:t xml:space="preserve"> Social  a colectivos tales como cooperativas de la agricultura familiar, universidades, gobiernos locales, clubes, empresas </w:t>
      </w:r>
      <w:proofErr w:type="spellStart"/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  <w:t>autogestionadas</w:t>
      </w:r>
      <w:proofErr w:type="spellEnd"/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  <w:t>, recuperadas, instituciones educativas, cooperadoras escolares, redes de consumo responsable, medios de com</w:t>
      </w:r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  <w:t>unicaci</w:t>
      </w:r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  <w:t>ó</w:t>
      </w:r>
      <w:r w:rsidRPr="00D5731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  <w:t xml:space="preserve">n comunitarios, organizaciones </w:t>
      </w:r>
      <w:r w:rsidRPr="00726FD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  <w:t>ambientales, de discapacidad, comunidades originarias, asociaciones gremiales, desarrollo local,  ahorro, vivienda, culturales y art</w:t>
      </w:r>
      <w:r w:rsidRPr="00726FD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  <w:t>í</w:t>
      </w:r>
      <w:r w:rsidRPr="00726FD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  <w:t xml:space="preserve">sticas, centros comunitarios, talleres  </w:t>
      </w:r>
      <w:proofErr w:type="spellStart"/>
      <w:r w:rsidRPr="00726FD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  <w:t>sociolaborales</w:t>
      </w:r>
      <w:proofErr w:type="spellEnd"/>
      <w:r w:rsidRPr="00726FD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  <w:t xml:space="preserve"> laborales, grupos de salud, </w:t>
      </w:r>
      <w:r w:rsidRPr="00726FD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  <w:t>de recreaci</w:t>
      </w:r>
      <w:r w:rsidRPr="00726FD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  <w:t>ó</w:t>
      </w:r>
      <w:r w:rsidRPr="00726FD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  <w:t>n alternativa, de educaci</w:t>
      </w:r>
      <w:r w:rsidRPr="00726FD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  <w:t>ó</w:t>
      </w:r>
      <w:r w:rsidRPr="00726FD7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  <w:t>n comunitaria y turismo comunitario.</w:t>
      </w:r>
    </w:p>
    <w:p w:rsidR="0076690D" w:rsidRPr="00F1195E" w:rsidRDefault="00951248">
      <w:pPr>
        <w:pStyle w:val="Cuerpo"/>
        <w:spacing w:line="360" w:lineRule="auto"/>
        <w:jc w:val="both"/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</w:pPr>
      <w:r w:rsidRPr="00F1195E">
        <w:rPr>
          <w:rStyle w:val="Ninguno"/>
          <w:rFonts w:ascii="Century Gothic" w:hAnsi="Century Gothic"/>
          <w:color w:val="3C4043"/>
          <w:sz w:val="24"/>
          <w:szCs w:val="24"/>
          <w:u w:color="3C4043"/>
          <w:lang w:val="es-ES_tradnl"/>
        </w:rPr>
        <w:t xml:space="preserve">Es por todos estos fundamentos que remitimos el presente proyecto de ley para su tratamiento. </w:t>
      </w:r>
    </w:p>
    <w:p w:rsidR="0076690D" w:rsidRPr="00D57317" w:rsidRDefault="0076690D">
      <w:pPr>
        <w:pStyle w:val="Cuerpo"/>
        <w:spacing w:line="360" w:lineRule="auto"/>
        <w:jc w:val="both"/>
        <w:rPr>
          <w:rStyle w:val="Ninguno"/>
          <w:rFonts w:ascii="Century Gothic" w:eastAsia="Century Gothic" w:hAnsi="Century Gothic" w:cs="Century Gothic"/>
          <w:color w:val="3C4043"/>
          <w:sz w:val="24"/>
          <w:szCs w:val="24"/>
          <w:u w:color="3C4043"/>
        </w:rPr>
      </w:pPr>
    </w:p>
    <w:p w:rsidR="0076690D" w:rsidRPr="00D57317" w:rsidRDefault="0076690D">
      <w:pPr>
        <w:pStyle w:val="Cuerpo"/>
        <w:spacing w:line="360" w:lineRule="auto"/>
        <w:jc w:val="both"/>
        <w:rPr>
          <w:rStyle w:val="Ninguno"/>
          <w:rFonts w:ascii="Century Gothic" w:eastAsia="Century Gothic" w:hAnsi="Century Gothic" w:cs="Century Gothic"/>
          <w:color w:val="3C4043"/>
          <w:sz w:val="24"/>
          <w:szCs w:val="24"/>
          <w:u w:color="3C4043"/>
        </w:rPr>
      </w:pPr>
    </w:p>
    <w:p w:rsidR="0076690D" w:rsidRPr="00D57317" w:rsidRDefault="0076690D">
      <w:pPr>
        <w:pStyle w:val="Cuerpo"/>
        <w:spacing w:line="360" w:lineRule="auto"/>
        <w:jc w:val="both"/>
        <w:rPr>
          <w:rStyle w:val="Ninguno"/>
          <w:rFonts w:ascii="Century Gothic" w:eastAsia="Century Gothic" w:hAnsi="Century Gothic" w:cs="Century Gothic"/>
          <w:color w:val="3C4043"/>
          <w:sz w:val="24"/>
          <w:szCs w:val="24"/>
          <w:u w:color="3C4043"/>
        </w:rPr>
      </w:pPr>
    </w:p>
    <w:p w:rsidR="0076690D" w:rsidRPr="00D57317" w:rsidRDefault="0076690D">
      <w:pPr>
        <w:pStyle w:val="Cuerpo"/>
        <w:spacing w:line="360" w:lineRule="auto"/>
        <w:jc w:val="both"/>
      </w:pPr>
      <w:bookmarkStart w:id="1" w:name="_GoBack"/>
      <w:bookmarkEnd w:id="1"/>
    </w:p>
    <w:sectPr w:rsidR="0076690D" w:rsidRPr="00D57317" w:rsidSect="00D57317">
      <w:pgSz w:w="12240" w:h="15840"/>
      <w:pgMar w:top="1440" w:right="1729" w:bottom="851" w:left="1440" w:header="426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1248" w:rsidRDefault="00951248">
      <w:r>
        <w:separator/>
      </w:r>
    </w:p>
  </w:endnote>
  <w:endnote w:type="continuationSeparator" w:id="0">
    <w:p w:rsidR="00951248" w:rsidRDefault="00951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nglish111 Vivace BT">
    <w:panose1 w:val="03030702030607090B03"/>
    <w:charset w:val="00"/>
    <w:family w:val="script"/>
    <w:pitch w:val="variable"/>
    <w:sig w:usb0="00000007" w:usb1="10000000" w:usb2="00000000" w:usb3="00000000" w:csb0="8000001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1248" w:rsidRDefault="00951248">
      <w:r>
        <w:separator/>
      </w:r>
    </w:p>
  </w:footnote>
  <w:footnote w:type="continuationSeparator" w:id="0">
    <w:p w:rsidR="00951248" w:rsidRDefault="009512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317" w:rsidRPr="00A012C2" w:rsidRDefault="00D57317" w:rsidP="00D57317">
    <w:pPr>
      <w:pStyle w:val="Encabezado"/>
      <w:jc w:val="right"/>
      <w:rPr>
        <w:rFonts w:ascii="English111 Vivace BT" w:hAnsi="English111 Vivace BT"/>
        <w:szCs w:val="28"/>
        <w:lang w:val="es-ES"/>
      </w:rPr>
    </w:pPr>
    <w:r w:rsidRPr="00A012C2">
      <w:rPr>
        <w:rFonts w:ascii="English111 Vivace BT" w:hAnsi="English111 Vivace BT"/>
        <w:szCs w:val="28"/>
        <w:lang w:val="es-ES"/>
      </w:rPr>
      <w:t>2022- “Las Malvinas son argentinas”</w:t>
    </w:r>
  </w:p>
  <w:p w:rsidR="0076690D" w:rsidRDefault="0076690D">
    <w:pPr>
      <w:pStyle w:val="Encabezadoypi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6690D"/>
    <w:rsid w:val="00004020"/>
    <w:rsid w:val="00726FD7"/>
    <w:rsid w:val="0076690D"/>
    <w:rsid w:val="008248AC"/>
    <w:rsid w:val="00951248"/>
    <w:rsid w:val="00D57317"/>
    <w:rsid w:val="00D72A8B"/>
    <w:rsid w:val="00F11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s-AR" w:eastAsia="es-A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Encabezadoypie">
    <w:name w:val="Encabezado y pi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uerpo">
    <w:name w:val="Cuerpo"/>
    <w:pPr>
      <w:spacing w:line="276" w:lineRule="auto"/>
    </w:pPr>
    <w:rPr>
      <w:rFonts w:ascii="Arial" w:hAnsi="Arial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Ninguno">
    <w:name w:val="Ninguno"/>
  </w:style>
  <w:style w:type="paragraph" w:styleId="Encabezado">
    <w:name w:val="header"/>
    <w:basedOn w:val="Normal"/>
    <w:link w:val="EncabezadoCar"/>
    <w:uiPriority w:val="99"/>
    <w:unhideWhenUsed/>
    <w:rsid w:val="00D5731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57317"/>
    <w:rPr>
      <w:sz w:val="24"/>
      <w:szCs w:val="24"/>
      <w:lang w:val="en-US" w:eastAsia="en-US"/>
    </w:rPr>
  </w:style>
  <w:style w:type="paragraph" w:styleId="Piedepgina">
    <w:name w:val="footer"/>
    <w:basedOn w:val="Normal"/>
    <w:link w:val="PiedepginaCar"/>
    <w:uiPriority w:val="99"/>
    <w:unhideWhenUsed/>
    <w:rsid w:val="00D5731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57317"/>
    <w:rPr>
      <w:sz w:val="24"/>
      <w:szCs w:val="24"/>
      <w:lang w:val="en-US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48A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48AC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s-AR" w:eastAsia="es-A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Encabezadoypie">
    <w:name w:val="Encabezado y pi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uerpo">
    <w:name w:val="Cuerpo"/>
    <w:pPr>
      <w:spacing w:line="276" w:lineRule="auto"/>
    </w:pPr>
    <w:rPr>
      <w:rFonts w:ascii="Arial" w:hAnsi="Arial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Ninguno">
    <w:name w:val="Ninguno"/>
  </w:style>
  <w:style w:type="paragraph" w:styleId="Encabezado">
    <w:name w:val="header"/>
    <w:basedOn w:val="Normal"/>
    <w:link w:val="EncabezadoCar"/>
    <w:uiPriority w:val="99"/>
    <w:unhideWhenUsed/>
    <w:rsid w:val="00D5731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57317"/>
    <w:rPr>
      <w:sz w:val="24"/>
      <w:szCs w:val="24"/>
      <w:lang w:val="en-US" w:eastAsia="en-US"/>
    </w:rPr>
  </w:style>
  <w:style w:type="paragraph" w:styleId="Piedepgina">
    <w:name w:val="footer"/>
    <w:basedOn w:val="Normal"/>
    <w:link w:val="PiedepginaCar"/>
    <w:uiPriority w:val="99"/>
    <w:unhideWhenUsed/>
    <w:rsid w:val="00D5731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57317"/>
    <w:rPr>
      <w:sz w:val="24"/>
      <w:szCs w:val="24"/>
      <w:lang w:val="en-US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48A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48AC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E18EA6-DCC0-499D-A324-4B9C3B447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13</Pages>
  <Words>3126</Words>
  <Characters>17195</Characters>
  <Application>Microsoft Office Word</Application>
  <DocSecurity>0</DocSecurity>
  <Lines>143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20281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Mauro</dc:creator>
  <cp:lastModifiedBy>Luffi</cp:lastModifiedBy>
  <cp:revision>4</cp:revision>
  <cp:lastPrinted>2022-09-30T11:55:00Z</cp:lastPrinted>
  <dcterms:created xsi:type="dcterms:W3CDTF">2022-09-30T11:50:00Z</dcterms:created>
  <dcterms:modified xsi:type="dcterms:W3CDTF">2022-09-30T12:23:00Z</dcterms:modified>
</cp:coreProperties>
</file>