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93" w:rsidRDefault="000F3A93">
      <w:pPr>
        <w:pStyle w:val="Normal1"/>
        <w:spacing w:line="480" w:lineRule="auto"/>
        <w:jc w:val="center"/>
        <w:rPr>
          <w:rFonts w:ascii="Calibri" w:hAnsi="Calibri" w:cs="Calibri"/>
          <w:sz w:val="24"/>
          <w:szCs w:val="24"/>
        </w:rPr>
      </w:pPr>
      <w:bookmarkStart w:id="0" w:name="_GoBack"/>
      <w:bookmarkEnd w:id="0"/>
      <w:r>
        <w:rPr>
          <w:rFonts w:ascii="Calibri" w:hAnsi="Calibri" w:cs="Calibri"/>
          <w:b/>
          <w:sz w:val="24"/>
          <w:szCs w:val="24"/>
        </w:rPr>
        <w:t>LA HONORABLE CÁMARA DE SENADORES DE LA PROVINCIA DE</w:t>
      </w:r>
    </w:p>
    <w:p w:rsidR="000F3A93" w:rsidRDefault="000F3A93">
      <w:pPr>
        <w:pStyle w:val="Normal1"/>
        <w:spacing w:line="480" w:lineRule="auto"/>
        <w:jc w:val="center"/>
        <w:rPr>
          <w:rFonts w:ascii="Calibri" w:hAnsi="Calibri" w:cs="Calibri"/>
          <w:sz w:val="24"/>
          <w:szCs w:val="24"/>
        </w:rPr>
      </w:pPr>
      <w:r>
        <w:rPr>
          <w:rFonts w:ascii="Calibri" w:hAnsi="Calibri" w:cs="Calibri"/>
          <w:b/>
          <w:sz w:val="24"/>
          <w:szCs w:val="24"/>
        </w:rPr>
        <w:t>ENTRE RÍOS DECLARA:</w:t>
      </w:r>
    </w:p>
    <w:p w:rsidR="000F3A93" w:rsidRDefault="000F3A93">
      <w:pPr>
        <w:pStyle w:val="Normal1"/>
        <w:spacing w:line="240" w:lineRule="auto"/>
        <w:rPr>
          <w:rFonts w:ascii="Calibri" w:hAnsi="Calibri" w:cs="Calibri"/>
          <w:sz w:val="24"/>
          <w:szCs w:val="24"/>
        </w:rPr>
      </w:pPr>
    </w:p>
    <w:p w:rsidR="000F3A93" w:rsidRDefault="000F3A93">
      <w:pPr>
        <w:pStyle w:val="Normal1"/>
        <w:spacing w:line="480" w:lineRule="auto"/>
        <w:ind w:left="-680" w:hanging="680"/>
        <w:jc w:val="both"/>
        <w:rPr>
          <w:rFonts w:ascii="Calibri" w:hAnsi="Calibri" w:cs="Calibri"/>
          <w:b/>
          <w:sz w:val="24"/>
          <w:szCs w:val="24"/>
        </w:rPr>
      </w:pPr>
    </w:p>
    <w:p w:rsidR="000F3A93" w:rsidRDefault="000F3A93" w:rsidP="003433ED">
      <w:pPr>
        <w:pStyle w:val="Normal1"/>
        <w:spacing w:line="480" w:lineRule="auto"/>
        <w:jc w:val="both"/>
        <w:rPr>
          <w:rFonts w:ascii="Calibri" w:hAnsi="Calibri" w:cs="Calibri"/>
          <w:b/>
          <w:sz w:val="24"/>
          <w:szCs w:val="24"/>
        </w:rPr>
      </w:pPr>
      <w:r>
        <w:rPr>
          <w:rFonts w:ascii="Calibri" w:hAnsi="Calibri" w:cs="Calibri"/>
          <w:b/>
          <w:sz w:val="24"/>
          <w:szCs w:val="24"/>
        </w:rPr>
        <w:t>Artículo</w:t>
      </w:r>
      <w:r>
        <w:rPr>
          <w:rFonts w:ascii="Calibri" w:hAnsi="Calibri" w:cs="Calibri"/>
          <w:b/>
          <w:smallCaps/>
          <w:sz w:val="24"/>
          <w:szCs w:val="24"/>
        </w:rPr>
        <w:t xml:space="preserve"> 1º -</w:t>
      </w:r>
      <w:r>
        <w:rPr>
          <w:rFonts w:ascii="Calibri" w:hAnsi="Calibri" w:cs="Calibri"/>
          <w:smallCaps/>
          <w:sz w:val="24"/>
          <w:szCs w:val="24"/>
        </w:rPr>
        <w:t xml:space="preserve"> </w:t>
      </w:r>
      <w:r>
        <w:rPr>
          <w:rFonts w:ascii="Calibri" w:hAnsi="Calibri" w:cs="Calibri"/>
          <w:sz w:val="24"/>
          <w:szCs w:val="24"/>
        </w:rPr>
        <w:t xml:space="preserve">Se declare de interés de esta Honorable Cámara de Senadores </w:t>
      </w:r>
      <w:r>
        <w:rPr>
          <w:rFonts w:ascii="Calibri" w:hAnsi="Calibri" w:cs="Calibri"/>
          <w:b/>
          <w:sz w:val="24"/>
          <w:szCs w:val="24"/>
        </w:rPr>
        <w:t>“la actividad solidaria y altruista que llevan a cabo las Diversas  Asociaciones Civiles en todo el territorio de la Provincia de Entre Ríos”. </w:t>
      </w:r>
    </w:p>
    <w:p w:rsidR="000F3A93" w:rsidRDefault="000F3A93">
      <w:pPr>
        <w:pStyle w:val="Normal1"/>
        <w:spacing w:line="480" w:lineRule="auto"/>
        <w:ind w:left="-680" w:hanging="680"/>
        <w:jc w:val="both"/>
        <w:rPr>
          <w:rFonts w:ascii="Calibri" w:hAnsi="Calibri" w:cs="Calibri"/>
          <w:b/>
          <w:sz w:val="24"/>
          <w:szCs w:val="24"/>
        </w:rPr>
      </w:pPr>
    </w:p>
    <w:p w:rsidR="000F3A93" w:rsidRPr="003433ED" w:rsidRDefault="000F3A93" w:rsidP="003433ED">
      <w:pPr>
        <w:pStyle w:val="Normal1"/>
        <w:spacing w:line="480" w:lineRule="auto"/>
        <w:jc w:val="both"/>
        <w:rPr>
          <w:rFonts w:ascii="Calibri" w:hAnsi="Calibri" w:cs="Calibri"/>
          <w:b/>
          <w:sz w:val="24"/>
          <w:szCs w:val="24"/>
        </w:rPr>
      </w:pPr>
      <w:r>
        <w:rPr>
          <w:rFonts w:ascii="Calibri" w:hAnsi="Calibri" w:cs="Calibri"/>
          <w:b/>
          <w:sz w:val="24"/>
          <w:szCs w:val="24"/>
        </w:rPr>
        <w:t>Artículo 2º -</w:t>
      </w:r>
      <w:r w:rsidRPr="003433ED">
        <w:rPr>
          <w:rFonts w:ascii="Calibri" w:hAnsi="Calibri" w:cs="Calibri"/>
          <w:b/>
          <w:sz w:val="24"/>
          <w:szCs w:val="24"/>
        </w:rPr>
        <w:t xml:space="preserve"> Comuníquese.</w:t>
      </w: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ind w:left="-680" w:hanging="680"/>
        <w:jc w:val="both"/>
        <w:rPr>
          <w:rFonts w:ascii="Calibri" w:hAnsi="Calibri" w:cs="Calibri"/>
          <w:sz w:val="24"/>
          <w:szCs w:val="24"/>
        </w:rPr>
      </w:pPr>
    </w:p>
    <w:p w:rsidR="000F3A93" w:rsidRDefault="000F3A93">
      <w:pPr>
        <w:pStyle w:val="Normal1"/>
        <w:spacing w:line="480" w:lineRule="auto"/>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0F3A93" w:rsidRDefault="000F3A93">
      <w:pPr>
        <w:pStyle w:val="Normal1"/>
        <w:spacing w:line="480" w:lineRule="auto"/>
        <w:jc w:val="center"/>
        <w:rPr>
          <w:rFonts w:ascii="Calibri" w:hAnsi="Calibri" w:cs="Calibri"/>
          <w:b/>
          <w:sz w:val="24"/>
          <w:szCs w:val="24"/>
          <w:u w:val="single"/>
        </w:rPr>
      </w:pPr>
    </w:p>
    <w:p w:rsidR="000F3A93" w:rsidRDefault="000F3A93">
      <w:pPr>
        <w:pStyle w:val="Normal1"/>
        <w:spacing w:line="480" w:lineRule="auto"/>
        <w:jc w:val="both"/>
        <w:rPr>
          <w:rFonts w:ascii="Calibri" w:hAnsi="Calibri" w:cs="Calibri"/>
          <w:b/>
          <w:sz w:val="24"/>
          <w:szCs w:val="24"/>
          <w:u w:val="single"/>
        </w:rPr>
      </w:pPr>
    </w:p>
    <w:p w:rsidR="000F3A93" w:rsidRPr="003433ED" w:rsidRDefault="000F3A93" w:rsidP="003433ED">
      <w:pPr>
        <w:pStyle w:val="Normal1"/>
        <w:spacing w:line="480" w:lineRule="auto"/>
        <w:jc w:val="center"/>
        <w:rPr>
          <w:rFonts w:ascii="Calibri" w:hAnsi="Calibri" w:cs="Calibri"/>
          <w:b/>
          <w:sz w:val="24"/>
          <w:szCs w:val="24"/>
        </w:rPr>
      </w:pPr>
      <w:r w:rsidRPr="003433ED">
        <w:rPr>
          <w:rFonts w:ascii="Calibri" w:hAnsi="Calibri" w:cs="Calibri"/>
          <w:b/>
          <w:sz w:val="24"/>
          <w:szCs w:val="24"/>
        </w:rPr>
        <w:lastRenderedPageBreak/>
        <w:t>FUNDAMENTOS</w:t>
      </w:r>
    </w:p>
    <w:p w:rsidR="000F3A93" w:rsidRPr="003433ED" w:rsidRDefault="000F3A93" w:rsidP="003433ED">
      <w:pPr>
        <w:pStyle w:val="Normal1"/>
        <w:spacing w:line="480" w:lineRule="auto"/>
        <w:jc w:val="both"/>
        <w:rPr>
          <w:rFonts w:ascii="Calibri" w:hAnsi="Calibri" w:cs="Calibri"/>
          <w:b/>
          <w:sz w:val="24"/>
          <w:szCs w:val="24"/>
        </w:rPr>
      </w:pPr>
    </w:p>
    <w:p w:rsidR="000F3A93" w:rsidRPr="003433ED" w:rsidRDefault="000F3A93">
      <w:pPr>
        <w:pStyle w:val="Normal1"/>
        <w:spacing w:line="480" w:lineRule="auto"/>
        <w:jc w:val="both"/>
        <w:rPr>
          <w:rFonts w:ascii="Calibri" w:hAnsi="Calibri" w:cs="Calibri"/>
          <w:b/>
          <w:sz w:val="24"/>
          <w:szCs w:val="24"/>
        </w:rPr>
      </w:pPr>
      <w:r w:rsidRPr="003433ED">
        <w:rPr>
          <w:rFonts w:ascii="Calibri" w:hAnsi="Calibri" w:cs="Calibri"/>
          <w:b/>
          <w:sz w:val="24"/>
          <w:szCs w:val="24"/>
        </w:rPr>
        <w:t>Señora Presidenta: </w:t>
      </w:r>
    </w:p>
    <w:p w:rsidR="000F3A93" w:rsidRPr="003433ED" w:rsidRDefault="000F3A93" w:rsidP="003433ED">
      <w:pPr>
        <w:pStyle w:val="Normal1"/>
        <w:spacing w:line="480" w:lineRule="auto"/>
        <w:jc w:val="both"/>
        <w:rPr>
          <w:rFonts w:ascii="Calibri" w:hAnsi="Calibri" w:cs="Calibri"/>
          <w:b/>
          <w:sz w:val="24"/>
          <w:szCs w:val="24"/>
        </w:rPr>
      </w:pPr>
      <w:r w:rsidRPr="003433ED">
        <w:rPr>
          <w:rFonts w:ascii="Calibri" w:hAnsi="Calibri" w:cs="Calibri"/>
          <w:b/>
          <w:sz w:val="24"/>
          <w:szCs w:val="24"/>
        </w:rPr>
        <w:t xml:space="preserve">Cada 26 de agosto, desde 1998, se celebra en la Argentina el Día Nacional de la Solidaridad en conmemoración al nacimiento de la Madre Teresa de Calcuta, una monja católica que dedicó su vida a los otros y </w:t>
      </w:r>
      <w:hyperlink r:id="rId5">
        <w:r w:rsidRPr="003433ED">
          <w:rPr>
            <w:rFonts w:ascii="Calibri" w:hAnsi="Calibri" w:cs="Calibri"/>
            <w:b/>
            <w:sz w:val="24"/>
            <w:szCs w:val="24"/>
          </w:rPr>
          <w:t>una de las mujeres más influyentes del Siglo XX</w:t>
        </w:r>
      </w:hyperlink>
      <w:r w:rsidRPr="003433ED">
        <w:rPr>
          <w:rFonts w:ascii="Calibri" w:hAnsi="Calibri" w:cs="Calibri"/>
          <w:b/>
          <w:sz w:val="24"/>
          <w:szCs w:val="24"/>
        </w:rPr>
        <w:t xml:space="preserve">. </w:t>
      </w:r>
    </w:p>
    <w:p w:rsidR="000F3A93" w:rsidRPr="003433ED" w:rsidRDefault="000F3A93" w:rsidP="003433ED">
      <w:pPr>
        <w:pStyle w:val="Normal1"/>
        <w:spacing w:line="480" w:lineRule="auto"/>
        <w:jc w:val="both"/>
        <w:rPr>
          <w:rFonts w:ascii="Calibri" w:hAnsi="Calibri" w:cs="Calibri"/>
          <w:b/>
          <w:sz w:val="24"/>
          <w:szCs w:val="24"/>
        </w:rPr>
      </w:pPr>
      <w:r w:rsidRPr="003433ED">
        <w:rPr>
          <w:rFonts w:ascii="Calibri" w:hAnsi="Calibri" w:cs="Calibri"/>
          <w:b/>
          <w:sz w:val="24"/>
          <w:szCs w:val="24"/>
        </w:rPr>
        <w:t xml:space="preserve">En ese contexto, se presenta el presente proyecto con el cual  se pretende </w:t>
      </w:r>
      <w:r>
        <w:rPr>
          <w:rFonts w:ascii="Calibri" w:hAnsi="Calibri" w:cs="Calibri"/>
          <w:b/>
          <w:sz w:val="24"/>
          <w:szCs w:val="24"/>
        </w:rPr>
        <w:t>declarar de interés la actividad solidaria desarrollada por las diversas Asociaciones Civiles</w:t>
      </w:r>
      <w:r w:rsidRPr="003433ED">
        <w:rPr>
          <w:rFonts w:ascii="Calibri" w:hAnsi="Calibri" w:cs="Calibri"/>
          <w:b/>
          <w:sz w:val="24"/>
          <w:szCs w:val="24"/>
        </w:rPr>
        <w:t xml:space="preserve"> que en el territorio entrerriano desarrollan a diario diversas tareas por los que  más </w:t>
      </w:r>
      <w:proofErr w:type="gramStart"/>
      <w:r w:rsidRPr="003433ED">
        <w:rPr>
          <w:rFonts w:ascii="Calibri" w:hAnsi="Calibri" w:cs="Calibri"/>
          <w:b/>
          <w:sz w:val="24"/>
          <w:szCs w:val="24"/>
        </w:rPr>
        <w:t>necesitan .</w:t>
      </w:r>
      <w:proofErr w:type="gramEnd"/>
      <w:r w:rsidRPr="003433ED">
        <w:rPr>
          <w:rFonts w:ascii="Calibri" w:hAnsi="Calibri" w:cs="Calibri"/>
          <w:b/>
          <w:sz w:val="24"/>
          <w:szCs w:val="24"/>
        </w:rPr>
        <w:t xml:space="preserve"> </w:t>
      </w:r>
    </w:p>
    <w:p w:rsidR="000F3A93" w:rsidRPr="003433ED" w:rsidRDefault="000F3A93" w:rsidP="003433ED">
      <w:pPr>
        <w:pStyle w:val="Normal1"/>
        <w:spacing w:line="480" w:lineRule="auto"/>
        <w:jc w:val="both"/>
        <w:rPr>
          <w:rFonts w:ascii="Calibri" w:hAnsi="Calibri" w:cs="Calibri"/>
          <w:b/>
          <w:sz w:val="24"/>
          <w:szCs w:val="24"/>
        </w:rPr>
      </w:pPr>
      <w:r w:rsidRPr="003433ED">
        <w:rPr>
          <w:rFonts w:ascii="Calibri" w:hAnsi="Calibri" w:cs="Calibri"/>
          <w:b/>
          <w:sz w:val="24"/>
          <w:szCs w:val="24"/>
        </w:rPr>
        <w:t>Y asimismo destacar la función primordial que realizan las instituciones de nivel intermedio, que con miras al bien común se organizan  mancomunando esfuerzos personales en colaborar con la construcción de una sociedad más justa.-</w:t>
      </w:r>
    </w:p>
    <w:p w:rsidR="000F3A93" w:rsidRPr="003433ED" w:rsidRDefault="000F3A93" w:rsidP="003433ED">
      <w:pPr>
        <w:pStyle w:val="Normal1"/>
        <w:spacing w:line="480" w:lineRule="auto"/>
        <w:jc w:val="both"/>
        <w:rPr>
          <w:rFonts w:ascii="Calibri" w:hAnsi="Calibri" w:cs="Calibri"/>
          <w:b/>
          <w:sz w:val="24"/>
          <w:szCs w:val="24"/>
        </w:rPr>
      </w:pPr>
      <w:r w:rsidRPr="003433ED">
        <w:rPr>
          <w:rFonts w:ascii="Calibri" w:hAnsi="Calibri" w:cs="Calibri"/>
          <w:b/>
          <w:sz w:val="24"/>
          <w:szCs w:val="24"/>
        </w:rPr>
        <w:t xml:space="preserve">Cada una de estas entidades </w:t>
      </w:r>
      <w:proofErr w:type="gramStart"/>
      <w:r w:rsidRPr="003433ED">
        <w:rPr>
          <w:rFonts w:ascii="Calibri" w:hAnsi="Calibri" w:cs="Calibri"/>
          <w:b/>
          <w:sz w:val="24"/>
          <w:szCs w:val="24"/>
        </w:rPr>
        <w:t>tienen</w:t>
      </w:r>
      <w:proofErr w:type="gramEnd"/>
      <w:r w:rsidRPr="003433ED">
        <w:rPr>
          <w:rFonts w:ascii="Calibri" w:hAnsi="Calibri" w:cs="Calibri"/>
          <w:b/>
          <w:sz w:val="24"/>
          <w:szCs w:val="24"/>
        </w:rPr>
        <w:t xml:space="preserve"> como objetivos diarios colaborar en diversos aspectos de la vida social cotidiana: </w:t>
      </w:r>
    </w:p>
    <w:p w:rsidR="000F3A93" w:rsidRPr="003433ED" w:rsidRDefault="000F3A93" w:rsidP="003433ED">
      <w:pPr>
        <w:pStyle w:val="Normal1"/>
        <w:spacing w:line="480" w:lineRule="auto"/>
        <w:jc w:val="both"/>
        <w:rPr>
          <w:rFonts w:ascii="Calibri" w:hAnsi="Calibri" w:cs="Calibri"/>
          <w:b/>
          <w:sz w:val="24"/>
          <w:szCs w:val="24"/>
        </w:rPr>
      </w:pPr>
      <w:r w:rsidRPr="003433ED">
        <w:rPr>
          <w:rFonts w:ascii="Calibri" w:hAnsi="Calibri" w:cs="Calibri"/>
          <w:b/>
          <w:sz w:val="24"/>
          <w:szCs w:val="24"/>
        </w:rPr>
        <w:t xml:space="preserve">-Contribuir al mejoramiento de la condición de vida y participación comunitaria de población.- </w:t>
      </w:r>
    </w:p>
    <w:p w:rsidR="000F3A93" w:rsidRPr="003433ED" w:rsidRDefault="000F3A93" w:rsidP="003433ED">
      <w:pPr>
        <w:pStyle w:val="Normal1"/>
        <w:spacing w:line="480" w:lineRule="auto"/>
        <w:jc w:val="both"/>
        <w:rPr>
          <w:rFonts w:ascii="Calibri" w:hAnsi="Calibri" w:cs="Calibri"/>
          <w:b/>
          <w:sz w:val="24"/>
          <w:szCs w:val="24"/>
        </w:rPr>
      </w:pPr>
      <w:r w:rsidRPr="003433ED">
        <w:rPr>
          <w:rFonts w:ascii="Calibri" w:hAnsi="Calibri" w:cs="Calibri"/>
          <w:b/>
          <w:sz w:val="24"/>
          <w:szCs w:val="24"/>
        </w:rPr>
        <w:t xml:space="preserve">-Educar y concientizar sobre diversas problemáticas sociales que se encuentran desatendidas.- </w:t>
      </w:r>
    </w:p>
    <w:p w:rsidR="000F3A93" w:rsidRPr="003433ED" w:rsidRDefault="000F3A93" w:rsidP="003433ED">
      <w:pPr>
        <w:pStyle w:val="Normal1"/>
        <w:spacing w:line="480" w:lineRule="auto"/>
        <w:jc w:val="both"/>
        <w:rPr>
          <w:rFonts w:ascii="Calibri" w:hAnsi="Calibri" w:cs="Calibri"/>
          <w:b/>
          <w:sz w:val="24"/>
          <w:szCs w:val="24"/>
        </w:rPr>
      </w:pPr>
      <w:r w:rsidRPr="003433ED">
        <w:rPr>
          <w:rFonts w:ascii="Calibri" w:hAnsi="Calibri" w:cs="Calibri"/>
          <w:b/>
          <w:sz w:val="24"/>
          <w:szCs w:val="24"/>
        </w:rPr>
        <w:t>-Gestionar y promover  derechos y recursos para la construcción social.-</w:t>
      </w:r>
    </w:p>
    <w:p w:rsidR="000F3A93" w:rsidRPr="003433ED" w:rsidRDefault="000F3A93" w:rsidP="003433ED">
      <w:pPr>
        <w:pStyle w:val="Normal1"/>
        <w:spacing w:line="480" w:lineRule="auto"/>
        <w:jc w:val="both"/>
        <w:rPr>
          <w:rFonts w:ascii="Calibri" w:hAnsi="Calibri" w:cs="Calibri"/>
          <w:b/>
          <w:sz w:val="24"/>
          <w:szCs w:val="24"/>
        </w:rPr>
      </w:pPr>
    </w:p>
    <w:sectPr w:rsidR="000F3A93" w:rsidRPr="003433ED" w:rsidSect="003433ED">
      <w:pgSz w:w="11909" w:h="16834"/>
      <w:pgMar w:top="1440" w:right="1440" w:bottom="144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9A"/>
    <w:rsid w:val="000F3A93"/>
    <w:rsid w:val="00245AB3"/>
    <w:rsid w:val="003433ED"/>
    <w:rsid w:val="00E9299A"/>
    <w:rsid w:val="00EF13E0"/>
    <w:rsid w:val="00F32F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Ttulo1">
    <w:name w:val="heading 1"/>
    <w:basedOn w:val="Normal1"/>
    <w:next w:val="Normal1"/>
    <w:link w:val="Ttulo1Car"/>
    <w:uiPriority w:val="99"/>
    <w:qFormat/>
    <w:rsid w:val="00E9299A"/>
    <w:pPr>
      <w:keepNext/>
      <w:keepLines/>
      <w:spacing w:before="400" w:after="120"/>
      <w:outlineLvl w:val="0"/>
    </w:pPr>
    <w:rPr>
      <w:sz w:val="40"/>
      <w:szCs w:val="40"/>
    </w:rPr>
  </w:style>
  <w:style w:type="paragraph" w:styleId="Ttulo2">
    <w:name w:val="heading 2"/>
    <w:basedOn w:val="Normal1"/>
    <w:next w:val="Normal1"/>
    <w:link w:val="Ttulo2Car"/>
    <w:uiPriority w:val="99"/>
    <w:qFormat/>
    <w:rsid w:val="00E9299A"/>
    <w:pPr>
      <w:keepNext/>
      <w:keepLines/>
      <w:spacing w:before="360" w:after="120"/>
      <w:outlineLvl w:val="1"/>
    </w:pPr>
    <w:rPr>
      <w:sz w:val="32"/>
      <w:szCs w:val="32"/>
    </w:rPr>
  </w:style>
  <w:style w:type="paragraph" w:styleId="Ttulo3">
    <w:name w:val="heading 3"/>
    <w:basedOn w:val="Normal1"/>
    <w:next w:val="Normal1"/>
    <w:link w:val="Ttulo3Car"/>
    <w:uiPriority w:val="99"/>
    <w:qFormat/>
    <w:rsid w:val="00E9299A"/>
    <w:pPr>
      <w:keepNext/>
      <w:keepLines/>
      <w:spacing w:before="320" w:after="80"/>
      <w:outlineLvl w:val="2"/>
    </w:pPr>
    <w:rPr>
      <w:color w:val="434343"/>
      <w:sz w:val="28"/>
      <w:szCs w:val="28"/>
    </w:rPr>
  </w:style>
  <w:style w:type="paragraph" w:styleId="Ttulo4">
    <w:name w:val="heading 4"/>
    <w:basedOn w:val="Normal1"/>
    <w:next w:val="Normal1"/>
    <w:link w:val="Ttulo4Car"/>
    <w:uiPriority w:val="99"/>
    <w:qFormat/>
    <w:rsid w:val="00E9299A"/>
    <w:pPr>
      <w:keepNext/>
      <w:keepLines/>
      <w:spacing w:before="280" w:after="80"/>
      <w:outlineLvl w:val="3"/>
    </w:pPr>
    <w:rPr>
      <w:color w:val="666666"/>
      <w:sz w:val="24"/>
      <w:szCs w:val="24"/>
    </w:rPr>
  </w:style>
  <w:style w:type="paragraph" w:styleId="Ttulo5">
    <w:name w:val="heading 5"/>
    <w:basedOn w:val="Normal1"/>
    <w:next w:val="Normal1"/>
    <w:link w:val="Ttulo5Car"/>
    <w:uiPriority w:val="99"/>
    <w:qFormat/>
    <w:rsid w:val="00E9299A"/>
    <w:pPr>
      <w:keepNext/>
      <w:keepLines/>
      <w:spacing w:before="240" w:after="80"/>
      <w:outlineLvl w:val="4"/>
    </w:pPr>
    <w:rPr>
      <w:color w:val="666666"/>
    </w:rPr>
  </w:style>
  <w:style w:type="paragraph" w:styleId="Ttulo6">
    <w:name w:val="heading 6"/>
    <w:basedOn w:val="Normal1"/>
    <w:next w:val="Normal1"/>
    <w:link w:val="Ttulo6Car"/>
    <w:uiPriority w:val="99"/>
    <w:qFormat/>
    <w:rsid w:val="00E9299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85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57385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57385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573853"/>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573853"/>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sid w:val="00573853"/>
    <w:rPr>
      <w:rFonts w:asciiTheme="minorHAnsi" w:eastAsiaTheme="minorEastAsia" w:hAnsiTheme="minorHAnsi" w:cstheme="minorBidi"/>
      <w:b/>
      <w:bCs/>
    </w:rPr>
  </w:style>
  <w:style w:type="paragraph" w:customStyle="1" w:styleId="Normal1">
    <w:name w:val="Normal1"/>
    <w:uiPriority w:val="99"/>
    <w:rsid w:val="00E9299A"/>
    <w:pPr>
      <w:spacing w:line="276" w:lineRule="auto"/>
    </w:pPr>
  </w:style>
  <w:style w:type="paragraph" w:styleId="Ttulo">
    <w:name w:val="Title"/>
    <w:basedOn w:val="Normal1"/>
    <w:next w:val="Normal1"/>
    <w:link w:val="TtuloCar"/>
    <w:uiPriority w:val="99"/>
    <w:qFormat/>
    <w:rsid w:val="00E9299A"/>
    <w:pPr>
      <w:keepNext/>
      <w:keepLines/>
      <w:spacing w:after="60"/>
    </w:pPr>
    <w:rPr>
      <w:sz w:val="52"/>
      <w:szCs w:val="52"/>
    </w:rPr>
  </w:style>
  <w:style w:type="character" w:customStyle="1" w:styleId="TtuloCar">
    <w:name w:val="Título Car"/>
    <w:basedOn w:val="Fuentedeprrafopredeter"/>
    <w:link w:val="Ttulo"/>
    <w:uiPriority w:val="10"/>
    <w:rsid w:val="00573853"/>
    <w:rPr>
      <w:rFonts w:asciiTheme="majorHAnsi" w:eastAsiaTheme="majorEastAsia" w:hAnsiTheme="majorHAnsi" w:cstheme="majorBidi"/>
      <w:b/>
      <w:bCs/>
      <w:kern w:val="28"/>
      <w:sz w:val="32"/>
      <w:szCs w:val="32"/>
    </w:rPr>
  </w:style>
  <w:style w:type="paragraph" w:styleId="Subttulo">
    <w:name w:val="Subtitle"/>
    <w:basedOn w:val="Normal1"/>
    <w:next w:val="Normal1"/>
    <w:link w:val="SubttuloCar"/>
    <w:uiPriority w:val="99"/>
    <w:qFormat/>
    <w:rsid w:val="00E9299A"/>
    <w:pPr>
      <w:keepNext/>
      <w:keepLines/>
      <w:spacing w:after="320"/>
    </w:pPr>
    <w:rPr>
      <w:color w:val="666666"/>
      <w:sz w:val="30"/>
      <w:szCs w:val="30"/>
    </w:rPr>
  </w:style>
  <w:style w:type="character" w:customStyle="1" w:styleId="SubttuloCar">
    <w:name w:val="Subtítulo Car"/>
    <w:basedOn w:val="Fuentedeprrafopredeter"/>
    <w:link w:val="Subttulo"/>
    <w:uiPriority w:val="11"/>
    <w:rsid w:val="00573853"/>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Ttulo1">
    <w:name w:val="heading 1"/>
    <w:basedOn w:val="Normal1"/>
    <w:next w:val="Normal1"/>
    <w:link w:val="Ttulo1Car"/>
    <w:uiPriority w:val="99"/>
    <w:qFormat/>
    <w:rsid w:val="00E9299A"/>
    <w:pPr>
      <w:keepNext/>
      <w:keepLines/>
      <w:spacing w:before="400" w:after="120"/>
      <w:outlineLvl w:val="0"/>
    </w:pPr>
    <w:rPr>
      <w:sz w:val="40"/>
      <w:szCs w:val="40"/>
    </w:rPr>
  </w:style>
  <w:style w:type="paragraph" w:styleId="Ttulo2">
    <w:name w:val="heading 2"/>
    <w:basedOn w:val="Normal1"/>
    <w:next w:val="Normal1"/>
    <w:link w:val="Ttulo2Car"/>
    <w:uiPriority w:val="99"/>
    <w:qFormat/>
    <w:rsid w:val="00E9299A"/>
    <w:pPr>
      <w:keepNext/>
      <w:keepLines/>
      <w:spacing w:before="360" w:after="120"/>
      <w:outlineLvl w:val="1"/>
    </w:pPr>
    <w:rPr>
      <w:sz w:val="32"/>
      <w:szCs w:val="32"/>
    </w:rPr>
  </w:style>
  <w:style w:type="paragraph" w:styleId="Ttulo3">
    <w:name w:val="heading 3"/>
    <w:basedOn w:val="Normal1"/>
    <w:next w:val="Normal1"/>
    <w:link w:val="Ttulo3Car"/>
    <w:uiPriority w:val="99"/>
    <w:qFormat/>
    <w:rsid w:val="00E9299A"/>
    <w:pPr>
      <w:keepNext/>
      <w:keepLines/>
      <w:spacing w:before="320" w:after="80"/>
      <w:outlineLvl w:val="2"/>
    </w:pPr>
    <w:rPr>
      <w:color w:val="434343"/>
      <w:sz w:val="28"/>
      <w:szCs w:val="28"/>
    </w:rPr>
  </w:style>
  <w:style w:type="paragraph" w:styleId="Ttulo4">
    <w:name w:val="heading 4"/>
    <w:basedOn w:val="Normal1"/>
    <w:next w:val="Normal1"/>
    <w:link w:val="Ttulo4Car"/>
    <w:uiPriority w:val="99"/>
    <w:qFormat/>
    <w:rsid w:val="00E9299A"/>
    <w:pPr>
      <w:keepNext/>
      <w:keepLines/>
      <w:spacing w:before="280" w:after="80"/>
      <w:outlineLvl w:val="3"/>
    </w:pPr>
    <w:rPr>
      <w:color w:val="666666"/>
      <w:sz w:val="24"/>
      <w:szCs w:val="24"/>
    </w:rPr>
  </w:style>
  <w:style w:type="paragraph" w:styleId="Ttulo5">
    <w:name w:val="heading 5"/>
    <w:basedOn w:val="Normal1"/>
    <w:next w:val="Normal1"/>
    <w:link w:val="Ttulo5Car"/>
    <w:uiPriority w:val="99"/>
    <w:qFormat/>
    <w:rsid w:val="00E9299A"/>
    <w:pPr>
      <w:keepNext/>
      <w:keepLines/>
      <w:spacing w:before="240" w:after="80"/>
      <w:outlineLvl w:val="4"/>
    </w:pPr>
    <w:rPr>
      <w:color w:val="666666"/>
    </w:rPr>
  </w:style>
  <w:style w:type="paragraph" w:styleId="Ttulo6">
    <w:name w:val="heading 6"/>
    <w:basedOn w:val="Normal1"/>
    <w:next w:val="Normal1"/>
    <w:link w:val="Ttulo6Car"/>
    <w:uiPriority w:val="99"/>
    <w:qFormat/>
    <w:rsid w:val="00E9299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85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57385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57385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573853"/>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573853"/>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sid w:val="00573853"/>
    <w:rPr>
      <w:rFonts w:asciiTheme="minorHAnsi" w:eastAsiaTheme="minorEastAsia" w:hAnsiTheme="minorHAnsi" w:cstheme="minorBidi"/>
      <w:b/>
      <w:bCs/>
    </w:rPr>
  </w:style>
  <w:style w:type="paragraph" w:customStyle="1" w:styleId="Normal1">
    <w:name w:val="Normal1"/>
    <w:uiPriority w:val="99"/>
    <w:rsid w:val="00E9299A"/>
    <w:pPr>
      <w:spacing w:line="276" w:lineRule="auto"/>
    </w:pPr>
  </w:style>
  <w:style w:type="paragraph" w:styleId="Ttulo">
    <w:name w:val="Title"/>
    <w:basedOn w:val="Normal1"/>
    <w:next w:val="Normal1"/>
    <w:link w:val="TtuloCar"/>
    <w:uiPriority w:val="99"/>
    <w:qFormat/>
    <w:rsid w:val="00E9299A"/>
    <w:pPr>
      <w:keepNext/>
      <w:keepLines/>
      <w:spacing w:after="60"/>
    </w:pPr>
    <w:rPr>
      <w:sz w:val="52"/>
      <w:szCs w:val="52"/>
    </w:rPr>
  </w:style>
  <w:style w:type="character" w:customStyle="1" w:styleId="TtuloCar">
    <w:name w:val="Título Car"/>
    <w:basedOn w:val="Fuentedeprrafopredeter"/>
    <w:link w:val="Ttulo"/>
    <w:uiPriority w:val="10"/>
    <w:rsid w:val="00573853"/>
    <w:rPr>
      <w:rFonts w:asciiTheme="majorHAnsi" w:eastAsiaTheme="majorEastAsia" w:hAnsiTheme="majorHAnsi" w:cstheme="majorBidi"/>
      <w:b/>
      <w:bCs/>
      <w:kern w:val="28"/>
      <w:sz w:val="32"/>
      <w:szCs w:val="32"/>
    </w:rPr>
  </w:style>
  <w:style w:type="paragraph" w:styleId="Subttulo">
    <w:name w:val="Subtitle"/>
    <w:basedOn w:val="Normal1"/>
    <w:next w:val="Normal1"/>
    <w:link w:val="SubttuloCar"/>
    <w:uiPriority w:val="99"/>
    <w:qFormat/>
    <w:rsid w:val="00E9299A"/>
    <w:pPr>
      <w:keepNext/>
      <w:keepLines/>
      <w:spacing w:after="320"/>
    </w:pPr>
    <w:rPr>
      <w:color w:val="666666"/>
      <w:sz w:val="30"/>
      <w:szCs w:val="30"/>
    </w:rPr>
  </w:style>
  <w:style w:type="character" w:customStyle="1" w:styleId="SubttuloCar">
    <w:name w:val="Subtítulo Car"/>
    <w:basedOn w:val="Fuentedeprrafopredeter"/>
    <w:link w:val="Subttulo"/>
    <w:uiPriority w:val="11"/>
    <w:rsid w:val="0057385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tremujeres.clarin.com/genero/mujeres-poderosas-siglo-XX_0_133426861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2</cp:revision>
  <cp:lastPrinted>2020-08-04T12:29:00Z</cp:lastPrinted>
  <dcterms:created xsi:type="dcterms:W3CDTF">2020-08-04T21:07:00Z</dcterms:created>
  <dcterms:modified xsi:type="dcterms:W3CDTF">2020-08-04T21:07:00Z</dcterms:modified>
</cp:coreProperties>
</file>