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DB8CA" w14:textId="77777777" w:rsidR="00BD21EB" w:rsidRPr="009D1FCC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36E9F6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Proyecto de Declaración</w:t>
      </w:r>
    </w:p>
    <w:p w14:paraId="20BA4E46" w14:textId="77777777" w:rsidR="00806157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Fundamentos</w:t>
      </w:r>
    </w:p>
    <w:p w14:paraId="265986FB" w14:textId="77777777" w:rsidR="009D1FCC" w:rsidRPr="009D1FCC" w:rsidRDefault="00D05C89" w:rsidP="009D1FCC">
      <w:pPr>
        <w:spacing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9D1FCC">
        <w:rPr>
          <w:rFonts w:ascii="Arial" w:hAnsi="Arial" w:cs="Arial"/>
          <w:sz w:val="24"/>
          <w:szCs w:val="24"/>
          <w:lang w:eastAsia="es-AR"/>
        </w:rPr>
        <w:t xml:space="preserve">Visto  que </w:t>
      </w:r>
    </w:p>
    <w:p w14:paraId="539C23D3" w14:textId="77777777" w:rsidR="007F0019" w:rsidRPr="009D1FCC" w:rsidRDefault="009D1FCC" w:rsidP="009D1FC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1FCC">
        <w:rPr>
          <w:rFonts w:ascii="Arial" w:hAnsi="Arial" w:cs="Arial"/>
          <w:sz w:val="24"/>
          <w:szCs w:val="24"/>
          <w:shd w:val="clear" w:color="auto" w:fill="FFFFFF"/>
        </w:rPr>
        <w:t>Con el objetivo de poner en diálogo a los estudiantes con la oferta educativa superior de la provincia, el Consejo General de Educación, la Subsecretaría de Juventud, el Instituto Becario y las universidades públicas y privadas de Entre Ríos elaboraron la propuesta "Encuentros virtuales entre secundaria y las universidades", una serie de conversaciones con alumnos de sexto año de la Secundaria Orientada y séptimo año de la modalidad Técnico Profesional de las escuelas de la provincia.</w:t>
      </w:r>
    </w:p>
    <w:p w14:paraId="28172AEC" w14:textId="77777777" w:rsidR="009D1FCC" w:rsidRPr="009D1FCC" w:rsidRDefault="009D1FCC" w:rsidP="009D1FC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BD66E56" w14:textId="77777777" w:rsidR="009D1FCC" w:rsidRPr="009D1FCC" w:rsidRDefault="009D1FCC" w:rsidP="009D1FC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1FCC">
        <w:rPr>
          <w:rFonts w:ascii="Arial" w:hAnsi="Arial" w:cs="Arial"/>
          <w:sz w:val="24"/>
          <w:szCs w:val="24"/>
          <w:shd w:val="clear" w:color="auto" w:fill="FFFFFF"/>
        </w:rPr>
        <w:t>La finalidad es concretar acciones para que los estudiantes que terminan la educación media en este ciclo lectivo conozcan y accedan a las propuestas en materia de educación superior, pero también puedan expresar sus sensaciones, inquietudes, expectativas, deseos y temores ante el inminente cierre de una etapa y el comienzo de una nueva en este contexto tan particular.</w:t>
      </w:r>
    </w:p>
    <w:p w14:paraId="0C53A17A" w14:textId="77777777" w:rsidR="009D1FCC" w:rsidRPr="009D1FCC" w:rsidRDefault="009D1FCC" w:rsidP="009D1FC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br/>
      </w:r>
      <w:r w:rsidRPr="009D1FCC">
        <w:rPr>
          <w:rFonts w:ascii="Arial" w:hAnsi="Arial" w:cs="Arial"/>
          <w:sz w:val="24"/>
          <w:szCs w:val="24"/>
          <w:shd w:val="clear" w:color="auto" w:fill="FFFFFF"/>
        </w:rPr>
        <w:t xml:space="preserve">El proyecto, que involucra al Consejo General de Educación, la Subsecretaría de Juventud, el Instituto Becario y las universidades Nacional de Entre Ríos (UNER), Autónoma de Entre Ríos (UADER), Tecnológica Nacional (UTN), Católica Argentina (UCA) y de Concepción del Uruguay (UCU), buscará acompañar y orientar a los estudiantes sobre las carreras que se ofrecen y brindarles información sobre la vida académica, becas, desempeño con aulas virtuales, actividades extracurriculares, etc. Constará de seis encuentros, de dos horas de duración cada uno, divididos por departamentos. </w:t>
      </w:r>
    </w:p>
    <w:p w14:paraId="7F667CB0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9CA750F" w14:textId="77777777" w:rsidR="00D05C89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 xml:space="preserve">Primero: De interés </w:t>
      </w:r>
      <w:r w:rsidR="00F02126" w:rsidRPr="009D1FCC">
        <w:rPr>
          <w:rFonts w:ascii="Arial" w:hAnsi="Arial" w:cs="Arial"/>
          <w:sz w:val="24"/>
          <w:szCs w:val="24"/>
          <w:shd w:val="clear" w:color="auto" w:fill="FFFFFF"/>
        </w:rPr>
        <w:t>"Encuentros virtuales entre secundaria y las universidades" organizado por el Consejo General de Educación, la Subsecretaría de Juventud, el Instituto Becario y las universidades públicas y privadas de Entre Ríos</w:t>
      </w:r>
      <w:r w:rsidR="009D1FCC" w:rsidRPr="009D1FC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6F98384" w14:textId="77777777" w:rsidR="00D05C89" w:rsidRPr="009D1FCC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 xml:space="preserve">Segundo: Comuníquese </w:t>
      </w:r>
      <w:r w:rsidR="00D05C89" w:rsidRPr="009D1FCC">
        <w:rPr>
          <w:rFonts w:ascii="Arial" w:eastAsia="Times New Roman" w:hAnsi="Arial" w:cs="Arial"/>
          <w:sz w:val="24"/>
          <w:szCs w:val="24"/>
          <w:lang w:eastAsia="es-AR"/>
        </w:rPr>
        <w:t xml:space="preserve">al </w:t>
      </w:r>
      <w:r w:rsidR="00F02126" w:rsidRPr="009D1FCC">
        <w:rPr>
          <w:rFonts w:ascii="Arial" w:hAnsi="Arial" w:cs="Arial"/>
          <w:sz w:val="24"/>
          <w:szCs w:val="24"/>
          <w:shd w:val="clear" w:color="auto" w:fill="FFFFFF"/>
        </w:rPr>
        <w:t>Consejo General de Educación, la Subsecretaría de Juventud, el Instituto Becario.</w:t>
      </w:r>
    </w:p>
    <w:p w14:paraId="2D3701DF" w14:textId="77777777" w:rsidR="00AE5963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Tercero: De forma.</w:t>
      </w:r>
    </w:p>
    <w:p w14:paraId="324F9437" w14:textId="77777777" w:rsidR="00BD21EB" w:rsidRPr="009D1FCC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4F6952DA" wp14:editId="169C5A6D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5D168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6F4AF0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9AAFF4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5D0A85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9D1FCC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CE857" w14:textId="77777777" w:rsidR="007B0043" w:rsidRDefault="007B0043" w:rsidP="00DF78C2">
      <w:pPr>
        <w:spacing w:after="0" w:line="240" w:lineRule="auto"/>
      </w:pPr>
      <w:r>
        <w:separator/>
      </w:r>
    </w:p>
  </w:endnote>
  <w:endnote w:type="continuationSeparator" w:id="0">
    <w:p w14:paraId="2924DE16" w14:textId="77777777" w:rsidR="007B0043" w:rsidRDefault="007B0043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6C206" w14:textId="77777777" w:rsidR="007B0043" w:rsidRDefault="007B0043" w:rsidP="00DF78C2">
      <w:pPr>
        <w:spacing w:after="0" w:line="240" w:lineRule="auto"/>
      </w:pPr>
      <w:r>
        <w:separator/>
      </w:r>
    </w:p>
  </w:footnote>
  <w:footnote w:type="continuationSeparator" w:id="0">
    <w:p w14:paraId="70255FE9" w14:textId="77777777" w:rsidR="007B0043" w:rsidRDefault="007B0043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2AC67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29FA6173" wp14:editId="05793699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033F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061F7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51AD8"/>
    <w:rsid w:val="00664B09"/>
    <w:rsid w:val="00673E38"/>
    <w:rsid w:val="006B64CD"/>
    <w:rsid w:val="006C510A"/>
    <w:rsid w:val="006C72C3"/>
    <w:rsid w:val="0070009D"/>
    <w:rsid w:val="00790735"/>
    <w:rsid w:val="007921DF"/>
    <w:rsid w:val="00795814"/>
    <w:rsid w:val="007B0043"/>
    <w:rsid w:val="007B5AAF"/>
    <w:rsid w:val="007E0400"/>
    <w:rsid w:val="007F0019"/>
    <w:rsid w:val="00806157"/>
    <w:rsid w:val="008159C2"/>
    <w:rsid w:val="00831455"/>
    <w:rsid w:val="0089083F"/>
    <w:rsid w:val="008B13DB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02126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85DD2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2020-08-18T16:28:00Z</dcterms:created>
  <dcterms:modified xsi:type="dcterms:W3CDTF">2020-08-18T16:28:00Z</dcterms:modified>
</cp:coreProperties>
</file>