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EB" w:rsidRDefault="00BD21EB" w:rsidP="00A642F0">
      <w:pPr>
        <w:jc w:val="center"/>
      </w:pPr>
    </w:p>
    <w:p w:rsidR="00D307F3" w:rsidRPr="001B60E2" w:rsidRDefault="00D307F3" w:rsidP="00D307F3">
      <w:pPr>
        <w:pStyle w:val="Textoindependiente"/>
        <w:spacing w:line="360" w:lineRule="auto"/>
        <w:jc w:val="center"/>
        <w:rPr>
          <w:rFonts w:ascii="Times New Roman" w:hAnsi="Times New Roman" w:cs="Times New Roman"/>
          <w:spacing w:val="-6"/>
        </w:rPr>
      </w:pPr>
      <w:r w:rsidRPr="001B60E2">
        <w:rPr>
          <w:rFonts w:ascii="Times New Roman" w:hAnsi="Times New Roman" w:cs="Times New Roman"/>
          <w:spacing w:val="-6"/>
        </w:rPr>
        <w:t>LA LEGISLATURA DE LA PROVINCIA DE ENTRE RÍOS SANCIONA CON FUERZA DE</w:t>
      </w:r>
    </w:p>
    <w:p w:rsidR="00D307F3" w:rsidRDefault="00D307F3" w:rsidP="00D307F3">
      <w:pPr>
        <w:spacing w:line="360" w:lineRule="auto"/>
        <w:jc w:val="center"/>
        <w:rPr>
          <w:b/>
        </w:rPr>
      </w:pPr>
      <w:r w:rsidRPr="001B60E2">
        <w:rPr>
          <w:b/>
        </w:rPr>
        <w:t>L E Y:</w:t>
      </w:r>
    </w:p>
    <w:p w:rsidR="00B26D31" w:rsidRDefault="00B26D31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</w:pPr>
    </w:p>
    <w:p w:rsidR="00B26D31" w:rsidRPr="00B26D31" w:rsidRDefault="00B26D31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 xml:space="preserve">Artículo 1°: </w:t>
      </w:r>
      <w:proofErr w:type="spellStart"/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Modifí</w:t>
      </w:r>
      <w:r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case</w:t>
      </w:r>
      <w:proofErr w:type="spellEnd"/>
      <w:r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 el artículo </w:t>
      </w:r>
      <w:r w:rsidR="00360094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91</w:t>
      </w:r>
      <w:r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° de la ley N° </w:t>
      </w:r>
      <w:r w:rsidR="00427DA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10027</w:t>
      </w:r>
      <w:r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, el cual quedará redactado de la siguiente manera: </w:t>
      </w:r>
    </w:p>
    <w:p w:rsidR="00B26D31" w:rsidRDefault="00B26D31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</w:p>
    <w:p w:rsidR="002B65AF" w:rsidRPr="001B0516" w:rsidRDefault="002B65AF" w:rsidP="002B65AF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B0516">
        <w:rPr>
          <w:rFonts w:ascii="Arial" w:eastAsia="Times New Roman" w:hAnsi="Arial" w:cs="Arial"/>
          <w:sz w:val="24"/>
          <w:szCs w:val="24"/>
          <w:lang w:eastAsia="es-ES"/>
        </w:rPr>
        <w:t xml:space="preserve">ARTICULO 91º: El Cuerpo podrá solicitar al Departamento Ejecutivo, en cualquier época del período de sesiones, los datos, informes o explicaciones que sean necesarios para el mejor desempeño de sus funciones, los que deberán ser suministrados por escrito o verbalmente por el Presidente Municipal, en un plazo máximo de </w:t>
      </w:r>
      <w:r w:rsidR="00FA743C">
        <w:rPr>
          <w:rFonts w:ascii="Arial" w:eastAsia="Times New Roman" w:hAnsi="Arial" w:cs="Arial"/>
          <w:sz w:val="24"/>
          <w:szCs w:val="24"/>
          <w:lang w:eastAsia="es-ES"/>
        </w:rPr>
        <w:t>noventa (90</w:t>
      </w:r>
      <w:bookmarkStart w:id="0" w:name="_GoBack"/>
      <w:bookmarkEnd w:id="0"/>
      <w:r w:rsidRPr="001B0516">
        <w:rPr>
          <w:rFonts w:ascii="Arial" w:eastAsia="Times New Roman" w:hAnsi="Arial" w:cs="Arial"/>
          <w:sz w:val="24"/>
          <w:szCs w:val="24"/>
          <w:lang w:eastAsia="es-ES"/>
        </w:rPr>
        <w:t>) días</w:t>
      </w:r>
      <w:r w:rsidR="00360094">
        <w:rPr>
          <w:rFonts w:ascii="Arial" w:eastAsia="Times New Roman" w:hAnsi="Arial" w:cs="Arial"/>
          <w:sz w:val="24"/>
          <w:szCs w:val="24"/>
          <w:lang w:eastAsia="es-ES"/>
        </w:rPr>
        <w:t xml:space="preserve"> hábiles</w:t>
      </w:r>
      <w:r w:rsidRPr="001B0516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2B65AF" w:rsidRPr="001B0516" w:rsidRDefault="002B65AF" w:rsidP="002B65AF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B0516">
        <w:rPr>
          <w:rFonts w:ascii="Arial" w:eastAsia="Times New Roman" w:hAnsi="Arial" w:cs="Arial"/>
          <w:sz w:val="24"/>
          <w:szCs w:val="24"/>
          <w:lang w:eastAsia="es-ES"/>
        </w:rPr>
        <w:t>Para efectuar el pedido o solicitud de informes, se necesitará:</w:t>
      </w:r>
    </w:p>
    <w:p w:rsidR="002B65AF" w:rsidRPr="001B0516" w:rsidRDefault="002B65AF" w:rsidP="002B65AF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B0516">
        <w:rPr>
          <w:rFonts w:ascii="Arial" w:eastAsia="Times New Roman" w:hAnsi="Arial" w:cs="Arial"/>
          <w:sz w:val="24"/>
          <w:szCs w:val="24"/>
          <w:lang w:eastAsia="es-ES"/>
        </w:rPr>
        <w:t>a) En los Concejos Deliberantes de sie</w:t>
      </w:r>
      <w:r w:rsidR="00360094">
        <w:rPr>
          <w:rFonts w:ascii="Arial" w:eastAsia="Times New Roman" w:hAnsi="Arial" w:cs="Arial"/>
          <w:sz w:val="24"/>
          <w:szCs w:val="24"/>
          <w:lang w:eastAsia="es-ES"/>
        </w:rPr>
        <w:t xml:space="preserve">te (7) y nueve (9) miembros la conformidad </w:t>
      </w:r>
      <w:r w:rsidRPr="001B0516">
        <w:rPr>
          <w:rFonts w:ascii="Arial" w:eastAsia="Times New Roman" w:hAnsi="Arial" w:cs="Arial"/>
          <w:sz w:val="24"/>
          <w:szCs w:val="24"/>
          <w:lang w:eastAsia="es-ES"/>
        </w:rPr>
        <w:t>de tres (3) de sus integrantes.</w:t>
      </w:r>
    </w:p>
    <w:p w:rsidR="002B65AF" w:rsidRPr="001B0516" w:rsidRDefault="002B65AF" w:rsidP="002B65AF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B0516">
        <w:rPr>
          <w:rFonts w:ascii="Arial" w:eastAsia="Times New Roman" w:hAnsi="Arial" w:cs="Arial"/>
          <w:sz w:val="24"/>
          <w:szCs w:val="24"/>
          <w:lang w:eastAsia="es-ES"/>
        </w:rPr>
        <w:t xml:space="preserve">b) En los demás Concejos Deliberantes se requerirá la </w:t>
      </w:r>
      <w:r w:rsidR="00360094">
        <w:rPr>
          <w:rFonts w:ascii="Arial" w:eastAsia="Times New Roman" w:hAnsi="Arial" w:cs="Arial"/>
          <w:sz w:val="24"/>
          <w:szCs w:val="24"/>
          <w:lang w:eastAsia="es-ES"/>
        </w:rPr>
        <w:t xml:space="preserve">conformidad </w:t>
      </w:r>
      <w:r w:rsidRPr="001B0516">
        <w:rPr>
          <w:rFonts w:ascii="Arial" w:eastAsia="Times New Roman" w:hAnsi="Arial" w:cs="Arial"/>
          <w:sz w:val="24"/>
          <w:szCs w:val="24"/>
          <w:lang w:eastAsia="es-ES"/>
        </w:rPr>
        <w:t xml:space="preserve"> de cu</w:t>
      </w:r>
      <w:r w:rsidR="00360094">
        <w:rPr>
          <w:rFonts w:ascii="Arial" w:eastAsia="Times New Roman" w:hAnsi="Arial" w:cs="Arial"/>
          <w:sz w:val="24"/>
          <w:szCs w:val="24"/>
          <w:lang w:eastAsia="es-ES"/>
        </w:rPr>
        <w:t xml:space="preserve">atro (4) de sus integrantes. </w:t>
      </w:r>
    </w:p>
    <w:p w:rsidR="00427DA7" w:rsidRPr="00B26D31" w:rsidRDefault="00427DA7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</w:p>
    <w:p w:rsidR="00B26D31" w:rsidRPr="00B26D31" w:rsidRDefault="00B26D31" w:rsidP="00B26D31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>“</w:t>
      </w:r>
      <w:r w:rsidR="00F6347E" w:rsidRPr="00F6347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>Artículo 2º –</w:t>
      </w:r>
      <w:r w:rsidR="00F6347E" w:rsidRPr="00F6347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  <w:t> </w:t>
      </w: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De forma.</w:t>
      </w:r>
    </w:p>
    <w:p w:rsidR="00B26D31" w:rsidRPr="00F6347E" w:rsidRDefault="00B26D31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</w:pPr>
    </w:p>
    <w:p w:rsidR="00F6347E" w:rsidRPr="00F6347E" w:rsidRDefault="00F6347E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</w:pPr>
    </w:p>
    <w:p w:rsidR="00F6347E" w:rsidRPr="00F6347E" w:rsidRDefault="00F6347E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</w:pPr>
      <w:r w:rsidRPr="00F6347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  <w:tab/>
      </w:r>
    </w:p>
    <w:p w:rsidR="00F6347E" w:rsidRPr="00F6347E" w:rsidRDefault="00F6347E" w:rsidP="00F6347E">
      <w:pPr>
        <w:jc w:val="both"/>
        <w:rPr>
          <w:rFonts w:ascii="Arial" w:hAnsi="Arial" w:cs="Arial"/>
          <w:sz w:val="24"/>
          <w:szCs w:val="24"/>
        </w:rPr>
      </w:pPr>
    </w:p>
    <w:p w:rsidR="00F6347E" w:rsidRPr="001B60E2" w:rsidRDefault="00F6347E" w:rsidP="00D307F3">
      <w:pPr>
        <w:spacing w:line="360" w:lineRule="auto"/>
        <w:jc w:val="center"/>
        <w:rPr>
          <w:b/>
        </w:rPr>
      </w:pPr>
    </w:p>
    <w:p w:rsidR="002D7721" w:rsidRDefault="002D7721" w:rsidP="003A34F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2D7721">
        <w:rPr>
          <w:rFonts w:ascii="Arial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 wp14:anchorId="7AC62D45" wp14:editId="1FC3ADA6">
            <wp:extent cx="1689376" cy="1253971"/>
            <wp:effectExtent l="19050" t="0" r="6074" b="0"/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6015" cy="125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7721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82B" w:rsidRDefault="005F182B" w:rsidP="00DF78C2">
      <w:pPr>
        <w:spacing w:after="0" w:line="240" w:lineRule="auto"/>
      </w:pPr>
      <w:r>
        <w:separator/>
      </w:r>
    </w:p>
  </w:endnote>
  <w:endnote w:type="continuationSeparator" w:id="0">
    <w:p w:rsidR="005F182B" w:rsidRDefault="005F182B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82B" w:rsidRDefault="005F182B" w:rsidP="00DF78C2">
      <w:pPr>
        <w:spacing w:after="0" w:line="240" w:lineRule="auto"/>
      </w:pPr>
      <w:r>
        <w:separator/>
      </w:r>
    </w:p>
  </w:footnote>
  <w:footnote w:type="continuationSeparator" w:id="0">
    <w:p w:rsidR="005F182B" w:rsidRDefault="005F182B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C2"/>
    <w:rsid w:val="00045505"/>
    <w:rsid w:val="00095CBA"/>
    <w:rsid w:val="000C0F11"/>
    <w:rsid w:val="000D6593"/>
    <w:rsid w:val="00244D66"/>
    <w:rsid w:val="00295016"/>
    <w:rsid w:val="002B2AC9"/>
    <w:rsid w:val="002B65AF"/>
    <w:rsid w:val="002D7721"/>
    <w:rsid w:val="002E2E7E"/>
    <w:rsid w:val="003569D9"/>
    <w:rsid w:val="00360094"/>
    <w:rsid w:val="003A34F1"/>
    <w:rsid w:val="003D4411"/>
    <w:rsid w:val="00402356"/>
    <w:rsid w:val="00427DA7"/>
    <w:rsid w:val="00493875"/>
    <w:rsid w:val="004F34D4"/>
    <w:rsid w:val="005040EE"/>
    <w:rsid w:val="005F182B"/>
    <w:rsid w:val="00651AD8"/>
    <w:rsid w:val="00673E38"/>
    <w:rsid w:val="006C72C3"/>
    <w:rsid w:val="0070009D"/>
    <w:rsid w:val="00776824"/>
    <w:rsid w:val="007836D8"/>
    <w:rsid w:val="00790735"/>
    <w:rsid w:val="007921DF"/>
    <w:rsid w:val="008159C2"/>
    <w:rsid w:val="00831455"/>
    <w:rsid w:val="008378A7"/>
    <w:rsid w:val="008B13DB"/>
    <w:rsid w:val="00956E4D"/>
    <w:rsid w:val="00971E8D"/>
    <w:rsid w:val="00995495"/>
    <w:rsid w:val="00A642F0"/>
    <w:rsid w:val="00A979A6"/>
    <w:rsid w:val="00AE5963"/>
    <w:rsid w:val="00AE5B48"/>
    <w:rsid w:val="00B21434"/>
    <w:rsid w:val="00B26D31"/>
    <w:rsid w:val="00B65AA4"/>
    <w:rsid w:val="00BC3A05"/>
    <w:rsid w:val="00BD21EB"/>
    <w:rsid w:val="00BF0974"/>
    <w:rsid w:val="00C07FBD"/>
    <w:rsid w:val="00C455B0"/>
    <w:rsid w:val="00C72565"/>
    <w:rsid w:val="00D15766"/>
    <w:rsid w:val="00D2732B"/>
    <w:rsid w:val="00D307F3"/>
    <w:rsid w:val="00D81520"/>
    <w:rsid w:val="00D830B4"/>
    <w:rsid w:val="00DD3C45"/>
    <w:rsid w:val="00DE6067"/>
    <w:rsid w:val="00DF5493"/>
    <w:rsid w:val="00DF78C2"/>
    <w:rsid w:val="00E4051B"/>
    <w:rsid w:val="00EE79CF"/>
    <w:rsid w:val="00F2558A"/>
    <w:rsid w:val="00F51D2C"/>
    <w:rsid w:val="00F6347E"/>
    <w:rsid w:val="00FA743C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Luffi</cp:lastModifiedBy>
  <cp:revision>3</cp:revision>
  <dcterms:created xsi:type="dcterms:W3CDTF">2020-09-26T21:57:00Z</dcterms:created>
  <dcterms:modified xsi:type="dcterms:W3CDTF">2020-09-28T14:34:00Z</dcterms:modified>
</cp:coreProperties>
</file>