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57134" w:rsidRPr="004A0E09" w:rsidRDefault="00757134" w:rsidP="004A0E09">
      <w:pPr>
        <w:spacing w:after="0" w:line="240" w:lineRule="auto"/>
        <w:rPr>
          <w:rFonts w:ascii="Arial" w:hAnsi="Arial"/>
          <w:b/>
          <w:sz w:val="24"/>
          <w:szCs w:val="24"/>
        </w:rPr>
      </w:pPr>
      <w:r w:rsidRPr="004A0E09">
        <w:rPr>
          <w:rFonts w:ascii="Arial" w:hAnsi="Arial"/>
          <w:b/>
          <w:sz w:val="24"/>
          <w:szCs w:val="24"/>
        </w:rPr>
        <w:t>EL HONORABLE SENADO DE LA PROVINCIA DE ENTRE RÍOS:</w:t>
      </w:r>
    </w:p>
    <w:p w:rsidR="00757134" w:rsidRPr="004A0E09" w:rsidRDefault="00757134" w:rsidP="004A0E09">
      <w:pPr>
        <w:spacing w:after="0" w:line="240" w:lineRule="auto"/>
        <w:rPr>
          <w:rFonts w:ascii="Arial" w:hAnsi="Arial"/>
          <w:sz w:val="24"/>
          <w:szCs w:val="24"/>
        </w:rPr>
      </w:pPr>
    </w:p>
    <w:p w:rsidR="00757134" w:rsidRPr="00757134" w:rsidRDefault="00757134" w:rsidP="0075713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4A0E09">
        <w:rPr>
          <w:sz w:val="24"/>
          <w:szCs w:val="24"/>
        </w:rPr>
        <w:tab/>
      </w:r>
      <w:r w:rsidRPr="004A0E09">
        <w:rPr>
          <w:sz w:val="24"/>
          <w:szCs w:val="24"/>
        </w:rPr>
        <w:tab/>
      </w:r>
      <w:r w:rsidRPr="004A0E09">
        <w:rPr>
          <w:sz w:val="24"/>
          <w:szCs w:val="24"/>
        </w:rPr>
        <w:tab/>
      </w:r>
      <w:r w:rsidRPr="004A0E09">
        <w:rPr>
          <w:sz w:val="24"/>
          <w:szCs w:val="24"/>
        </w:rPr>
        <w:tab/>
      </w:r>
      <w:r w:rsidRPr="004A0E09">
        <w:rPr>
          <w:sz w:val="24"/>
          <w:szCs w:val="24"/>
        </w:rPr>
        <w:tab/>
      </w:r>
      <w:r w:rsidRPr="004A0E09">
        <w:rPr>
          <w:sz w:val="24"/>
          <w:szCs w:val="24"/>
        </w:rPr>
        <w:tab/>
      </w:r>
      <w:r w:rsidRPr="004A0E09">
        <w:rPr>
          <w:sz w:val="24"/>
          <w:szCs w:val="24"/>
        </w:rPr>
        <w:tab/>
      </w:r>
      <w:r w:rsidRPr="004A0E09">
        <w:rPr>
          <w:sz w:val="24"/>
          <w:szCs w:val="24"/>
        </w:rPr>
        <w:tab/>
      </w:r>
      <w:r w:rsidRPr="004A0E09">
        <w:rPr>
          <w:sz w:val="24"/>
          <w:szCs w:val="24"/>
        </w:rPr>
        <w:tab/>
      </w:r>
      <w:r w:rsidRPr="004A0E09">
        <w:rPr>
          <w:sz w:val="24"/>
          <w:szCs w:val="24"/>
        </w:rPr>
        <w:tab/>
      </w:r>
      <w:r w:rsidRPr="00757134">
        <w:rPr>
          <w:rFonts w:ascii="Arial" w:hAnsi="Arial" w:cs="Arial"/>
          <w:sz w:val="24"/>
          <w:szCs w:val="24"/>
        </w:rPr>
        <w:t>Vería con agrado que el Poder Ejecutivo Provincial,</w:t>
      </w:r>
      <w:r w:rsidRPr="00757134">
        <w:rPr>
          <w:rFonts w:ascii="Arial" w:eastAsia="Calibri" w:hAnsi="Arial" w:cs="Arial"/>
          <w:sz w:val="24"/>
          <w:szCs w:val="24"/>
        </w:rPr>
        <w:t xml:space="preserve"> interceda ante el Ministerio de Producción, Turismo y Desarrollo Económico a fin de dar curso en forma inmediata a la implementación de la guía forestal para el transporte de carga provincial.</w:t>
      </w:r>
    </w:p>
    <w:p w:rsidR="00757134" w:rsidRPr="004A0E09" w:rsidRDefault="00757134" w:rsidP="004A0E09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757134" w:rsidRPr="004A0E09" w:rsidRDefault="00757134" w:rsidP="004A0E09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757134" w:rsidRPr="004A0E09" w:rsidRDefault="00757134" w:rsidP="004A0E09">
      <w:pPr>
        <w:spacing w:after="0" w:line="240" w:lineRule="auto"/>
        <w:rPr>
          <w:rFonts w:ascii="Arial" w:hAnsi="Arial"/>
          <w:b/>
          <w:sz w:val="24"/>
          <w:szCs w:val="24"/>
        </w:rPr>
      </w:pPr>
      <w:r w:rsidRPr="004A0E09">
        <w:rPr>
          <w:rFonts w:ascii="Arial" w:hAnsi="Arial"/>
          <w:b/>
          <w:sz w:val="24"/>
          <w:szCs w:val="24"/>
        </w:rPr>
        <w:t xml:space="preserve">PARANÁ, SALA DE SESIONES, </w:t>
      </w:r>
      <w:r>
        <w:rPr>
          <w:rFonts w:ascii="Arial" w:hAnsi="Arial"/>
          <w:b/>
          <w:sz w:val="24"/>
          <w:szCs w:val="24"/>
        </w:rPr>
        <w:t>30 de septiembre de 2020</w:t>
      </w:r>
      <w:r w:rsidRPr="004A0E09">
        <w:rPr>
          <w:rFonts w:ascii="Arial" w:hAnsi="Arial"/>
          <w:b/>
          <w:sz w:val="24"/>
          <w:szCs w:val="24"/>
        </w:rPr>
        <w:t>.</w:t>
      </w:r>
    </w:p>
    <w:p w:rsidR="00757134" w:rsidRPr="004A0E09" w:rsidRDefault="00757134" w:rsidP="004A0E09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:rsidR="0094190E" w:rsidRDefault="0094190E"/>
    <w:p w:rsidR="0094190E" w:rsidRPr="0028254B" w:rsidRDefault="0094190E" w:rsidP="0001778F">
      <w:pPr>
        <w:spacing w:after="0" w:line="240" w:lineRule="auto"/>
        <w:ind w:left="495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</w:t>
      </w:r>
      <w:r w:rsidRPr="0028254B">
        <w:rPr>
          <w:rFonts w:ascii="Arial" w:hAnsi="Arial" w:cs="Arial"/>
          <w:b/>
        </w:rPr>
        <w:t xml:space="preserve">Lic. María Laura </w:t>
      </w:r>
      <w:r>
        <w:rPr>
          <w:rFonts w:ascii="Arial" w:hAnsi="Arial" w:cs="Arial"/>
          <w:b/>
        </w:rPr>
        <w:t>STRATTA</w:t>
      </w:r>
      <w:r w:rsidRPr="0028254B">
        <w:rPr>
          <w:rFonts w:ascii="Arial" w:hAnsi="Arial" w:cs="Arial"/>
          <w:b/>
        </w:rPr>
        <w:t xml:space="preserve"> </w:t>
      </w:r>
    </w:p>
    <w:p w:rsidR="0094190E" w:rsidRPr="0028254B" w:rsidRDefault="0094190E" w:rsidP="00697826">
      <w:pPr>
        <w:spacing w:after="0" w:line="240" w:lineRule="auto"/>
        <w:ind w:left="2124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Presidenta</w:t>
      </w:r>
      <w:r w:rsidRPr="0028254B">
        <w:rPr>
          <w:rFonts w:ascii="Arial" w:hAnsi="Arial" w:cs="Arial"/>
          <w:b/>
        </w:rPr>
        <w:t xml:space="preserve"> H. C. de Senadores</w:t>
      </w:r>
    </w:p>
    <w:p w:rsidR="0094190E" w:rsidRPr="0028254B" w:rsidRDefault="0094190E" w:rsidP="00697826">
      <w:pPr>
        <w:spacing w:after="0" w:line="240" w:lineRule="auto"/>
        <w:jc w:val="both"/>
        <w:rPr>
          <w:rFonts w:ascii="Arial" w:hAnsi="Arial" w:cs="Arial"/>
          <w:b/>
        </w:rPr>
      </w:pPr>
    </w:p>
    <w:p w:rsidR="0094190E" w:rsidRPr="0028254B" w:rsidRDefault="0094190E" w:rsidP="00697826">
      <w:pPr>
        <w:spacing w:after="0" w:line="240" w:lineRule="auto"/>
        <w:jc w:val="both"/>
        <w:rPr>
          <w:rFonts w:ascii="Arial" w:hAnsi="Arial" w:cs="Arial"/>
          <w:b/>
        </w:rPr>
      </w:pPr>
    </w:p>
    <w:p w:rsidR="0094190E" w:rsidRPr="0028254B" w:rsidRDefault="0094190E" w:rsidP="00697826">
      <w:pPr>
        <w:spacing w:after="0" w:line="240" w:lineRule="auto"/>
        <w:ind w:left="708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  <w:t xml:space="preserve">     </w:t>
      </w:r>
      <w:r>
        <w:rPr>
          <w:rFonts w:ascii="Arial" w:hAnsi="Arial" w:cs="Arial"/>
          <w:b/>
        </w:rPr>
        <w:t xml:space="preserve">  </w:t>
      </w:r>
      <w:r w:rsidRPr="0028254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 </w:t>
      </w:r>
      <w:r w:rsidRPr="0028254B">
        <w:rPr>
          <w:rFonts w:ascii="Arial" w:hAnsi="Arial" w:cs="Arial"/>
          <w:b/>
        </w:rPr>
        <w:t xml:space="preserve">Dr. Lautaro </w:t>
      </w:r>
      <w:r>
        <w:rPr>
          <w:rFonts w:ascii="Arial" w:hAnsi="Arial" w:cs="Arial"/>
          <w:b/>
        </w:rPr>
        <w:t>SCHIAVONI</w:t>
      </w:r>
    </w:p>
    <w:p w:rsidR="0094190E" w:rsidRPr="0028254B" w:rsidRDefault="0094190E" w:rsidP="00697826">
      <w:pPr>
        <w:spacing w:after="0" w:line="240" w:lineRule="auto"/>
        <w:ind w:left="1416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</w:t>
      </w:r>
      <w:r w:rsidRPr="0028254B">
        <w:rPr>
          <w:rFonts w:ascii="Arial" w:hAnsi="Arial" w:cs="Arial"/>
          <w:b/>
        </w:rPr>
        <w:t>Secretario H. C. de Senadores</w:t>
      </w:r>
    </w:p>
    <w:p w:rsidR="0094190E" w:rsidRPr="0028254B" w:rsidRDefault="0094190E" w:rsidP="00697826">
      <w:pPr>
        <w:spacing w:after="0" w:line="240" w:lineRule="auto"/>
        <w:jc w:val="both"/>
        <w:rPr>
          <w:rFonts w:ascii="Arial" w:hAnsi="Arial" w:cs="Arial"/>
          <w:b/>
        </w:rPr>
      </w:pPr>
    </w:p>
    <w:p w:rsidR="0094190E" w:rsidRPr="0028254B" w:rsidRDefault="0094190E" w:rsidP="00697826">
      <w:pPr>
        <w:spacing w:after="0" w:line="240" w:lineRule="auto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>ES COPIA AUTENTICA</w:t>
      </w:r>
    </w:p>
    <w:p w:rsidR="0094190E" w:rsidRDefault="0094190E"/>
    <w:p w:rsidR="00757134" w:rsidRPr="004A0E09" w:rsidRDefault="00757134" w:rsidP="004A0E09">
      <w:pPr>
        <w:spacing w:after="0" w:line="240" w:lineRule="auto"/>
        <w:jc w:val="both"/>
        <w:rPr>
          <w:rFonts w:ascii="Arial" w:hAnsi="Arial"/>
          <w:sz w:val="24"/>
          <w:szCs w:val="24"/>
        </w:rPr>
        <w:sectPr w:rsidR="00757134" w:rsidRPr="004A0E09">
          <w:headerReference w:type="default" r:id="rId6"/>
          <w:footerReference w:type="default" r:id="rId7"/>
          <w:pgSz w:w="11907" w:h="16840" w:code="9"/>
          <w:pgMar w:top="3402" w:right="851" w:bottom="1701" w:left="2268" w:header="720" w:footer="1134" w:gutter="0"/>
          <w:cols w:space="720"/>
        </w:sectPr>
      </w:pPr>
    </w:p>
    <w:p w:rsidR="00757134" w:rsidRPr="004A0E09" w:rsidRDefault="00757134" w:rsidP="004A0E09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757134" w:rsidRPr="004A0E09" w:rsidRDefault="00757134" w:rsidP="004A0E09">
      <w:pPr>
        <w:pStyle w:val="Encabezado"/>
        <w:tabs>
          <w:tab w:val="clear" w:pos="4419"/>
          <w:tab w:val="clear" w:pos="8838"/>
        </w:tabs>
      </w:pPr>
    </w:p>
    <w:p w:rsidR="00757134" w:rsidRPr="004A0E09" w:rsidRDefault="00757134" w:rsidP="004A0E09">
      <w:pPr>
        <w:spacing w:after="0" w:line="240" w:lineRule="auto"/>
        <w:rPr>
          <w:sz w:val="24"/>
          <w:szCs w:val="24"/>
        </w:rPr>
      </w:pPr>
    </w:p>
    <w:p w:rsidR="00757134" w:rsidRPr="004A0E09" w:rsidRDefault="00757134" w:rsidP="004A0E09">
      <w:pPr>
        <w:spacing w:after="0" w:line="240" w:lineRule="auto"/>
        <w:rPr>
          <w:sz w:val="24"/>
          <w:szCs w:val="24"/>
        </w:rPr>
      </w:pPr>
    </w:p>
    <w:sectPr w:rsidR="00757134" w:rsidRPr="004A0E09" w:rsidSect="007D75ED"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A1F23" w:rsidRDefault="00EA1F23" w:rsidP="00757134">
      <w:pPr>
        <w:spacing w:after="0" w:line="240" w:lineRule="auto"/>
      </w:pPr>
      <w:r>
        <w:separator/>
      </w:r>
    </w:p>
  </w:endnote>
  <w:endnote w:type="continuationSeparator" w:id="0">
    <w:p w:rsidR="00EA1F23" w:rsidRDefault="00EA1F23" w:rsidP="00757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60196" w:rsidRDefault="001A3D9A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 xml:space="preserve">Autor: S.S. </w:t>
    </w:r>
    <w:r w:rsidR="00757134">
      <w:rPr>
        <w:rFonts w:ascii="Arial" w:hAnsi="Arial"/>
        <w:b/>
        <w:sz w:val="20"/>
        <w:lang w:val="es-MX"/>
      </w:rPr>
      <w:t>Migueles</w:t>
    </w:r>
  </w:p>
  <w:p w:rsidR="00760196" w:rsidRDefault="001A3D9A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 xml:space="preserve">Expediente Nº </w:t>
    </w:r>
    <w:r w:rsidR="007D75ED">
      <w:rPr>
        <w:rFonts w:ascii="Arial" w:hAnsi="Arial"/>
        <w:b/>
        <w:sz w:val="20"/>
        <w:lang w:val="es-MX"/>
      </w:rPr>
      <w:t>13.770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A1F23" w:rsidRDefault="00EA1F23" w:rsidP="00757134">
      <w:pPr>
        <w:spacing w:after="0" w:line="240" w:lineRule="auto"/>
      </w:pPr>
      <w:r>
        <w:separator/>
      </w:r>
    </w:p>
  </w:footnote>
  <w:footnote w:type="continuationSeparator" w:id="0">
    <w:p w:rsidR="00EA1F23" w:rsidRDefault="00EA1F23" w:rsidP="007571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60196" w:rsidRDefault="00EA1F23">
    <w:pPr>
      <w:pStyle w:val="Encabezado"/>
      <w:jc w:val="right"/>
      <w:rPr>
        <w:rFonts w:ascii="Arial" w:hAnsi="Arial"/>
        <w:b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134"/>
    <w:rsid w:val="00167CF3"/>
    <w:rsid w:val="001A3D9A"/>
    <w:rsid w:val="003616ED"/>
    <w:rsid w:val="005F47C3"/>
    <w:rsid w:val="006752CF"/>
    <w:rsid w:val="0067785B"/>
    <w:rsid w:val="00691A5F"/>
    <w:rsid w:val="006D286F"/>
    <w:rsid w:val="00757134"/>
    <w:rsid w:val="007A17CC"/>
    <w:rsid w:val="007B3862"/>
    <w:rsid w:val="007D75ED"/>
    <w:rsid w:val="007E43F2"/>
    <w:rsid w:val="0085238B"/>
    <w:rsid w:val="0091406C"/>
    <w:rsid w:val="00927C6E"/>
    <w:rsid w:val="0094190E"/>
    <w:rsid w:val="009F655B"/>
    <w:rsid w:val="00A15CE2"/>
    <w:rsid w:val="00B31645"/>
    <w:rsid w:val="00B41D76"/>
    <w:rsid w:val="00C650F6"/>
    <w:rsid w:val="00C870A9"/>
    <w:rsid w:val="00CB01FC"/>
    <w:rsid w:val="00CF5CC6"/>
    <w:rsid w:val="00D028EC"/>
    <w:rsid w:val="00D74047"/>
    <w:rsid w:val="00DF60F9"/>
    <w:rsid w:val="00E4572C"/>
    <w:rsid w:val="00E60AAC"/>
    <w:rsid w:val="00EA1F23"/>
    <w:rsid w:val="00EA5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2E14E"/>
  <w15:chartTrackingRefBased/>
  <w15:docId w15:val="{2618A311-2C89-4591-8B6D-CD888EBD0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757134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757134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757134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sid w:val="00757134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757134"/>
    <w:pPr>
      <w:spacing w:after="0" w:line="240" w:lineRule="auto"/>
      <w:jc w:val="both"/>
    </w:pPr>
    <w:rPr>
      <w:rFonts w:ascii="Arial" w:eastAsia="Times New Roman" w:hAnsi="Arial" w:cs="Arial"/>
      <w:b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757134"/>
    <w:rPr>
      <w:rFonts w:ascii="Arial" w:eastAsia="Times New Roman" w:hAnsi="Arial" w:cs="Arial"/>
      <w:b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419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19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footer" Target="foot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82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Armando César Manuel Sánchez</cp:lastModifiedBy>
  <cp:revision>3</cp:revision>
  <cp:lastPrinted>2020-09-30T12:14:00Z</cp:lastPrinted>
  <dcterms:created xsi:type="dcterms:W3CDTF">2020-09-28T15:50:00Z</dcterms:created>
  <dcterms:modified xsi:type="dcterms:W3CDTF">2020-10-05T14:52:00Z</dcterms:modified>
</cp:coreProperties>
</file>