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115" w:rsidRPr="003B1115" w:rsidRDefault="003B1115">
      <w:pPr>
        <w:pStyle w:val="Textoindependiente"/>
        <w:jc w:val="center"/>
        <w:rPr>
          <w:spacing w:val="-6"/>
        </w:rPr>
      </w:pPr>
      <w:r w:rsidRPr="003B1115">
        <w:rPr>
          <w:spacing w:val="-6"/>
        </w:rPr>
        <w:t>LA LEGISLATURA DE LA PROVINCIA DE ENTRE RÍOS SANCIONA CON FUERZA DE</w:t>
      </w:r>
    </w:p>
    <w:p w:rsidR="003B1115" w:rsidRPr="003B1115" w:rsidRDefault="003B1115">
      <w:pPr>
        <w:jc w:val="center"/>
        <w:rPr>
          <w:rFonts w:ascii="Arial" w:hAnsi="Arial" w:cs="Arial"/>
          <w:b/>
          <w:sz w:val="24"/>
          <w:szCs w:val="24"/>
        </w:rPr>
      </w:pPr>
    </w:p>
    <w:p w:rsidR="003B1115" w:rsidRPr="003B1115" w:rsidRDefault="003B1115" w:rsidP="003B1115">
      <w:pPr>
        <w:jc w:val="center"/>
        <w:rPr>
          <w:rFonts w:ascii="Arial" w:hAnsi="Arial" w:cs="Arial"/>
          <w:b/>
          <w:sz w:val="24"/>
          <w:szCs w:val="24"/>
        </w:rPr>
      </w:pPr>
      <w:r w:rsidRPr="003B1115">
        <w:rPr>
          <w:rFonts w:ascii="Arial" w:hAnsi="Arial" w:cs="Arial"/>
          <w:b/>
          <w:sz w:val="24"/>
          <w:szCs w:val="24"/>
        </w:rPr>
        <w:t xml:space="preserve">L E </w:t>
      </w:r>
      <w:proofErr w:type="gramStart"/>
      <w:r w:rsidRPr="003B1115">
        <w:rPr>
          <w:rFonts w:ascii="Arial" w:hAnsi="Arial" w:cs="Arial"/>
          <w:b/>
          <w:sz w:val="24"/>
          <w:szCs w:val="24"/>
        </w:rPr>
        <w:t>Y :</w:t>
      </w:r>
      <w:proofErr w:type="gramEnd"/>
    </w:p>
    <w:p w:rsidR="003B1115" w:rsidRPr="003B1115" w:rsidRDefault="003B1115">
      <w:pPr>
        <w:jc w:val="both"/>
        <w:rPr>
          <w:rFonts w:ascii="Arial" w:hAnsi="Arial" w:cs="Arial"/>
          <w:sz w:val="24"/>
          <w:szCs w:val="24"/>
        </w:rPr>
      </w:pPr>
    </w:p>
    <w:p w:rsidR="003B1115" w:rsidRPr="003B1115" w:rsidRDefault="001E454D" w:rsidP="003E591D">
      <w:pPr>
        <w:shd w:val="clear" w:color="auto" w:fill="FFFFFF"/>
        <w:spacing w:after="0" w:line="240" w:lineRule="auto"/>
        <w:jc w:val="both"/>
        <w:textAlignment w:val="baseline"/>
        <w:rPr>
          <w:rFonts w:ascii="Arial" w:eastAsia="Times New Roman" w:hAnsi="Arial" w:cs="Arial"/>
          <w:bCs/>
          <w:sz w:val="24"/>
          <w:szCs w:val="24"/>
          <w:bdr w:val="none" w:sz="0" w:space="0" w:color="auto" w:frame="1"/>
          <w:lang w:eastAsia="es-AR"/>
        </w:rPr>
      </w:pPr>
      <w:r>
        <w:rPr>
          <w:rFonts w:ascii="Arial" w:hAnsi="Arial" w:cs="Arial"/>
          <w:b/>
          <w:sz w:val="24"/>
          <w:szCs w:val="24"/>
          <w:u w:val="single"/>
        </w:rPr>
        <w:t>ARTICULO 1°</w:t>
      </w:r>
      <w:r w:rsidR="003E591D">
        <w:rPr>
          <w:rFonts w:ascii="Arial" w:hAnsi="Arial" w:cs="Arial"/>
          <w:b/>
          <w:sz w:val="24"/>
          <w:szCs w:val="24"/>
          <w:u w:val="single"/>
        </w:rPr>
        <w:t>.-</w:t>
      </w:r>
      <w:r>
        <w:rPr>
          <w:rFonts w:ascii="Arial" w:hAnsi="Arial" w:cs="Arial"/>
          <w:b/>
          <w:sz w:val="24"/>
          <w:szCs w:val="24"/>
          <w:u w:val="single"/>
        </w:rPr>
        <w:t xml:space="preserve"> </w:t>
      </w:r>
      <w:r w:rsidR="003B1115" w:rsidRPr="003B1115">
        <w:rPr>
          <w:rFonts w:ascii="Arial" w:eastAsia="Times New Roman" w:hAnsi="Arial" w:cs="Arial"/>
          <w:bCs/>
          <w:sz w:val="24"/>
          <w:szCs w:val="24"/>
          <w:bdr w:val="none" w:sz="0" w:space="0" w:color="auto" w:frame="1"/>
          <w:lang w:eastAsia="es-AR"/>
        </w:rPr>
        <w:t xml:space="preserve">Establécese </w:t>
      </w:r>
      <w:r w:rsidR="003E591D" w:rsidRPr="003B1115">
        <w:rPr>
          <w:rFonts w:ascii="Arial" w:eastAsia="Times New Roman" w:hAnsi="Arial" w:cs="Arial"/>
          <w:bCs/>
          <w:sz w:val="24"/>
          <w:szCs w:val="24"/>
          <w:bdr w:val="none" w:sz="0" w:space="0" w:color="auto" w:frame="1"/>
          <w:lang w:eastAsia="es-AR"/>
        </w:rPr>
        <w:t>como requisito excluyente para inscribirse en todo concurso llevado a cabo por el Consejo de la Magistratura de la provincia de Entre Ríos, la acreditación de capacitación en perspectiva de género, dictada por universidades, por el Instituto Alberdi, el Colegio de abogados, y/o el propio Consejo de la Magistratura.</w:t>
      </w:r>
      <w:r w:rsidR="003E591D">
        <w:rPr>
          <w:rFonts w:ascii="Arial" w:eastAsia="Times New Roman" w:hAnsi="Arial" w:cs="Arial"/>
          <w:bCs/>
          <w:sz w:val="24"/>
          <w:szCs w:val="24"/>
          <w:bdr w:val="none" w:sz="0" w:space="0" w:color="auto" w:frame="1"/>
          <w:lang w:eastAsia="es-AR"/>
        </w:rPr>
        <w:t xml:space="preserve"> </w:t>
      </w:r>
      <w:r w:rsidR="003B1115" w:rsidRPr="003B1115">
        <w:rPr>
          <w:rFonts w:ascii="Arial" w:eastAsia="Times New Roman" w:hAnsi="Arial" w:cs="Arial"/>
          <w:bCs/>
          <w:sz w:val="24"/>
          <w:szCs w:val="24"/>
          <w:bdr w:val="none" w:sz="0" w:space="0" w:color="auto" w:frame="1"/>
          <w:lang w:eastAsia="es-AR"/>
        </w:rPr>
        <w:t>La referida formación no deberá tener una antigüedad mayor a dos (2) años.</w:t>
      </w:r>
    </w:p>
    <w:p w:rsidR="003B1115" w:rsidRPr="003B1115" w:rsidRDefault="003B1115" w:rsidP="003E591D">
      <w:pPr>
        <w:shd w:val="clear" w:color="auto" w:fill="FFFFFF"/>
        <w:spacing w:after="0" w:line="240" w:lineRule="auto"/>
        <w:jc w:val="both"/>
        <w:textAlignment w:val="baseline"/>
        <w:rPr>
          <w:rFonts w:ascii="Arial" w:eastAsia="Times New Roman" w:hAnsi="Arial" w:cs="Arial"/>
          <w:b/>
          <w:bCs/>
          <w:sz w:val="24"/>
          <w:szCs w:val="24"/>
          <w:bdr w:val="none" w:sz="0" w:space="0" w:color="auto" w:frame="1"/>
          <w:lang w:eastAsia="es-AR"/>
        </w:rPr>
      </w:pPr>
    </w:p>
    <w:p w:rsidR="003B1115" w:rsidRPr="003B1115" w:rsidRDefault="003B1115" w:rsidP="003E591D">
      <w:pPr>
        <w:shd w:val="clear" w:color="auto" w:fill="FFFFFF"/>
        <w:spacing w:after="0" w:line="240" w:lineRule="auto"/>
        <w:jc w:val="both"/>
        <w:textAlignment w:val="baseline"/>
        <w:rPr>
          <w:rFonts w:ascii="Arial" w:eastAsia="Times New Roman" w:hAnsi="Arial" w:cs="Arial"/>
          <w:sz w:val="24"/>
          <w:szCs w:val="24"/>
          <w:lang w:eastAsia="es-ES"/>
        </w:rPr>
      </w:pPr>
      <w:r w:rsidRPr="003B1115">
        <w:rPr>
          <w:rFonts w:ascii="Arial" w:eastAsia="Times New Roman" w:hAnsi="Arial" w:cs="Arial"/>
          <w:b/>
          <w:bCs/>
          <w:sz w:val="24"/>
          <w:szCs w:val="24"/>
          <w:u w:val="single"/>
          <w:bdr w:val="none" w:sz="0" w:space="0" w:color="auto" w:frame="1"/>
          <w:lang w:eastAsia="es-AR"/>
        </w:rPr>
        <w:t>A</w:t>
      </w:r>
      <w:r>
        <w:rPr>
          <w:rFonts w:ascii="Arial" w:eastAsia="Times New Roman" w:hAnsi="Arial" w:cs="Arial"/>
          <w:b/>
          <w:bCs/>
          <w:sz w:val="24"/>
          <w:szCs w:val="24"/>
          <w:u w:val="single"/>
          <w:bdr w:val="none" w:sz="0" w:space="0" w:color="auto" w:frame="1"/>
          <w:lang w:eastAsia="es-AR"/>
        </w:rPr>
        <w:t>RTÍCULO</w:t>
      </w:r>
      <w:r w:rsidRPr="003B1115">
        <w:rPr>
          <w:rFonts w:ascii="Arial" w:eastAsia="Times New Roman" w:hAnsi="Arial" w:cs="Arial"/>
          <w:b/>
          <w:bCs/>
          <w:sz w:val="24"/>
          <w:szCs w:val="24"/>
          <w:u w:val="single"/>
          <w:bdr w:val="none" w:sz="0" w:space="0" w:color="auto" w:frame="1"/>
          <w:lang w:eastAsia="es-AR"/>
        </w:rPr>
        <w:t xml:space="preserve"> 2º</w:t>
      </w:r>
      <w:r w:rsidR="003E591D">
        <w:rPr>
          <w:rFonts w:ascii="Arial" w:eastAsia="Times New Roman" w:hAnsi="Arial" w:cs="Arial"/>
          <w:b/>
          <w:bCs/>
          <w:sz w:val="24"/>
          <w:szCs w:val="24"/>
          <w:u w:val="single"/>
          <w:bdr w:val="none" w:sz="0" w:space="0" w:color="auto" w:frame="1"/>
          <w:lang w:eastAsia="es-AR"/>
        </w:rPr>
        <w:t>.-</w:t>
      </w:r>
      <w:r w:rsidRPr="003B1115">
        <w:rPr>
          <w:rFonts w:ascii="Arial" w:eastAsia="Times New Roman" w:hAnsi="Arial" w:cs="Arial"/>
          <w:bCs/>
          <w:sz w:val="24"/>
          <w:szCs w:val="24"/>
          <w:bdr w:val="none" w:sz="0" w:space="0" w:color="auto" w:frame="1"/>
          <w:lang w:eastAsia="es-AR"/>
        </w:rPr>
        <w:t xml:space="preserve"> La capacitación se incluirá como requisito previo en el Reglamento General del Consejo de la Magistratura, en el marco normativo de la Ley Nº 9.996 o la que posteriormente la modifique, a los efectos de que sea acreditada como antecedente académico y valorada en la entrevista personal.</w:t>
      </w:r>
    </w:p>
    <w:p w:rsidR="003B1115" w:rsidRPr="003B1115" w:rsidRDefault="003B1115" w:rsidP="003E591D">
      <w:pPr>
        <w:shd w:val="clear" w:color="auto" w:fill="FFFFFF"/>
        <w:spacing w:after="0" w:line="240" w:lineRule="auto"/>
        <w:jc w:val="both"/>
        <w:textAlignment w:val="baseline"/>
        <w:rPr>
          <w:rFonts w:ascii="Arial" w:eastAsia="Times New Roman" w:hAnsi="Arial" w:cs="Arial"/>
          <w:b/>
          <w:bCs/>
          <w:sz w:val="24"/>
          <w:szCs w:val="24"/>
          <w:bdr w:val="none" w:sz="0" w:space="0" w:color="auto" w:frame="1"/>
          <w:lang w:eastAsia="es-AR"/>
        </w:rPr>
      </w:pPr>
    </w:p>
    <w:p w:rsidR="003B1115" w:rsidRPr="003B1115" w:rsidRDefault="003B1115" w:rsidP="003E591D">
      <w:pPr>
        <w:shd w:val="clear" w:color="auto" w:fill="FFFFFF"/>
        <w:spacing w:after="0" w:line="240" w:lineRule="auto"/>
        <w:jc w:val="both"/>
        <w:textAlignment w:val="baseline"/>
        <w:rPr>
          <w:rFonts w:ascii="Arial" w:eastAsia="Times New Roman" w:hAnsi="Arial" w:cs="Arial"/>
          <w:bCs/>
          <w:sz w:val="24"/>
          <w:szCs w:val="24"/>
          <w:bdr w:val="none" w:sz="0" w:space="0" w:color="auto" w:frame="1"/>
          <w:lang w:eastAsia="es-AR"/>
        </w:rPr>
      </w:pPr>
      <w:r w:rsidRPr="003B1115">
        <w:rPr>
          <w:rFonts w:ascii="Arial" w:eastAsia="Times New Roman" w:hAnsi="Arial" w:cs="Arial"/>
          <w:b/>
          <w:bCs/>
          <w:sz w:val="24"/>
          <w:szCs w:val="24"/>
          <w:u w:val="single"/>
          <w:bdr w:val="none" w:sz="0" w:space="0" w:color="auto" w:frame="1"/>
          <w:lang w:eastAsia="es-AR"/>
        </w:rPr>
        <w:t>ARTÍCULO 3º</w:t>
      </w:r>
      <w:r w:rsidR="003E591D">
        <w:rPr>
          <w:rFonts w:ascii="Arial" w:eastAsia="Times New Roman" w:hAnsi="Arial" w:cs="Arial"/>
          <w:b/>
          <w:bCs/>
          <w:sz w:val="24"/>
          <w:szCs w:val="24"/>
          <w:u w:val="single"/>
          <w:bdr w:val="none" w:sz="0" w:space="0" w:color="auto" w:frame="1"/>
          <w:lang w:eastAsia="es-AR"/>
        </w:rPr>
        <w:t>.-</w:t>
      </w:r>
      <w:r w:rsidRPr="003B1115">
        <w:rPr>
          <w:rFonts w:ascii="Arial" w:eastAsia="Times New Roman" w:hAnsi="Arial" w:cs="Arial"/>
          <w:bCs/>
          <w:sz w:val="24"/>
          <w:szCs w:val="24"/>
          <w:bdr w:val="none" w:sz="0" w:space="0" w:color="auto" w:frame="1"/>
          <w:lang w:eastAsia="es-AR"/>
        </w:rPr>
        <w:t xml:space="preserve"> El Consejo de la Magistratura, a partir de la entrada en vigencia de la presente Ley, realizará anualmente capacitaciones en perspectiva de género a los fines de asegurar que quienes se postulen puedan acreditar el requisito exigido en el artículo primero.</w:t>
      </w:r>
    </w:p>
    <w:p w:rsidR="003B1115" w:rsidRPr="003B1115" w:rsidRDefault="003B1115" w:rsidP="003E591D">
      <w:pPr>
        <w:spacing w:line="240" w:lineRule="auto"/>
        <w:jc w:val="both"/>
        <w:rPr>
          <w:rFonts w:ascii="Arial" w:hAnsi="Arial" w:cs="Arial"/>
          <w:sz w:val="24"/>
          <w:szCs w:val="24"/>
        </w:rPr>
      </w:pPr>
    </w:p>
    <w:p w:rsidR="003B1115" w:rsidRPr="003B1115" w:rsidRDefault="003B1115">
      <w:pPr>
        <w:jc w:val="both"/>
        <w:rPr>
          <w:rFonts w:ascii="Arial" w:hAnsi="Arial" w:cs="Arial"/>
          <w:sz w:val="24"/>
          <w:szCs w:val="24"/>
          <w:u w:val="single"/>
        </w:rPr>
      </w:pPr>
      <w:r>
        <w:rPr>
          <w:rFonts w:ascii="Arial" w:hAnsi="Arial" w:cs="Arial"/>
          <w:b/>
          <w:sz w:val="24"/>
          <w:szCs w:val="24"/>
          <w:u w:val="single"/>
        </w:rPr>
        <w:t>A</w:t>
      </w:r>
      <w:r w:rsidR="001E454D">
        <w:rPr>
          <w:rFonts w:ascii="Arial" w:hAnsi="Arial" w:cs="Arial"/>
          <w:b/>
          <w:sz w:val="24"/>
          <w:szCs w:val="24"/>
          <w:u w:val="single"/>
        </w:rPr>
        <w:t>RTICULO 4°</w:t>
      </w:r>
      <w:r w:rsidR="003E591D">
        <w:rPr>
          <w:rFonts w:ascii="Arial" w:hAnsi="Arial" w:cs="Arial"/>
          <w:b/>
          <w:sz w:val="24"/>
          <w:szCs w:val="24"/>
          <w:u w:val="single"/>
        </w:rPr>
        <w:t>.-</w:t>
      </w:r>
      <w:r w:rsidR="001E454D">
        <w:rPr>
          <w:rFonts w:ascii="Arial" w:hAnsi="Arial" w:cs="Arial"/>
          <w:b/>
          <w:sz w:val="24"/>
          <w:szCs w:val="24"/>
          <w:u w:val="single"/>
        </w:rPr>
        <w:t xml:space="preserve"> </w:t>
      </w:r>
      <w:r w:rsidRPr="003B1115">
        <w:rPr>
          <w:rFonts w:ascii="Arial" w:hAnsi="Arial" w:cs="Arial"/>
          <w:sz w:val="24"/>
          <w:szCs w:val="24"/>
        </w:rPr>
        <w:t>Comuníquese, etcétera.</w:t>
      </w:r>
    </w:p>
    <w:p w:rsidR="003B1115" w:rsidRPr="003B1115" w:rsidRDefault="003B1115" w:rsidP="003E591D">
      <w:pPr>
        <w:spacing w:after="0" w:line="240" w:lineRule="auto"/>
        <w:rPr>
          <w:rFonts w:ascii="Arial" w:hAnsi="Arial" w:cs="Arial"/>
          <w:sz w:val="24"/>
          <w:szCs w:val="24"/>
        </w:rPr>
      </w:pPr>
    </w:p>
    <w:p w:rsidR="003B1115" w:rsidRPr="003B1115" w:rsidRDefault="003B1115" w:rsidP="003E591D">
      <w:pPr>
        <w:spacing w:after="0" w:line="240" w:lineRule="auto"/>
        <w:jc w:val="both"/>
        <w:rPr>
          <w:rFonts w:ascii="Arial" w:hAnsi="Arial" w:cs="Arial"/>
          <w:sz w:val="24"/>
          <w:szCs w:val="24"/>
        </w:rPr>
      </w:pPr>
    </w:p>
    <w:p w:rsidR="003B1115" w:rsidRPr="003B1115" w:rsidRDefault="003B1115">
      <w:pPr>
        <w:pStyle w:val="L1"/>
        <w:rPr>
          <w:rFonts w:cs="Arial"/>
        </w:rPr>
      </w:pPr>
      <w:r w:rsidRPr="003B1115">
        <w:rPr>
          <w:rFonts w:cs="Arial"/>
        </w:rPr>
        <w:t xml:space="preserve">PARANÁ, SALA DE SESIONES, </w:t>
      </w:r>
      <w:r w:rsidR="009A0AE6">
        <w:rPr>
          <w:rFonts w:cs="Arial"/>
        </w:rPr>
        <w:t>11 de noviembre de 2020</w:t>
      </w:r>
      <w:r w:rsidRPr="003B1115">
        <w:rPr>
          <w:rFonts w:cs="Arial"/>
        </w:rPr>
        <w:t>.</w:t>
      </w:r>
    </w:p>
    <w:p w:rsidR="009A0AE6" w:rsidRDefault="009A0AE6"/>
    <w:p w:rsidR="009A0AE6" w:rsidRPr="0028254B" w:rsidRDefault="009A0AE6" w:rsidP="0001778F">
      <w:pPr>
        <w:spacing w:after="0" w:line="240" w:lineRule="auto"/>
        <w:ind w:left="4956"/>
        <w:jc w:val="both"/>
        <w:rPr>
          <w:rFonts w:ascii="Arial" w:hAnsi="Arial" w:cs="Arial"/>
          <w:b/>
        </w:rPr>
      </w:pPr>
      <w:r>
        <w:rPr>
          <w:rFonts w:ascii="Arial" w:hAnsi="Arial" w:cs="Arial"/>
          <w:b/>
        </w:rPr>
        <w:t xml:space="preserve">         </w:t>
      </w:r>
      <w:r w:rsidRPr="0028254B">
        <w:rPr>
          <w:rFonts w:ascii="Arial" w:hAnsi="Arial" w:cs="Arial"/>
          <w:b/>
        </w:rPr>
        <w:t xml:space="preserve">Lic. María Laura </w:t>
      </w:r>
      <w:r>
        <w:rPr>
          <w:rFonts w:ascii="Arial" w:hAnsi="Arial" w:cs="Arial"/>
          <w:b/>
        </w:rPr>
        <w:t>STRATTA</w:t>
      </w:r>
      <w:r w:rsidRPr="0028254B">
        <w:rPr>
          <w:rFonts w:ascii="Arial" w:hAnsi="Arial" w:cs="Arial"/>
          <w:b/>
        </w:rPr>
        <w:t xml:space="preserve"> </w:t>
      </w:r>
    </w:p>
    <w:p w:rsidR="009A0AE6" w:rsidRPr="0028254B" w:rsidRDefault="009A0AE6" w:rsidP="00697826">
      <w:pPr>
        <w:spacing w:after="0" w:line="240" w:lineRule="auto"/>
        <w:ind w:left="2124" w:firstLine="708"/>
        <w:jc w:val="both"/>
        <w:rPr>
          <w:rFonts w:ascii="Arial" w:hAnsi="Arial" w:cs="Arial"/>
          <w:b/>
        </w:rPr>
      </w:pPr>
      <w:r w:rsidRPr="0028254B">
        <w:rPr>
          <w:rFonts w:ascii="Arial" w:hAnsi="Arial" w:cs="Arial"/>
          <w:b/>
        </w:rPr>
        <w:tab/>
      </w:r>
      <w:r w:rsidRPr="0028254B">
        <w:rPr>
          <w:rFonts w:ascii="Arial" w:hAnsi="Arial" w:cs="Arial"/>
          <w:b/>
        </w:rPr>
        <w:tab/>
      </w:r>
      <w:r w:rsidRPr="0028254B">
        <w:rPr>
          <w:rFonts w:ascii="Arial" w:hAnsi="Arial" w:cs="Arial"/>
          <w:b/>
        </w:rPr>
        <w:tab/>
      </w:r>
      <w:r>
        <w:rPr>
          <w:rFonts w:ascii="Arial" w:hAnsi="Arial" w:cs="Arial"/>
          <w:b/>
        </w:rPr>
        <w:t xml:space="preserve">    Presidenta</w:t>
      </w:r>
      <w:r w:rsidRPr="0028254B">
        <w:rPr>
          <w:rFonts w:ascii="Arial" w:hAnsi="Arial" w:cs="Arial"/>
          <w:b/>
        </w:rPr>
        <w:t xml:space="preserve"> H. C. de Senadores</w:t>
      </w:r>
    </w:p>
    <w:p w:rsidR="009A0AE6" w:rsidRPr="0028254B" w:rsidRDefault="009A0AE6" w:rsidP="00697826">
      <w:pPr>
        <w:spacing w:after="0" w:line="240" w:lineRule="auto"/>
        <w:jc w:val="both"/>
        <w:rPr>
          <w:rFonts w:ascii="Arial" w:hAnsi="Arial" w:cs="Arial"/>
          <w:b/>
        </w:rPr>
      </w:pPr>
    </w:p>
    <w:p w:rsidR="009A0AE6" w:rsidRPr="0028254B" w:rsidRDefault="009A0AE6" w:rsidP="00697826">
      <w:pPr>
        <w:spacing w:after="0" w:line="240" w:lineRule="auto"/>
        <w:jc w:val="both"/>
        <w:rPr>
          <w:rFonts w:ascii="Arial" w:hAnsi="Arial" w:cs="Arial"/>
          <w:b/>
        </w:rPr>
      </w:pPr>
    </w:p>
    <w:p w:rsidR="009A0AE6" w:rsidRPr="0028254B" w:rsidRDefault="009A0AE6" w:rsidP="00697826">
      <w:pPr>
        <w:spacing w:after="0" w:line="240" w:lineRule="auto"/>
        <w:ind w:left="708" w:firstLine="708"/>
        <w:jc w:val="both"/>
        <w:rPr>
          <w:rFonts w:ascii="Arial" w:hAnsi="Arial" w:cs="Arial"/>
          <w:b/>
        </w:rPr>
      </w:pPr>
      <w:r w:rsidRPr="0028254B">
        <w:rPr>
          <w:rFonts w:ascii="Arial" w:hAnsi="Arial" w:cs="Arial"/>
          <w:b/>
        </w:rPr>
        <w:tab/>
      </w:r>
      <w:r w:rsidRPr="0028254B">
        <w:rPr>
          <w:rFonts w:ascii="Arial" w:hAnsi="Arial" w:cs="Arial"/>
          <w:b/>
        </w:rPr>
        <w:tab/>
      </w:r>
      <w:r w:rsidRPr="0028254B">
        <w:rPr>
          <w:rFonts w:ascii="Arial" w:hAnsi="Arial" w:cs="Arial"/>
          <w:b/>
        </w:rPr>
        <w:tab/>
      </w:r>
      <w:r w:rsidRPr="0028254B">
        <w:rPr>
          <w:rFonts w:ascii="Arial" w:hAnsi="Arial" w:cs="Arial"/>
          <w:b/>
        </w:rPr>
        <w:tab/>
      </w:r>
      <w:r w:rsidRPr="0028254B">
        <w:rPr>
          <w:rFonts w:ascii="Arial" w:hAnsi="Arial" w:cs="Arial"/>
          <w:b/>
        </w:rPr>
        <w:tab/>
        <w:t xml:space="preserve">     </w:t>
      </w:r>
      <w:r>
        <w:rPr>
          <w:rFonts w:ascii="Arial" w:hAnsi="Arial" w:cs="Arial"/>
          <w:b/>
        </w:rPr>
        <w:t xml:space="preserve">  </w:t>
      </w:r>
      <w:r w:rsidRPr="0028254B">
        <w:rPr>
          <w:rFonts w:ascii="Arial" w:hAnsi="Arial" w:cs="Arial"/>
          <w:b/>
        </w:rPr>
        <w:t xml:space="preserve"> </w:t>
      </w:r>
      <w:r>
        <w:rPr>
          <w:rFonts w:ascii="Arial" w:hAnsi="Arial" w:cs="Arial"/>
          <w:b/>
        </w:rPr>
        <w:t xml:space="preserve">  </w:t>
      </w:r>
      <w:r w:rsidRPr="0028254B">
        <w:rPr>
          <w:rFonts w:ascii="Arial" w:hAnsi="Arial" w:cs="Arial"/>
          <w:b/>
        </w:rPr>
        <w:t xml:space="preserve">Dr. Lautaro </w:t>
      </w:r>
      <w:r>
        <w:rPr>
          <w:rFonts w:ascii="Arial" w:hAnsi="Arial" w:cs="Arial"/>
          <w:b/>
        </w:rPr>
        <w:t>SCHIAVONI</w:t>
      </w:r>
    </w:p>
    <w:p w:rsidR="009A0AE6" w:rsidRPr="0028254B" w:rsidRDefault="009A0AE6" w:rsidP="00697826">
      <w:pPr>
        <w:spacing w:after="0" w:line="240" w:lineRule="auto"/>
        <w:ind w:left="1416" w:firstLine="708"/>
        <w:jc w:val="both"/>
        <w:rPr>
          <w:rFonts w:ascii="Arial" w:hAnsi="Arial" w:cs="Arial"/>
          <w:b/>
        </w:rPr>
      </w:pPr>
      <w:r w:rsidRPr="0028254B">
        <w:rPr>
          <w:rFonts w:ascii="Arial" w:hAnsi="Arial" w:cs="Arial"/>
          <w:b/>
        </w:rPr>
        <w:tab/>
      </w:r>
      <w:r w:rsidRPr="0028254B">
        <w:rPr>
          <w:rFonts w:ascii="Arial" w:hAnsi="Arial" w:cs="Arial"/>
          <w:b/>
        </w:rPr>
        <w:tab/>
      </w:r>
      <w:r w:rsidRPr="0028254B">
        <w:rPr>
          <w:rFonts w:ascii="Arial" w:hAnsi="Arial" w:cs="Arial"/>
          <w:b/>
        </w:rPr>
        <w:tab/>
      </w:r>
      <w:r w:rsidRPr="0028254B">
        <w:rPr>
          <w:rFonts w:ascii="Arial" w:hAnsi="Arial" w:cs="Arial"/>
          <w:b/>
        </w:rPr>
        <w:tab/>
      </w:r>
      <w:r>
        <w:rPr>
          <w:rFonts w:ascii="Arial" w:hAnsi="Arial" w:cs="Arial"/>
          <w:b/>
        </w:rPr>
        <w:t xml:space="preserve">    </w:t>
      </w:r>
      <w:r w:rsidRPr="0028254B">
        <w:rPr>
          <w:rFonts w:ascii="Arial" w:hAnsi="Arial" w:cs="Arial"/>
          <w:b/>
        </w:rPr>
        <w:t>Secretario H. C. de Senadores</w:t>
      </w:r>
    </w:p>
    <w:p w:rsidR="009A0AE6" w:rsidRPr="0028254B" w:rsidRDefault="009A0AE6" w:rsidP="00697826">
      <w:pPr>
        <w:spacing w:after="0" w:line="240" w:lineRule="auto"/>
        <w:jc w:val="both"/>
        <w:rPr>
          <w:rFonts w:ascii="Arial" w:hAnsi="Arial" w:cs="Arial"/>
          <w:b/>
        </w:rPr>
      </w:pPr>
    </w:p>
    <w:p w:rsidR="009A0AE6" w:rsidRPr="0028254B" w:rsidRDefault="009A0AE6" w:rsidP="00697826">
      <w:pPr>
        <w:spacing w:after="0" w:line="240" w:lineRule="auto"/>
        <w:jc w:val="both"/>
        <w:rPr>
          <w:rFonts w:ascii="Arial" w:hAnsi="Arial" w:cs="Arial"/>
          <w:b/>
        </w:rPr>
      </w:pPr>
      <w:r w:rsidRPr="0028254B">
        <w:rPr>
          <w:rFonts w:ascii="Arial" w:hAnsi="Arial" w:cs="Arial"/>
          <w:b/>
        </w:rPr>
        <w:t>ES COPIA AUTENTICA</w:t>
      </w:r>
    </w:p>
    <w:p w:rsidR="009A0AE6" w:rsidRDefault="009A0AE6"/>
    <w:p w:rsidR="003B1115" w:rsidRPr="003B1115" w:rsidRDefault="003B1115">
      <w:pPr>
        <w:jc w:val="both"/>
        <w:rPr>
          <w:rFonts w:ascii="Arial" w:hAnsi="Arial" w:cs="Arial"/>
          <w:sz w:val="24"/>
          <w:szCs w:val="24"/>
        </w:rPr>
      </w:pPr>
    </w:p>
    <w:p w:rsidR="004D2827" w:rsidRPr="003B1115" w:rsidRDefault="004D2827" w:rsidP="003E591D">
      <w:pPr>
        <w:spacing w:after="0" w:line="240" w:lineRule="auto"/>
        <w:rPr>
          <w:rFonts w:ascii="Arial" w:hAnsi="Arial" w:cs="Arial"/>
          <w:sz w:val="24"/>
          <w:szCs w:val="24"/>
        </w:rPr>
      </w:pPr>
      <w:bookmarkStart w:id="0" w:name="_GoBack"/>
      <w:bookmarkEnd w:id="0"/>
    </w:p>
    <w:sectPr w:rsidR="004D2827" w:rsidRPr="003B1115" w:rsidSect="003E591D">
      <w:headerReference w:type="default" r:id="rId6"/>
      <w:headerReference w:type="first" r:id="rId7"/>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40BB" w:rsidRDefault="000840BB" w:rsidP="003B1115">
      <w:pPr>
        <w:spacing w:after="0" w:line="240" w:lineRule="auto"/>
      </w:pPr>
      <w:r>
        <w:separator/>
      </w:r>
    </w:p>
  </w:endnote>
  <w:endnote w:type="continuationSeparator" w:id="0">
    <w:p w:rsidR="000840BB" w:rsidRDefault="000840BB" w:rsidP="003B1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40BB" w:rsidRDefault="000840BB" w:rsidP="003B1115">
      <w:pPr>
        <w:spacing w:after="0" w:line="240" w:lineRule="auto"/>
      </w:pPr>
      <w:r>
        <w:separator/>
      </w:r>
    </w:p>
  </w:footnote>
  <w:footnote w:type="continuationSeparator" w:id="0">
    <w:p w:rsidR="000840BB" w:rsidRDefault="000840BB" w:rsidP="003B11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F0D" w:rsidRDefault="000840BB">
    <w:pPr>
      <w:pStyle w:val="Encabezado"/>
      <w:jc w:val="right"/>
      <w:rPr>
        <w:rFonts w:ascii="Arial" w:hAnsi="Arial"/>
        <w:b/>
        <w:sz w:val="20"/>
        <w:lang w:val="es-A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F0D" w:rsidRDefault="00AF19D0">
    <w:pPr>
      <w:pStyle w:val="Encabezado"/>
      <w:jc w:val="right"/>
      <w:rPr>
        <w:rFonts w:ascii="Arial" w:hAnsi="Arial"/>
        <w:b/>
        <w:sz w:val="20"/>
      </w:rPr>
    </w:pPr>
    <w:r>
      <w:rPr>
        <w:rStyle w:val="Nmerodepgina"/>
        <w:rFonts w:ascii="Arial" w:hAnsi="Arial"/>
        <w:b/>
      </w:rPr>
      <w:fldChar w:fldCharType="begin"/>
    </w:r>
    <w:r>
      <w:rPr>
        <w:rStyle w:val="Nmerodepgina"/>
        <w:rFonts w:ascii="Arial" w:hAnsi="Arial"/>
        <w:b/>
      </w:rPr>
      <w:instrText xml:space="preserve"> PAGE </w:instrText>
    </w:r>
    <w:r>
      <w:rPr>
        <w:rStyle w:val="Nmerodepgina"/>
        <w:rFonts w:ascii="Arial" w:hAnsi="Arial"/>
        <w:b/>
      </w:rPr>
      <w:fldChar w:fldCharType="separate"/>
    </w:r>
    <w:r w:rsidR="00FC560A">
      <w:rPr>
        <w:rStyle w:val="Nmerodepgina"/>
        <w:rFonts w:ascii="Arial" w:hAnsi="Arial"/>
        <w:b/>
        <w:noProof/>
      </w:rPr>
      <w:t>1</w:t>
    </w:r>
    <w:r>
      <w:rPr>
        <w:rStyle w:val="Nmerodepgina"/>
        <w:rFonts w:ascii="Arial" w:hAnsi="Arial"/>
        <w: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115"/>
    <w:rsid w:val="000840BB"/>
    <w:rsid w:val="000F12AA"/>
    <w:rsid w:val="000F3CA8"/>
    <w:rsid w:val="001E454D"/>
    <w:rsid w:val="002A73B7"/>
    <w:rsid w:val="003B1115"/>
    <w:rsid w:val="003C1263"/>
    <w:rsid w:val="003E591D"/>
    <w:rsid w:val="004515D0"/>
    <w:rsid w:val="004A01F7"/>
    <w:rsid w:val="004D2827"/>
    <w:rsid w:val="0053050F"/>
    <w:rsid w:val="0053595D"/>
    <w:rsid w:val="00644239"/>
    <w:rsid w:val="00674EB1"/>
    <w:rsid w:val="006B3A9A"/>
    <w:rsid w:val="00716E85"/>
    <w:rsid w:val="00722148"/>
    <w:rsid w:val="007865E8"/>
    <w:rsid w:val="008E2B0A"/>
    <w:rsid w:val="008F4CEF"/>
    <w:rsid w:val="009A0AE6"/>
    <w:rsid w:val="00A35ED9"/>
    <w:rsid w:val="00AF19D0"/>
    <w:rsid w:val="00C909ED"/>
    <w:rsid w:val="00CC158B"/>
    <w:rsid w:val="00F56404"/>
    <w:rsid w:val="00FC560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628708-33A6-42AB-AFE1-F11F5310D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B1115"/>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3B1115"/>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3B1115"/>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3B1115"/>
    <w:rPr>
      <w:rFonts w:ascii="Arial" w:eastAsia="Times New Roman" w:hAnsi="Arial" w:cs="Arial"/>
      <w:b/>
      <w:sz w:val="24"/>
      <w:szCs w:val="24"/>
      <w:lang w:val="es-ES" w:eastAsia="es-ES"/>
    </w:rPr>
  </w:style>
  <w:style w:type="character" w:styleId="Nmerodepgina">
    <w:name w:val="page number"/>
    <w:basedOn w:val="Fuentedeprrafopredeter"/>
    <w:rsid w:val="003B1115"/>
  </w:style>
  <w:style w:type="paragraph" w:customStyle="1" w:styleId="L1">
    <w:name w:val="L1"/>
    <w:basedOn w:val="Encabezado"/>
    <w:autoRedefine/>
    <w:rsid w:val="003B1115"/>
    <w:pPr>
      <w:keepNext/>
      <w:keepLines/>
      <w:tabs>
        <w:tab w:val="clear" w:pos="4419"/>
        <w:tab w:val="clear" w:pos="8838"/>
      </w:tabs>
      <w:jc w:val="both"/>
    </w:pPr>
    <w:rPr>
      <w:rFonts w:ascii="Arial" w:hAnsi="Arial"/>
      <w:b/>
    </w:rPr>
  </w:style>
  <w:style w:type="paragraph" w:styleId="Piedepgina">
    <w:name w:val="footer"/>
    <w:basedOn w:val="Normal"/>
    <w:link w:val="PiedepginaCar"/>
    <w:uiPriority w:val="99"/>
    <w:unhideWhenUsed/>
    <w:rsid w:val="003B111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B1115"/>
  </w:style>
  <w:style w:type="paragraph" w:styleId="Textodeglobo">
    <w:name w:val="Balloon Text"/>
    <w:basedOn w:val="Normal"/>
    <w:link w:val="TextodegloboCar"/>
    <w:uiPriority w:val="99"/>
    <w:semiHidden/>
    <w:unhideWhenUsed/>
    <w:rsid w:val="009A0AE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0A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205</Words>
  <Characters>1129</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Senado</cp:lastModifiedBy>
  <cp:revision>5</cp:revision>
  <cp:lastPrinted>2020-11-11T11:06:00Z</cp:lastPrinted>
  <dcterms:created xsi:type="dcterms:W3CDTF">2020-11-09T14:38:00Z</dcterms:created>
  <dcterms:modified xsi:type="dcterms:W3CDTF">2020-11-12T13:11:00Z</dcterms:modified>
</cp:coreProperties>
</file>