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345" w:rsidRPr="00D36333" w:rsidRDefault="00964345" w:rsidP="00964345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964345" w:rsidRPr="00D36333" w:rsidRDefault="00964345" w:rsidP="00964345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964345" w:rsidRPr="00D36333" w:rsidRDefault="00964345" w:rsidP="00964345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964345" w:rsidRPr="00D36333" w:rsidRDefault="00964345" w:rsidP="00964345">
      <w:pPr>
        <w:spacing w:after="0" w:line="240" w:lineRule="auto"/>
        <w:rPr>
          <w:rFonts w:ascii="Arial" w:hAnsi="Arial"/>
          <w:sz w:val="24"/>
          <w:szCs w:val="24"/>
        </w:rPr>
      </w:pPr>
    </w:p>
    <w:p w:rsidR="00964345" w:rsidRPr="00D36333" w:rsidRDefault="00964345" w:rsidP="00964345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64345" w:rsidRPr="009844B8" w:rsidRDefault="00964345" w:rsidP="00964345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844B8">
        <w:rPr>
          <w:rFonts w:ascii="Arial" w:hAnsi="Arial" w:cs="Arial"/>
          <w:b/>
          <w:u w:val="single"/>
        </w:rPr>
        <w:t>PRIMERO:</w:t>
      </w:r>
      <w:r w:rsidRPr="009844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especial Interés para este Cuerpo L</w:t>
      </w:r>
      <w:r w:rsidRPr="009844B8">
        <w:rPr>
          <w:rFonts w:ascii="Arial" w:hAnsi="Arial" w:cs="Arial"/>
        </w:rPr>
        <w:t xml:space="preserve">egislativo la gestión y declaración como </w:t>
      </w:r>
      <w:r>
        <w:rPr>
          <w:rFonts w:ascii="Arial" w:hAnsi="Arial" w:cs="Arial"/>
        </w:rPr>
        <w:t>“</w:t>
      </w:r>
      <w:r w:rsidRPr="009844B8">
        <w:rPr>
          <w:rFonts w:ascii="Arial" w:hAnsi="Arial" w:cs="Arial"/>
        </w:rPr>
        <w:t xml:space="preserve">Sitio </w:t>
      </w:r>
      <w:proofErr w:type="spellStart"/>
      <w:r w:rsidRPr="009844B8">
        <w:rPr>
          <w:rFonts w:ascii="Arial" w:hAnsi="Arial" w:cs="Arial"/>
        </w:rPr>
        <w:t>Ramsar</w:t>
      </w:r>
      <w:proofErr w:type="spellEnd"/>
      <w:r>
        <w:rPr>
          <w:rFonts w:ascii="Arial" w:hAnsi="Arial" w:cs="Arial"/>
        </w:rPr>
        <w:t>”</w:t>
      </w:r>
      <w:r w:rsidRPr="009844B8">
        <w:rPr>
          <w:rFonts w:ascii="Arial" w:hAnsi="Arial" w:cs="Arial"/>
        </w:rPr>
        <w:t xml:space="preserve"> a las áreas identificadas como: “Sitio </w:t>
      </w:r>
      <w:proofErr w:type="spellStart"/>
      <w:r w:rsidRPr="009844B8">
        <w:rPr>
          <w:rFonts w:ascii="Arial" w:hAnsi="Arial" w:cs="Arial"/>
        </w:rPr>
        <w:t>Yjará</w:t>
      </w:r>
      <w:proofErr w:type="spellEnd"/>
      <w:r w:rsidRPr="009844B8">
        <w:rPr>
          <w:rFonts w:ascii="Arial" w:hAnsi="Arial" w:cs="Arial"/>
        </w:rPr>
        <w:t xml:space="preserve"> o guardián de Aguas”. </w:t>
      </w:r>
      <w:r>
        <w:rPr>
          <w:rFonts w:ascii="Arial" w:hAnsi="Arial" w:cs="Arial"/>
        </w:rPr>
        <w:t>Asimismo</w:t>
      </w:r>
      <w:r w:rsidRPr="009844B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vería con </w:t>
      </w:r>
      <w:r w:rsidRPr="009844B8">
        <w:rPr>
          <w:rFonts w:ascii="Arial" w:hAnsi="Arial" w:cs="Arial"/>
        </w:rPr>
        <w:t xml:space="preserve">agrado que el Poder Ejecutivo lleve a cabo las gestiones pertinentes ante las Autoridades Nacionales para que los sitios mencionados y comprendidos en el mapa (Anexo I), </w:t>
      </w:r>
      <w:r>
        <w:rPr>
          <w:rFonts w:ascii="Arial" w:hAnsi="Arial" w:cs="Arial"/>
        </w:rPr>
        <w:t xml:space="preserve">que integra la presente, </w:t>
      </w:r>
      <w:r w:rsidRPr="009844B8">
        <w:rPr>
          <w:rFonts w:ascii="Arial" w:hAnsi="Arial" w:cs="Arial"/>
        </w:rPr>
        <w:t xml:space="preserve">obtengan la categoría de sitios </w:t>
      </w:r>
      <w:proofErr w:type="spellStart"/>
      <w:r w:rsidRPr="009844B8">
        <w:rPr>
          <w:rFonts w:ascii="Arial" w:hAnsi="Arial" w:cs="Arial"/>
        </w:rPr>
        <w:t>Ramsar</w:t>
      </w:r>
      <w:proofErr w:type="spellEnd"/>
      <w:r>
        <w:rPr>
          <w:rFonts w:ascii="Arial" w:hAnsi="Arial" w:cs="Arial"/>
        </w:rPr>
        <w:t>,</w:t>
      </w:r>
      <w:r w:rsidRPr="009844B8">
        <w:rPr>
          <w:rFonts w:ascii="Arial" w:hAnsi="Arial" w:cs="Arial"/>
        </w:rPr>
        <w:t xml:space="preserve"> de conformidad a lo establecido por la Convención de Humedales de importancia internacional, aprobada en Argentina e incorporada a nuestro derecho interno mediante Ley N° 23.919. </w:t>
      </w:r>
    </w:p>
    <w:p w:rsidR="00964345" w:rsidRPr="009844B8" w:rsidRDefault="00964345" w:rsidP="00964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4345" w:rsidRPr="009844B8" w:rsidRDefault="00964345" w:rsidP="00964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44B8">
        <w:rPr>
          <w:rFonts w:ascii="Arial" w:hAnsi="Arial" w:cs="Arial"/>
          <w:b/>
          <w:sz w:val="24"/>
          <w:szCs w:val="24"/>
          <w:u w:val="single"/>
        </w:rPr>
        <w:t>SEGUNDO</w:t>
      </w:r>
      <w:r w:rsidRPr="009844B8">
        <w:rPr>
          <w:rFonts w:ascii="Arial" w:hAnsi="Arial" w:cs="Arial"/>
          <w:b/>
          <w:sz w:val="24"/>
          <w:szCs w:val="24"/>
        </w:rPr>
        <w:t>:</w:t>
      </w:r>
      <w:r w:rsidRPr="009844B8">
        <w:rPr>
          <w:rFonts w:ascii="Arial" w:hAnsi="Arial" w:cs="Arial"/>
          <w:sz w:val="24"/>
          <w:szCs w:val="24"/>
        </w:rPr>
        <w:t xml:space="preserve"> </w:t>
      </w:r>
      <w:r w:rsidRPr="009844B8">
        <w:rPr>
          <w:rFonts w:ascii="Arial" w:hAnsi="Arial" w:cs="Arial"/>
          <w:sz w:val="24"/>
          <w:szCs w:val="24"/>
          <w:lang w:val="es-ES"/>
        </w:rPr>
        <w:t xml:space="preserve">Remítase copia íntegra de la presente declaración, al Director de Áreas Naturales Protegidas de la Provincia, Lic. Alfredo </w:t>
      </w:r>
      <w:proofErr w:type="spellStart"/>
      <w:r w:rsidRPr="009844B8">
        <w:rPr>
          <w:rFonts w:ascii="Arial" w:hAnsi="Arial" w:cs="Arial"/>
          <w:sz w:val="24"/>
          <w:szCs w:val="24"/>
          <w:lang w:val="es-ES"/>
        </w:rPr>
        <w:t>Berduc</w:t>
      </w:r>
      <w:proofErr w:type="spellEnd"/>
      <w:r w:rsidRPr="009844B8">
        <w:rPr>
          <w:rFonts w:ascii="Arial" w:hAnsi="Arial" w:cs="Arial"/>
          <w:sz w:val="24"/>
          <w:szCs w:val="24"/>
          <w:lang w:val="es-ES"/>
        </w:rPr>
        <w:t xml:space="preserve">; al Secretario de Ambiente de la Provincia, Ing. Agr. Martín Barbieri y al Sr. Gobernador Cr. Gustavo </w:t>
      </w:r>
      <w:proofErr w:type="spellStart"/>
      <w:r w:rsidRPr="009844B8">
        <w:rPr>
          <w:rFonts w:ascii="Arial" w:hAnsi="Arial" w:cs="Arial"/>
          <w:sz w:val="24"/>
          <w:szCs w:val="24"/>
          <w:lang w:val="es-ES"/>
        </w:rPr>
        <w:t>Bordet</w:t>
      </w:r>
      <w:proofErr w:type="spellEnd"/>
      <w:r w:rsidRPr="009844B8">
        <w:rPr>
          <w:rFonts w:ascii="Arial" w:hAnsi="Arial" w:cs="Arial"/>
          <w:sz w:val="24"/>
          <w:szCs w:val="24"/>
          <w:lang w:val="es-ES"/>
        </w:rPr>
        <w:t xml:space="preserve">. </w:t>
      </w:r>
      <w:r w:rsidRPr="009844B8">
        <w:rPr>
          <w:rFonts w:ascii="Arial" w:hAnsi="Arial" w:cs="Arial"/>
          <w:sz w:val="24"/>
          <w:szCs w:val="24"/>
        </w:rPr>
        <w:t>.</w:t>
      </w:r>
    </w:p>
    <w:p w:rsidR="00964345" w:rsidRPr="00D36333" w:rsidRDefault="00964345" w:rsidP="00964345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964345" w:rsidRPr="00D36333" w:rsidRDefault="00964345" w:rsidP="00964345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28 de octubre de 2020.</w:t>
      </w:r>
    </w:p>
    <w:p w:rsidR="00964345" w:rsidRDefault="00964345" w:rsidP="00964345"/>
    <w:p w:rsidR="00964345" w:rsidRDefault="00964345" w:rsidP="00964345"/>
    <w:p w:rsidR="00964345" w:rsidRPr="0028254B" w:rsidRDefault="00964345" w:rsidP="00964345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964345" w:rsidRPr="0028254B" w:rsidRDefault="00964345" w:rsidP="00964345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964345" w:rsidRPr="0028254B" w:rsidRDefault="00964345" w:rsidP="00964345">
      <w:pPr>
        <w:spacing w:after="0" w:line="240" w:lineRule="auto"/>
        <w:jc w:val="both"/>
        <w:rPr>
          <w:rFonts w:ascii="Arial" w:hAnsi="Arial" w:cs="Arial"/>
          <w:b/>
        </w:rPr>
      </w:pPr>
    </w:p>
    <w:p w:rsidR="00964345" w:rsidRPr="0028254B" w:rsidRDefault="00964345" w:rsidP="00964345">
      <w:pPr>
        <w:spacing w:after="0" w:line="240" w:lineRule="auto"/>
        <w:jc w:val="both"/>
        <w:rPr>
          <w:rFonts w:ascii="Arial" w:hAnsi="Arial" w:cs="Arial"/>
          <w:b/>
        </w:rPr>
      </w:pPr>
    </w:p>
    <w:p w:rsidR="00964345" w:rsidRPr="0028254B" w:rsidRDefault="00964345" w:rsidP="00964345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964345" w:rsidRPr="0028254B" w:rsidRDefault="00964345" w:rsidP="00964345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964345" w:rsidRPr="0028254B" w:rsidRDefault="00964345" w:rsidP="00964345">
      <w:pPr>
        <w:spacing w:after="0" w:line="240" w:lineRule="auto"/>
        <w:jc w:val="both"/>
        <w:rPr>
          <w:rFonts w:ascii="Arial" w:hAnsi="Arial" w:cs="Arial"/>
          <w:b/>
        </w:rPr>
      </w:pPr>
    </w:p>
    <w:p w:rsidR="00964345" w:rsidRPr="0028254B" w:rsidRDefault="00964345" w:rsidP="00964345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964345" w:rsidRDefault="00964345" w:rsidP="00964345"/>
    <w:p w:rsidR="00964345" w:rsidRDefault="00964345" w:rsidP="00964345"/>
    <w:p w:rsidR="00964345" w:rsidRPr="00D36333" w:rsidRDefault="00964345" w:rsidP="00964345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E052B" w:rsidRDefault="00964345" w:rsidP="00964345">
      <w:r>
        <w:rPr>
          <w:rFonts w:ascii="Arial" w:hAnsi="Arial"/>
        </w:rPr>
        <w:br w:type="column"/>
      </w:r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45"/>
    <w:rsid w:val="001325B6"/>
    <w:rsid w:val="003E052B"/>
    <w:rsid w:val="006146F2"/>
    <w:rsid w:val="00964345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6F656-50C4-4F03-B1F7-466E6884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34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964345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964345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NormalWeb">
    <w:name w:val="Normal (Web)"/>
    <w:basedOn w:val="Normal"/>
    <w:uiPriority w:val="99"/>
    <w:unhideWhenUsed/>
    <w:rsid w:val="0096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2020-10-30T11:56:00Z</dcterms:created>
  <dcterms:modified xsi:type="dcterms:W3CDTF">2020-10-30T11:56:00Z</dcterms:modified>
</cp:coreProperties>
</file>