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93A" w:rsidRPr="00D36333" w:rsidRDefault="005A793A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A793A" w:rsidRPr="00D36333" w:rsidRDefault="005A793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A793A" w:rsidRPr="00D36333" w:rsidRDefault="005A793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A793A" w:rsidRPr="00D36333" w:rsidRDefault="005A793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A793A" w:rsidRPr="00D36333" w:rsidRDefault="005A793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A793A" w:rsidRPr="005A793A" w:rsidRDefault="005A793A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A793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I</w:t>
      </w:r>
      <w:r w:rsidRPr="005A793A">
        <w:rPr>
          <w:rFonts w:ascii="Arial" w:hAnsi="Arial" w:cs="Arial"/>
          <w:sz w:val="24"/>
          <w:szCs w:val="24"/>
        </w:rPr>
        <w:t>nterés Edu</w:t>
      </w:r>
      <w:r>
        <w:rPr>
          <w:rFonts w:ascii="Arial" w:hAnsi="Arial" w:cs="Arial"/>
          <w:sz w:val="24"/>
          <w:szCs w:val="24"/>
        </w:rPr>
        <w:t xml:space="preserve">cativo de esta Honorable Cámara </w:t>
      </w:r>
      <w:r w:rsidRPr="005A793A">
        <w:rPr>
          <w:rFonts w:ascii="Arial" w:hAnsi="Arial" w:cs="Arial"/>
          <w:sz w:val="24"/>
          <w:szCs w:val="24"/>
        </w:rPr>
        <w:t xml:space="preserve">la capacitación virtual “Prevención del </w:t>
      </w:r>
      <w:proofErr w:type="spellStart"/>
      <w:r w:rsidRPr="005A793A">
        <w:rPr>
          <w:rFonts w:ascii="Arial" w:hAnsi="Arial" w:cs="Arial"/>
          <w:sz w:val="24"/>
          <w:szCs w:val="24"/>
        </w:rPr>
        <w:t>Bulying</w:t>
      </w:r>
      <w:proofErr w:type="spellEnd"/>
      <w:r w:rsidRPr="005A793A">
        <w:rPr>
          <w:rFonts w:ascii="Arial" w:hAnsi="Arial" w:cs="Arial"/>
          <w:sz w:val="24"/>
          <w:szCs w:val="24"/>
        </w:rPr>
        <w:t xml:space="preserve"> y el </w:t>
      </w:r>
      <w:proofErr w:type="spellStart"/>
      <w:r w:rsidRPr="005A793A">
        <w:rPr>
          <w:rFonts w:ascii="Arial" w:hAnsi="Arial" w:cs="Arial"/>
          <w:sz w:val="24"/>
          <w:szCs w:val="24"/>
        </w:rPr>
        <w:t>Cyberbullying</w:t>
      </w:r>
      <w:proofErr w:type="spellEnd"/>
      <w:r w:rsidRPr="005A793A">
        <w:rPr>
          <w:rFonts w:ascii="Arial" w:hAnsi="Arial" w:cs="Arial"/>
          <w:sz w:val="24"/>
          <w:szCs w:val="24"/>
        </w:rPr>
        <w:t>”, que se desarrollara en ciclos de 2 a 4 encuentros semanales hasta la finalización del ciclo lectivo, promovida por la Secretaría de Salud, Discapacidad y Derechos Humanos de la Municipalidad de</w:t>
      </w:r>
      <w:r>
        <w:rPr>
          <w:rFonts w:ascii="Arial" w:hAnsi="Arial" w:cs="Arial"/>
          <w:sz w:val="24"/>
          <w:szCs w:val="24"/>
        </w:rPr>
        <w:t xml:space="preserve"> Concepción de Uruguay.</w:t>
      </w:r>
    </w:p>
    <w:p w:rsidR="005A793A" w:rsidRPr="005A793A" w:rsidRDefault="005A793A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793A" w:rsidRPr="005A793A" w:rsidRDefault="005A793A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A793A">
        <w:rPr>
          <w:rFonts w:ascii="Arial" w:hAnsi="Arial" w:cs="Arial"/>
          <w:b/>
          <w:sz w:val="24"/>
          <w:szCs w:val="24"/>
          <w:u w:val="single"/>
        </w:rPr>
        <w:t>SEGUNDO</w:t>
      </w:r>
      <w:r w:rsidRPr="005A793A">
        <w:rPr>
          <w:rFonts w:ascii="Arial" w:hAnsi="Arial" w:cs="Arial"/>
          <w:b/>
          <w:sz w:val="24"/>
          <w:szCs w:val="24"/>
        </w:rPr>
        <w:t>:</w:t>
      </w:r>
      <w:r w:rsidRPr="005A793A">
        <w:rPr>
          <w:rFonts w:ascii="Arial" w:hAnsi="Arial" w:cs="Arial"/>
          <w:sz w:val="24"/>
          <w:szCs w:val="24"/>
        </w:rPr>
        <w:t xml:space="preserve"> Comuníquese a la Muni</w:t>
      </w:r>
      <w:r>
        <w:rPr>
          <w:rFonts w:ascii="Arial" w:hAnsi="Arial" w:cs="Arial"/>
          <w:sz w:val="24"/>
          <w:szCs w:val="24"/>
        </w:rPr>
        <w:t>cipalidad de Concepción Uruguay y</w:t>
      </w:r>
      <w:r w:rsidRPr="005A793A">
        <w:rPr>
          <w:rFonts w:ascii="Arial" w:hAnsi="Arial" w:cs="Arial"/>
          <w:sz w:val="24"/>
          <w:szCs w:val="24"/>
        </w:rPr>
        <w:t xml:space="preserve"> Consejo General de Educación</w:t>
      </w:r>
      <w:r>
        <w:rPr>
          <w:rFonts w:ascii="Arial" w:hAnsi="Arial" w:cs="Arial"/>
          <w:sz w:val="24"/>
          <w:szCs w:val="24"/>
        </w:rPr>
        <w:t>.</w:t>
      </w:r>
    </w:p>
    <w:p w:rsidR="005A793A" w:rsidRPr="00D36333" w:rsidRDefault="005A793A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793A" w:rsidRPr="00D36333" w:rsidRDefault="005A793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A793A" w:rsidRPr="00D36333" w:rsidRDefault="005A793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4665D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A793A" w:rsidRPr="00D36333" w:rsidRDefault="005A793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27023" w:rsidRDefault="00D27023"/>
    <w:p w:rsidR="00D27023" w:rsidRPr="0028254B" w:rsidRDefault="00D27023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D27023" w:rsidRPr="0028254B" w:rsidRDefault="00D27023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D27023" w:rsidRPr="0028254B" w:rsidRDefault="00D2702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7023" w:rsidRPr="0028254B" w:rsidRDefault="00D2702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7023" w:rsidRPr="0028254B" w:rsidRDefault="00D27023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D27023" w:rsidRPr="0028254B" w:rsidRDefault="00D27023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D27023" w:rsidRPr="0028254B" w:rsidRDefault="00D2702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7023" w:rsidRPr="0028254B" w:rsidRDefault="00D27023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D27023" w:rsidRDefault="00D27023"/>
    <w:p w:rsidR="005A793A" w:rsidRPr="00D36333" w:rsidRDefault="005A793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A793A" w:rsidRPr="00D36333" w:rsidRDefault="005A793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A793A" w:rsidRPr="00D36333" w:rsidRDefault="005A793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5A793A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5A793A" w:rsidRPr="00D36333" w:rsidRDefault="005A793A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5A793A" w:rsidRPr="00D36333" w:rsidSect="005A793A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30" w:rsidRDefault="00094230" w:rsidP="005A793A">
      <w:pPr>
        <w:spacing w:after="0" w:line="240" w:lineRule="auto"/>
      </w:pPr>
      <w:r>
        <w:separator/>
      </w:r>
    </w:p>
  </w:endnote>
  <w:endnote w:type="continuationSeparator" w:id="0">
    <w:p w:rsidR="00094230" w:rsidRDefault="00094230" w:rsidP="005A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B440A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5A793A">
      <w:rPr>
        <w:rFonts w:ascii="Arial" w:hAnsi="Arial"/>
        <w:b/>
        <w:sz w:val="20"/>
        <w:lang w:val="es-MX"/>
      </w:rPr>
      <w:t xml:space="preserve"> </w:t>
    </w:r>
    <w:proofErr w:type="spellStart"/>
    <w:r w:rsidR="005A793A">
      <w:rPr>
        <w:rFonts w:ascii="Arial" w:hAnsi="Arial"/>
        <w:b/>
        <w:sz w:val="20"/>
        <w:lang w:val="es-MX"/>
      </w:rPr>
      <w:t>Amavet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B440A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05B23">
      <w:rPr>
        <w:rFonts w:ascii="Arial" w:hAnsi="Arial"/>
        <w:b/>
        <w:sz w:val="20"/>
        <w:lang w:val="es-MX"/>
      </w:rPr>
      <w:t>13.800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30" w:rsidRDefault="00094230" w:rsidP="005A793A">
      <w:pPr>
        <w:spacing w:after="0" w:line="240" w:lineRule="auto"/>
      </w:pPr>
      <w:r>
        <w:separator/>
      </w:r>
    </w:p>
  </w:footnote>
  <w:footnote w:type="continuationSeparator" w:id="0">
    <w:p w:rsidR="00094230" w:rsidRDefault="00094230" w:rsidP="005A7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094230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3A"/>
    <w:rsid w:val="00094230"/>
    <w:rsid w:val="00167CF3"/>
    <w:rsid w:val="003616ED"/>
    <w:rsid w:val="00405B23"/>
    <w:rsid w:val="00503E02"/>
    <w:rsid w:val="005542ED"/>
    <w:rsid w:val="005A793A"/>
    <w:rsid w:val="005F47C3"/>
    <w:rsid w:val="006752CF"/>
    <w:rsid w:val="00691A5F"/>
    <w:rsid w:val="006D286F"/>
    <w:rsid w:val="007A17CC"/>
    <w:rsid w:val="007A59A9"/>
    <w:rsid w:val="007B3862"/>
    <w:rsid w:val="0084665D"/>
    <w:rsid w:val="0085238B"/>
    <w:rsid w:val="0091406C"/>
    <w:rsid w:val="00927C6E"/>
    <w:rsid w:val="009720C5"/>
    <w:rsid w:val="009F655B"/>
    <w:rsid w:val="00A15CE2"/>
    <w:rsid w:val="00B31645"/>
    <w:rsid w:val="00B41D76"/>
    <w:rsid w:val="00B440A1"/>
    <w:rsid w:val="00C650F6"/>
    <w:rsid w:val="00C870A9"/>
    <w:rsid w:val="00CB01FC"/>
    <w:rsid w:val="00CF5CC6"/>
    <w:rsid w:val="00D028EC"/>
    <w:rsid w:val="00D27023"/>
    <w:rsid w:val="00D74047"/>
    <w:rsid w:val="00DF60F9"/>
    <w:rsid w:val="00E4572C"/>
    <w:rsid w:val="00E52940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CA1EA-FA9A-4805-B366-4D991B20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A793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A793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A793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A793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A793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793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5A793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5A793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7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2020-10-14T13:27:00Z</cp:lastPrinted>
  <dcterms:created xsi:type="dcterms:W3CDTF">2020-10-13T13:40:00Z</dcterms:created>
  <dcterms:modified xsi:type="dcterms:W3CDTF">2020-10-16T12:10:00Z</dcterms:modified>
</cp:coreProperties>
</file>