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B5" w:rsidRDefault="00796CB5">
      <w:pPr>
        <w:pStyle w:val="Textosinformato"/>
        <w:ind w:left="0"/>
        <w:jc w:val="center"/>
        <w:rPr>
          <w:b/>
        </w:rPr>
      </w:pPr>
      <w:r>
        <w:rPr>
          <w:b/>
        </w:rPr>
        <w:t>EL HONORABLE SENADO DE LA PROVINCIA DE ENTRE RÍOS</w:t>
      </w:r>
    </w:p>
    <w:p w:rsidR="00796CB5" w:rsidRDefault="00796CB5">
      <w:pPr>
        <w:pStyle w:val="Textosinformato"/>
        <w:ind w:left="0"/>
      </w:pPr>
    </w:p>
    <w:p w:rsidR="00796CB5" w:rsidRDefault="00796CB5">
      <w:pPr>
        <w:pStyle w:val="Textosinformato"/>
        <w:ind w:left="0"/>
        <w:jc w:val="center"/>
        <w:rPr>
          <w:b/>
        </w:rPr>
      </w:pPr>
      <w:r>
        <w:rPr>
          <w:b/>
        </w:rPr>
        <w:t>R E S U E L V E :</w:t>
      </w:r>
    </w:p>
    <w:p w:rsidR="00796CB5" w:rsidRPr="00AA6E6E" w:rsidRDefault="00796CB5" w:rsidP="00AA6E6E">
      <w:pPr>
        <w:pStyle w:val="Textosinformato"/>
        <w:ind w:left="0"/>
        <w:rPr>
          <w:szCs w:val="24"/>
        </w:rPr>
      </w:pPr>
    </w:p>
    <w:p w:rsidR="00796CB5" w:rsidRPr="00796CB5" w:rsidRDefault="00796CB5" w:rsidP="00796CB5">
      <w:pPr>
        <w:pStyle w:val="Textosinformato"/>
        <w:ind w:left="0"/>
        <w:rPr>
          <w:rFonts w:cs="Arial"/>
          <w:szCs w:val="24"/>
        </w:rPr>
      </w:pP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796CB5">
        <w:rPr>
          <w:rFonts w:ascii="Arial" w:hAnsi="Arial" w:cs="Arial"/>
          <w:sz w:val="24"/>
          <w:szCs w:val="24"/>
        </w:rPr>
        <w:t xml:space="preserve"> </w:t>
      </w:r>
      <w:r w:rsidRPr="00796CB5">
        <w:rPr>
          <w:rFonts w:ascii="Arial" w:eastAsia="Times New Roman" w:hAnsi="Arial" w:cs="Arial"/>
          <w:sz w:val="24"/>
          <w:szCs w:val="24"/>
        </w:rPr>
        <w:t>Créase la Comisión de Sugerencias Ciudadanas, cuya función será le recepción de propuestas de carácter legislativas que sean remitidas a la Honorable Cámara de Senadores por personas humanas o personas jurídicas.</w:t>
      </w: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eastAsia="Times New Roman" w:hAnsi="Arial" w:cs="Arial"/>
          <w:b/>
          <w:sz w:val="24"/>
          <w:szCs w:val="24"/>
          <w:u w:val="single"/>
        </w:rPr>
        <w:t>ARTÍCULO 2°.-</w:t>
      </w:r>
      <w:r w:rsidRPr="00796CB5">
        <w:rPr>
          <w:rFonts w:ascii="Arial" w:eastAsia="Times New Roman" w:hAnsi="Arial" w:cs="Arial"/>
          <w:sz w:val="24"/>
          <w:szCs w:val="24"/>
        </w:rPr>
        <w:t xml:space="preserve"> La Comisión estará integrada por siete (7) senadoras y senadores.</w:t>
      </w: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eastAsia="Times New Roman" w:hAnsi="Arial" w:cs="Arial"/>
          <w:b/>
          <w:sz w:val="24"/>
          <w:szCs w:val="24"/>
          <w:u w:val="single"/>
        </w:rPr>
        <w:t>ARTÍCULO 3°.-</w:t>
      </w:r>
      <w:r w:rsidRPr="00796CB5">
        <w:rPr>
          <w:rFonts w:ascii="Arial" w:eastAsia="Times New Roman" w:hAnsi="Arial" w:cs="Arial"/>
          <w:sz w:val="24"/>
          <w:szCs w:val="24"/>
        </w:rPr>
        <w:t xml:space="preserve"> Las presentaciones deberán realizarse por mesa de entradas de la Cámara, por correo electrónico o a través de un formulario que oportunamente se habilite desde el sitio web oficial del Senado.</w:t>
      </w: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eastAsia="Times New Roman" w:hAnsi="Arial" w:cs="Arial"/>
          <w:b/>
          <w:sz w:val="24"/>
          <w:szCs w:val="24"/>
          <w:u w:val="single"/>
        </w:rPr>
        <w:t>ARTÍCULO 4.-</w:t>
      </w:r>
      <w:r w:rsidRPr="00796CB5">
        <w:rPr>
          <w:rFonts w:ascii="Arial" w:eastAsia="Times New Roman" w:hAnsi="Arial" w:cs="Arial"/>
          <w:sz w:val="24"/>
          <w:szCs w:val="24"/>
        </w:rPr>
        <w:t xml:space="preserve"> En la presentación se deberán consignar los datos de las personas humanas o de la persona jurídica, medios de contactos, los fundamentos de las sugerencias y documentación que se considerase imprescindible adjuntar.</w:t>
      </w: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eastAsia="Times New Roman" w:hAnsi="Arial" w:cs="Arial"/>
          <w:b/>
          <w:sz w:val="24"/>
          <w:szCs w:val="24"/>
          <w:u w:val="single"/>
        </w:rPr>
        <w:t>ARTÍCULO 5°.-</w:t>
      </w:r>
      <w:r w:rsidRPr="00796CB5">
        <w:rPr>
          <w:rFonts w:ascii="Arial" w:eastAsia="Times New Roman" w:hAnsi="Arial" w:cs="Arial"/>
          <w:sz w:val="24"/>
          <w:szCs w:val="24"/>
        </w:rPr>
        <w:t xml:space="preserve"> Una vez recepcionadas las sugerencias, los integrantes de la comisión, se reunirán a fin de evaluar la propuesta, y en caso de considerar la conveniencia de la presentación de un proyecto de ley, comunicarán a los demás integrantes del Senado tal decisión, a fin de que participen en la redacción del mismo para ser presentado y que tome estado parlamentario. </w:t>
      </w:r>
    </w:p>
    <w:p w:rsidR="00796CB5" w:rsidRPr="00796CB5" w:rsidRDefault="00796CB5" w:rsidP="00796C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96CB5">
        <w:rPr>
          <w:rFonts w:ascii="Arial" w:eastAsia="Times New Roman" w:hAnsi="Arial" w:cs="Arial"/>
          <w:sz w:val="24"/>
          <w:szCs w:val="24"/>
        </w:rPr>
        <w:t>También se deberá informar a los demás integrantes del cuerpo, sobre la no viabilid</w:t>
      </w:r>
      <w:r>
        <w:rPr>
          <w:rFonts w:ascii="Arial" w:eastAsia="Times New Roman" w:hAnsi="Arial" w:cs="Arial"/>
          <w:sz w:val="24"/>
          <w:szCs w:val="24"/>
        </w:rPr>
        <w:t>ad de la sugerencia presentada.</w:t>
      </w:r>
    </w:p>
    <w:p w:rsidR="00796CB5" w:rsidRPr="00796CB5" w:rsidRDefault="00796CB5" w:rsidP="00796CB5">
      <w:pPr>
        <w:pStyle w:val="Textosinformato"/>
        <w:ind w:left="0"/>
        <w:rPr>
          <w:rFonts w:cs="Arial"/>
          <w:caps w:val="0"/>
          <w:szCs w:val="24"/>
        </w:rPr>
      </w:pPr>
    </w:p>
    <w:p w:rsidR="00796CB5" w:rsidRPr="00796CB5" w:rsidRDefault="00796CB5" w:rsidP="00796CB5">
      <w:pPr>
        <w:pStyle w:val="Textosinformato"/>
        <w:ind w:left="0"/>
        <w:rPr>
          <w:rFonts w:cs="Arial"/>
          <w:szCs w:val="24"/>
        </w:rPr>
      </w:pPr>
      <w:r w:rsidRPr="00796CB5">
        <w:rPr>
          <w:rFonts w:cs="Arial"/>
          <w:b/>
          <w:szCs w:val="24"/>
          <w:u w:val="single"/>
        </w:rPr>
        <w:t>ARTICULO 6°.-</w:t>
      </w:r>
      <w:r w:rsidRPr="00796CB5">
        <w:rPr>
          <w:rFonts w:cs="Arial"/>
          <w:szCs w:val="24"/>
        </w:rPr>
        <w:t xml:space="preserve"> </w:t>
      </w:r>
      <w:r w:rsidRPr="00796CB5">
        <w:rPr>
          <w:rFonts w:cs="Arial"/>
          <w:caps w:val="0"/>
          <w:szCs w:val="24"/>
        </w:rPr>
        <w:t>Comuníquese, etcétera.</w:t>
      </w:r>
    </w:p>
    <w:p w:rsidR="00796CB5" w:rsidRPr="00AA6E6E" w:rsidRDefault="00796CB5" w:rsidP="00AA6E6E">
      <w:pPr>
        <w:pStyle w:val="Textosinformato"/>
        <w:ind w:left="0"/>
        <w:rPr>
          <w:szCs w:val="24"/>
        </w:rPr>
      </w:pPr>
    </w:p>
    <w:p w:rsidR="00796CB5" w:rsidRPr="00AA6E6E" w:rsidRDefault="00796CB5" w:rsidP="00AA6E6E">
      <w:pPr>
        <w:pStyle w:val="Textosinformato"/>
        <w:ind w:left="0"/>
        <w:rPr>
          <w:szCs w:val="24"/>
        </w:rPr>
      </w:pPr>
    </w:p>
    <w:p w:rsidR="00796CB5" w:rsidRPr="00AA6E6E" w:rsidRDefault="00796CB5" w:rsidP="00AA6E6E">
      <w:pPr>
        <w:pStyle w:val="Textosinformato"/>
        <w:ind w:left="0"/>
        <w:rPr>
          <w:b/>
          <w:szCs w:val="24"/>
        </w:rPr>
      </w:pPr>
      <w:r w:rsidRPr="00AA6E6E">
        <w:rPr>
          <w:b/>
          <w:szCs w:val="24"/>
        </w:rPr>
        <w:t>PARANÁ, SALA DE SESIONES</w:t>
      </w:r>
      <w:r w:rsidRPr="00AA6E6E">
        <w:rPr>
          <w:b/>
          <w:caps w:val="0"/>
          <w:szCs w:val="24"/>
        </w:rPr>
        <w:t xml:space="preserve">, </w:t>
      </w:r>
      <w:r w:rsidR="0004150D">
        <w:rPr>
          <w:b/>
          <w:caps w:val="0"/>
          <w:szCs w:val="24"/>
        </w:rPr>
        <w:t>25 de agosto de 2021</w:t>
      </w:r>
      <w:r w:rsidRPr="00AA6E6E">
        <w:rPr>
          <w:b/>
          <w:caps w:val="0"/>
          <w:szCs w:val="24"/>
        </w:rPr>
        <w:t>.</w:t>
      </w:r>
    </w:p>
    <w:p w:rsidR="0099129F" w:rsidRDefault="0099129F"/>
    <w:p w:rsidR="0099129F" w:rsidRPr="0028254B" w:rsidRDefault="0099129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99129F" w:rsidRPr="0028254B" w:rsidRDefault="0099129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99129F" w:rsidRPr="0028254B" w:rsidRDefault="009912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9129F" w:rsidRPr="0028254B" w:rsidRDefault="009912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9129F" w:rsidRPr="0028254B" w:rsidRDefault="0099129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99129F" w:rsidRPr="0028254B" w:rsidRDefault="0099129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99129F" w:rsidRPr="0028254B" w:rsidRDefault="0099129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9129F" w:rsidRPr="0028254B" w:rsidRDefault="0099129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96CB5" w:rsidRPr="00AA6E6E" w:rsidRDefault="00796CB5" w:rsidP="00AA6E6E">
      <w:pPr>
        <w:pStyle w:val="Textosinformato"/>
        <w:ind w:left="0"/>
        <w:rPr>
          <w:szCs w:val="24"/>
        </w:rPr>
      </w:pPr>
      <w:bookmarkStart w:id="0" w:name="_GoBack"/>
      <w:bookmarkEnd w:id="0"/>
    </w:p>
    <w:sectPr w:rsidR="00796CB5" w:rsidRPr="00AA6E6E" w:rsidSect="001F069F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71" w:rsidRDefault="003A3E71" w:rsidP="001F069F">
      <w:pPr>
        <w:spacing w:after="0" w:line="240" w:lineRule="auto"/>
      </w:pPr>
      <w:r>
        <w:separator/>
      </w:r>
    </w:p>
  </w:endnote>
  <w:endnote w:type="continuationSeparator" w:id="0">
    <w:p w:rsidR="003A3E71" w:rsidRDefault="003A3E71" w:rsidP="001F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0D" w:rsidRPr="0004150D" w:rsidRDefault="0004150D" w:rsidP="000415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71" w:rsidRDefault="003A3E71" w:rsidP="001F069F">
      <w:pPr>
        <w:spacing w:after="0" w:line="240" w:lineRule="auto"/>
      </w:pPr>
      <w:r>
        <w:separator/>
      </w:r>
    </w:p>
  </w:footnote>
  <w:footnote w:type="continuationSeparator" w:id="0">
    <w:p w:rsidR="003A3E71" w:rsidRDefault="003A3E71" w:rsidP="001F0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5"/>
    <w:rsid w:val="0004150D"/>
    <w:rsid w:val="000B7B46"/>
    <w:rsid w:val="00154617"/>
    <w:rsid w:val="00167CF3"/>
    <w:rsid w:val="001F069F"/>
    <w:rsid w:val="00237A76"/>
    <w:rsid w:val="003616ED"/>
    <w:rsid w:val="00393E27"/>
    <w:rsid w:val="003A3E71"/>
    <w:rsid w:val="005F47C3"/>
    <w:rsid w:val="00601EE9"/>
    <w:rsid w:val="006752CF"/>
    <w:rsid w:val="00691A5F"/>
    <w:rsid w:val="006D286F"/>
    <w:rsid w:val="00780C1B"/>
    <w:rsid w:val="007940E9"/>
    <w:rsid w:val="00796CB5"/>
    <w:rsid w:val="007A17CC"/>
    <w:rsid w:val="007B3862"/>
    <w:rsid w:val="007C0266"/>
    <w:rsid w:val="0085238B"/>
    <w:rsid w:val="0091406C"/>
    <w:rsid w:val="00915BC2"/>
    <w:rsid w:val="00927C6E"/>
    <w:rsid w:val="0099129F"/>
    <w:rsid w:val="009F655B"/>
    <w:rsid w:val="00A15CE2"/>
    <w:rsid w:val="00A91A19"/>
    <w:rsid w:val="00B31645"/>
    <w:rsid w:val="00B35C6A"/>
    <w:rsid w:val="00B41D76"/>
    <w:rsid w:val="00C650F6"/>
    <w:rsid w:val="00C870A9"/>
    <w:rsid w:val="00CB01FC"/>
    <w:rsid w:val="00CF5CC6"/>
    <w:rsid w:val="00D028EC"/>
    <w:rsid w:val="00D74047"/>
    <w:rsid w:val="00DF60F9"/>
    <w:rsid w:val="00E3610F"/>
    <w:rsid w:val="00E4572C"/>
    <w:rsid w:val="00E60AAC"/>
    <w:rsid w:val="00EA5CD5"/>
    <w:rsid w:val="00F1246D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56A1-DED4-41E9-8AE0-40C3B0A6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6C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96C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96C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96C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796CB5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796CB5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2021-08-25T12:37:00Z</cp:lastPrinted>
  <dcterms:created xsi:type="dcterms:W3CDTF">2021-08-23T14:34:00Z</dcterms:created>
  <dcterms:modified xsi:type="dcterms:W3CDTF">2021-08-26T12:24:00Z</dcterms:modified>
</cp:coreProperties>
</file>