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A7" w:rsidRPr="004A0E09" w:rsidRDefault="00C05BA7" w:rsidP="00C05BA7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C05BA7" w:rsidRPr="004A0E09" w:rsidRDefault="00C05BA7" w:rsidP="00C05BA7">
      <w:pPr>
        <w:spacing w:after="0" w:line="240" w:lineRule="auto"/>
        <w:rPr>
          <w:rFonts w:ascii="Arial" w:hAnsi="Arial"/>
          <w:sz w:val="24"/>
          <w:szCs w:val="24"/>
        </w:rPr>
      </w:pPr>
    </w:p>
    <w:p w:rsidR="00C05BA7" w:rsidRPr="004A0E09" w:rsidRDefault="00C05BA7" w:rsidP="00C05BA7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</w:t>
      </w:r>
      <w:r>
        <w:rPr>
          <w:rFonts w:ascii="Arial" w:hAnsi="Arial" w:cs="Arial"/>
          <w:sz w:val="24"/>
          <w:szCs w:val="24"/>
        </w:rPr>
        <w:t>la Dirección Provincial de Vialidad, disponga la realización de un proyecto técnico y posterior financiamiento de un puente o calzada sumergible en la zona denominada “Picada de Segovia”, sobre el río Gualeguay que conecta los Distritos Mojones Sur 1º y Lucas Sur 1º, en el Departamento Villaguay.</w:t>
      </w:r>
    </w:p>
    <w:p w:rsidR="00C05BA7" w:rsidRPr="004A0E09" w:rsidRDefault="00C05BA7" w:rsidP="00C05BA7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C05BA7" w:rsidRPr="004A0E09" w:rsidRDefault="00C05BA7" w:rsidP="00C05BA7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22 de diciembre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C05BA7" w:rsidRPr="004A0E09" w:rsidRDefault="00C05BA7" w:rsidP="00C05BA7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05BA7" w:rsidRPr="003D187D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C05BA7" w:rsidRPr="003D187D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C05BA7" w:rsidRPr="003D187D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C05BA7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</w:p>
    <w:p w:rsidR="00C05BA7" w:rsidRPr="003D187D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</w:p>
    <w:p w:rsidR="00C05BA7" w:rsidRPr="003D187D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C05BA7" w:rsidRPr="003D187D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C05BA7" w:rsidRPr="003D187D" w:rsidRDefault="00C05BA7" w:rsidP="00C05BA7">
      <w:pPr>
        <w:spacing w:after="0" w:line="240" w:lineRule="auto"/>
        <w:jc w:val="both"/>
        <w:rPr>
          <w:rFonts w:ascii="Arial" w:hAnsi="Arial" w:cs="Arial"/>
          <w:b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A7"/>
    <w:rsid w:val="001325B6"/>
    <w:rsid w:val="003E052B"/>
    <w:rsid w:val="006146F2"/>
    <w:rsid w:val="00C05BA7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B3C97-1F2F-450C-9AA8-B1F3F3D6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B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2020-12-23T12:28:00Z</dcterms:created>
  <dcterms:modified xsi:type="dcterms:W3CDTF">2020-12-23T12:28:00Z</dcterms:modified>
</cp:coreProperties>
</file>