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0A418" w14:textId="230294D8" w:rsidR="00065418" w:rsidRPr="00066D22" w:rsidRDefault="00065418" w:rsidP="0006541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66D22">
        <w:rPr>
          <w:rFonts w:ascii="Arial" w:hAnsi="Arial" w:cs="Arial"/>
          <w:b/>
          <w:bCs/>
          <w:sz w:val="24"/>
          <w:szCs w:val="24"/>
          <w:lang w:val="es-MX"/>
        </w:rPr>
        <w:t>PROYECTO DE COMUNICACIÓN</w:t>
      </w:r>
    </w:p>
    <w:p w14:paraId="3514EE39" w14:textId="75B5A03F" w:rsidR="002D491D" w:rsidRPr="004F55CE" w:rsidRDefault="004F55CE" w:rsidP="00065418">
      <w:pPr>
        <w:spacing w:line="360" w:lineRule="auto"/>
        <w:jc w:val="center"/>
        <w:rPr>
          <w:rFonts w:ascii="Arial" w:hAnsi="Arial" w:cs="Arial"/>
          <w:bCs/>
          <w:sz w:val="24"/>
          <w:szCs w:val="24"/>
          <w:lang w:val="es-MX"/>
        </w:rPr>
      </w:pPr>
      <w:r w:rsidRPr="004F55CE">
        <w:rPr>
          <w:rFonts w:ascii="Arial" w:hAnsi="Arial" w:cs="Arial"/>
          <w:bCs/>
          <w:sz w:val="24"/>
          <w:szCs w:val="24"/>
          <w:lang w:val="es-MX"/>
        </w:rPr>
        <w:t>A</w:t>
      </w:r>
      <w:r>
        <w:rPr>
          <w:rFonts w:ascii="Arial" w:hAnsi="Arial" w:cs="Arial"/>
          <w:bCs/>
          <w:sz w:val="24"/>
          <w:szCs w:val="24"/>
          <w:lang w:val="es-MX"/>
        </w:rPr>
        <w:t>utor: Senador Adrián Federico Fuertes</w:t>
      </w:r>
    </w:p>
    <w:p w14:paraId="2561BC0A" w14:textId="77777777" w:rsidR="004201D4" w:rsidRPr="00066D22" w:rsidRDefault="004201D4" w:rsidP="004F55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7361561" w14:textId="31779FB4" w:rsidR="00065418" w:rsidRPr="00066D22" w:rsidRDefault="00065418" w:rsidP="004F55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66D22">
        <w:rPr>
          <w:rFonts w:ascii="Arial" w:hAnsi="Arial" w:cs="Arial"/>
          <w:b/>
          <w:bCs/>
          <w:sz w:val="24"/>
          <w:szCs w:val="24"/>
          <w:lang w:val="es-MX"/>
        </w:rPr>
        <w:t>FUNDAMENTOS</w:t>
      </w:r>
    </w:p>
    <w:p w14:paraId="3D7FFC2A" w14:textId="7976A841" w:rsidR="00B667E4" w:rsidRPr="00066D22" w:rsidRDefault="00EE4B50" w:rsidP="004F55CE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66D22">
        <w:rPr>
          <w:rFonts w:ascii="Arial" w:hAnsi="Arial" w:cs="Arial"/>
          <w:sz w:val="24"/>
          <w:szCs w:val="24"/>
          <w:lang w:val="es-MX"/>
        </w:rPr>
        <w:t xml:space="preserve">El </w:t>
      </w:r>
      <w:r w:rsidR="00820200" w:rsidRPr="00066D22">
        <w:rPr>
          <w:rFonts w:ascii="Arial" w:hAnsi="Arial" w:cs="Arial"/>
          <w:sz w:val="24"/>
          <w:szCs w:val="24"/>
          <w:lang w:val="es-MX"/>
        </w:rPr>
        <w:t>presente</w:t>
      </w:r>
      <w:r w:rsidRPr="00066D22">
        <w:rPr>
          <w:rFonts w:ascii="Arial" w:hAnsi="Arial" w:cs="Arial"/>
          <w:sz w:val="24"/>
          <w:szCs w:val="24"/>
          <w:lang w:val="es-MX"/>
        </w:rPr>
        <w:t xml:space="preserve"> </w:t>
      </w:r>
      <w:r w:rsidR="00B667E4" w:rsidRPr="00066D22">
        <w:rPr>
          <w:rFonts w:ascii="Arial" w:hAnsi="Arial" w:cs="Arial"/>
          <w:sz w:val="24"/>
          <w:szCs w:val="24"/>
          <w:lang w:val="es-MX"/>
        </w:rPr>
        <w:t>proyecto tiene por objeto in</w:t>
      </w:r>
      <w:r w:rsidR="00E6773E" w:rsidRPr="00066D22">
        <w:rPr>
          <w:rFonts w:ascii="Arial" w:hAnsi="Arial" w:cs="Arial"/>
          <w:sz w:val="24"/>
          <w:szCs w:val="24"/>
          <w:lang w:val="es-MX"/>
        </w:rPr>
        <w:t>teresar</w:t>
      </w:r>
      <w:r w:rsidR="00B667E4" w:rsidRPr="00066D22">
        <w:rPr>
          <w:rFonts w:ascii="Arial" w:hAnsi="Arial" w:cs="Arial"/>
          <w:sz w:val="24"/>
          <w:szCs w:val="24"/>
          <w:lang w:val="es-MX"/>
        </w:rPr>
        <w:t xml:space="preserve"> a la </w:t>
      </w:r>
      <w:r w:rsidR="005C5B65" w:rsidRPr="00066D22">
        <w:rPr>
          <w:rFonts w:ascii="Arial" w:hAnsi="Arial" w:cs="Arial"/>
          <w:sz w:val="24"/>
          <w:szCs w:val="24"/>
          <w:lang w:val="es-MX"/>
        </w:rPr>
        <w:t xml:space="preserve">Dirección Provincial de Vialidad </w:t>
      </w:r>
      <w:r w:rsidR="00B667E4" w:rsidRPr="00066D22">
        <w:rPr>
          <w:rFonts w:ascii="Arial" w:hAnsi="Arial" w:cs="Arial"/>
          <w:sz w:val="24"/>
          <w:szCs w:val="24"/>
          <w:lang w:val="es-MX"/>
        </w:rPr>
        <w:t>para que a través de las áreas técnicas pertinentes</w:t>
      </w:r>
      <w:r w:rsidR="00B44B06">
        <w:rPr>
          <w:rFonts w:ascii="Arial" w:hAnsi="Arial" w:cs="Arial"/>
          <w:sz w:val="24"/>
          <w:szCs w:val="24"/>
          <w:lang w:val="es-MX"/>
        </w:rPr>
        <w:t xml:space="preserve"> estudie la factibilidad y en su caso</w:t>
      </w:r>
      <w:r w:rsidR="00B667E4" w:rsidRPr="00066D22">
        <w:rPr>
          <w:rFonts w:ascii="Arial" w:hAnsi="Arial" w:cs="Arial"/>
          <w:sz w:val="24"/>
          <w:szCs w:val="24"/>
          <w:lang w:val="es-MX"/>
        </w:rPr>
        <w:t xml:space="preserve"> confeccione el proyecto técnico del puente sobre el rio Gualeguay en el denominado “Paso Blanco”.</w:t>
      </w:r>
    </w:p>
    <w:p w14:paraId="10E9B654" w14:textId="77777777" w:rsidR="00B667E4" w:rsidRPr="00066D22" w:rsidRDefault="00B667E4" w:rsidP="004F55CE">
      <w:pPr>
        <w:spacing w:line="360" w:lineRule="auto"/>
        <w:ind w:firstLine="2694"/>
        <w:jc w:val="both"/>
        <w:rPr>
          <w:rFonts w:ascii="Arial" w:hAnsi="Arial" w:cs="Arial"/>
          <w:sz w:val="24"/>
          <w:szCs w:val="24"/>
          <w:lang w:val="es-MX"/>
        </w:rPr>
      </w:pPr>
    </w:p>
    <w:p w14:paraId="0A6703C1" w14:textId="7F5089DA" w:rsidR="00B667E4" w:rsidRPr="00066D22" w:rsidRDefault="00B667E4" w:rsidP="004F55CE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</w:pPr>
      <w:r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 xml:space="preserve">Dicho puente es la conexión vial de los distritos Mojones Norte y Lucas Norte en el Departamento Villaguay </w:t>
      </w:r>
      <w:r w:rsidR="004201D4"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 xml:space="preserve">en un área </w:t>
      </w:r>
      <w:r w:rsidR="00066D22"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>cercana</w:t>
      </w:r>
      <w:r w:rsidR="004201D4"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 xml:space="preserve"> al</w:t>
      </w:r>
      <w:r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 xml:space="preserve"> límite con el Departamento Federal</w:t>
      </w:r>
      <w:r w:rsidR="00066D22"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>,</w:t>
      </w:r>
      <w:r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 xml:space="preserve"> con lo cual la obra beneficiaria claramente la circulación de ambos distritos en una zona de alta productividad</w:t>
      </w:r>
      <w:r w:rsidR="00066D22"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 xml:space="preserve"> y tránsito vecinal</w:t>
      </w:r>
      <w:r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>.</w:t>
      </w:r>
    </w:p>
    <w:p w14:paraId="7CA52BF0" w14:textId="77777777" w:rsidR="004201D4" w:rsidRPr="00066D22" w:rsidRDefault="004201D4" w:rsidP="004F55CE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427E11E" w14:textId="518A22A5" w:rsidR="00E344F3" w:rsidRPr="00066D22" w:rsidRDefault="00CA1252" w:rsidP="004F55CE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066D22">
        <w:rPr>
          <w:rFonts w:ascii="Arial" w:hAnsi="Arial" w:cs="Arial"/>
          <w:sz w:val="24"/>
          <w:szCs w:val="24"/>
          <w:lang w:val="es-MX"/>
        </w:rPr>
        <w:t>De esta forma</w:t>
      </w:r>
      <w:r w:rsidR="00095007" w:rsidRPr="00066D22">
        <w:rPr>
          <w:rFonts w:ascii="Arial" w:hAnsi="Arial" w:cs="Arial"/>
          <w:sz w:val="24"/>
          <w:szCs w:val="24"/>
          <w:lang w:val="es-MX"/>
        </w:rPr>
        <w:t>,</w:t>
      </w:r>
      <w:r w:rsidR="00AF2A3D" w:rsidRPr="00066D22">
        <w:rPr>
          <w:rFonts w:ascii="Arial" w:hAnsi="Arial" w:cs="Arial"/>
          <w:sz w:val="24"/>
          <w:szCs w:val="24"/>
          <w:lang w:val="es-MX"/>
        </w:rPr>
        <w:t xml:space="preserve"> </w:t>
      </w:r>
      <w:r w:rsidR="00066D22" w:rsidRPr="00066D22">
        <w:rPr>
          <w:rFonts w:ascii="Arial" w:hAnsi="Arial" w:cs="Arial"/>
          <w:sz w:val="24"/>
          <w:szCs w:val="24"/>
          <w:lang w:val="es-MX"/>
        </w:rPr>
        <w:t xml:space="preserve">estaríamos dando respuesta a los vecinos y productores de la región </w:t>
      </w:r>
      <w:r w:rsidR="00AF2A3D" w:rsidRPr="00066D22">
        <w:rPr>
          <w:rFonts w:ascii="Arial" w:hAnsi="Arial" w:cs="Arial"/>
          <w:sz w:val="24"/>
          <w:szCs w:val="24"/>
          <w:lang w:val="es-MX"/>
        </w:rPr>
        <w:t xml:space="preserve">y atendiendo a los requerimientos efectuados por </w:t>
      </w:r>
      <w:r w:rsidR="00066D22" w:rsidRPr="00066D22">
        <w:rPr>
          <w:rFonts w:ascii="Arial" w:hAnsi="Arial" w:cs="Arial"/>
          <w:sz w:val="24"/>
          <w:szCs w:val="24"/>
          <w:lang w:val="es-MX"/>
        </w:rPr>
        <w:t>las autoridades de ambos distritos.</w:t>
      </w:r>
      <w:r w:rsidR="00820200" w:rsidRPr="00066D22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1AFBA1E3" w14:textId="77777777" w:rsidR="00CA1252" w:rsidRPr="00066D22" w:rsidRDefault="00CA1252" w:rsidP="004F55CE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5E142D3" w14:textId="437EA36F" w:rsidR="00001441" w:rsidRDefault="00095007" w:rsidP="004F55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6D22">
        <w:rPr>
          <w:rFonts w:ascii="Arial" w:hAnsi="Arial" w:cs="Arial"/>
          <w:sz w:val="24"/>
          <w:szCs w:val="24"/>
        </w:rPr>
        <w:t>Por todo lo expuesto, solicito a mis pares que me acompañen en el tratamiento de esta iniciati</w:t>
      </w:r>
      <w:r w:rsidR="00B64C6B">
        <w:rPr>
          <w:rFonts w:ascii="Arial" w:hAnsi="Arial" w:cs="Arial"/>
          <w:sz w:val="24"/>
          <w:szCs w:val="24"/>
        </w:rPr>
        <w:t>va</w:t>
      </w:r>
    </w:p>
    <w:p w14:paraId="6E976831" w14:textId="5DC8F4CC" w:rsidR="004F55CE" w:rsidRDefault="004F55CE" w:rsidP="004F55C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641918" w14:textId="77777777" w:rsidR="004F55CE" w:rsidRDefault="004F55CE" w:rsidP="004F55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C7AF4F" w14:textId="77777777" w:rsidR="004F55CE" w:rsidRPr="00066D22" w:rsidRDefault="004F55CE" w:rsidP="004F55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66D22">
        <w:rPr>
          <w:rFonts w:ascii="Arial" w:hAnsi="Arial" w:cs="Arial"/>
          <w:b/>
          <w:bCs/>
          <w:sz w:val="24"/>
          <w:szCs w:val="24"/>
          <w:lang w:val="es-MX"/>
        </w:rPr>
        <w:t>LA HONORABLE CÁMARA DE SENADORES DE</w:t>
      </w:r>
    </w:p>
    <w:p w14:paraId="4F9D464F" w14:textId="77777777" w:rsidR="004F55CE" w:rsidRDefault="004F55CE" w:rsidP="004F55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066D22">
        <w:rPr>
          <w:rFonts w:ascii="Arial" w:hAnsi="Arial" w:cs="Arial"/>
          <w:b/>
          <w:bCs/>
          <w:sz w:val="24"/>
          <w:szCs w:val="24"/>
          <w:lang w:val="es-MX"/>
        </w:rPr>
        <w:t>LA PROVINCIA DE ENTRE RÍOS</w:t>
      </w:r>
    </w:p>
    <w:p w14:paraId="2D8A81A0" w14:textId="77777777" w:rsidR="004F55CE" w:rsidRPr="00066D22" w:rsidRDefault="004F55CE" w:rsidP="004F55C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bookmarkStart w:id="0" w:name="_GoBack"/>
      <w:bookmarkEnd w:id="0"/>
    </w:p>
    <w:p w14:paraId="5F9F3205" w14:textId="77777777" w:rsidR="004F55CE" w:rsidRPr="00066D22" w:rsidRDefault="004F55CE" w:rsidP="004F55CE">
      <w:pPr>
        <w:spacing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</w:pPr>
      <w:r w:rsidRPr="00066D22">
        <w:rPr>
          <w:rFonts w:ascii="Arial" w:hAnsi="Arial" w:cs="Arial"/>
          <w:sz w:val="24"/>
          <w:szCs w:val="24"/>
          <w:lang w:val="es-MX"/>
        </w:rPr>
        <w:t>Vería con agrado que Dirección Provincial de Vialidad</w:t>
      </w:r>
      <w:r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 xml:space="preserve"> disponga la realización de un estudio de factibilidad y eventualmente la confección del proyecto técnico del nuevo complejo de puentes en el “Paso Blanco sobre el río Gualeguay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>, que conecta los distritos Mojones Norte y Lucas Norte en el Departamento Villaguay</w:t>
      </w:r>
      <w:r w:rsidRPr="00066D2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AR"/>
        </w:rPr>
        <w:t xml:space="preserve">. </w:t>
      </w:r>
    </w:p>
    <w:p w14:paraId="418522ED" w14:textId="77777777" w:rsidR="004F55CE" w:rsidRPr="00B64C6B" w:rsidRDefault="004F55CE" w:rsidP="004F55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F55CE" w:rsidRPr="00B64C6B" w:rsidSect="002D491D">
      <w:headerReference w:type="default" r:id="rId8"/>
      <w:pgSz w:w="11910" w:h="16840"/>
      <w:pgMar w:top="680" w:right="1278" w:bottom="1320" w:left="160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C2F6B" w14:textId="77777777" w:rsidR="00242912" w:rsidRDefault="00242912">
      <w:r>
        <w:separator/>
      </w:r>
    </w:p>
  </w:endnote>
  <w:endnote w:type="continuationSeparator" w:id="0">
    <w:p w14:paraId="0C57F9D4" w14:textId="77777777" w:rsidR="00242912" w:rsidRDefault="0024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B7C1D" w14:textId="77777777" w:rsidR="00242912" w:rsidRDefault="00242912">
      <w:r>
        <w:separator/>
      </w:r>
    </w:p>
  </w:footnote>
  <w:footnote w:type="continuationSeparator" w:id="0">
    <w:p w14:paraId="3A0D3D22" w14:textId="77777777" w:rsidR="00242912" w:rsidRDefault="00242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C2A01" w14:textId="491B997B" w:rsidR="005B2228" w:rsidRDefault="00BF2C8C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rFonts w:ascii="Times New Roman"/>
        <w:noProof/>
        <w:position w:val="1"/>
        <w:sz w:val="20"/>
        <w:lang w:val="es-AR" w:eastAsia="es-AR"/>
      </w:rPr>
      <w:t xml:space="preserve">  </w:t>
    </w:r>
  </w:p>
  <w:p w14:paraId="710433E3" w14:textId="77A5A560" w:rsidR="001A105B" w:rsidRDefault="004F55CE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7217EBF7" wp14:editId="1B216D0A">
          <wp:simplePos x="0" y="0"/>
          <wp:positionH relativeFrom="column">
            <wp:posOffset>-390525</wp:posOffset>
          </wp:positionH>
          <wp:positionV relativeFrom="paragraph">
            <wp:posOffset>294640</wp:posOffset>
          </wp:positionV>
          <wp:extent cx="6247567" cy="1089025"/>
          <wp:effectExtent l="0" t="0" r="1270" b="0"/>
          <wp:wrapTight wrapText="bothSides">
            <wp:wrapPolygon edited="0">
              <wp:start x="0" y="0"/>
              <wp:lineTo x="0" y="21159"/>
              <wp:lineTo x="21539" y="21159"/>
              <wp:lineTo x="2153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84" t="10034" r="22037" b="72094"/>
                  <a:stretch/>
                </pic:blipFill>
                <pic:spPr bwMode="auto">
                  <a:xfrm>
                    <a:off x="0" y="0"/>
                    <a:ext cx="6247567" cy="1089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78F43" w14:textId="64CBC085" w:rsidR="00BF2C8C" w:rsidRDefault="00BF2C8C" w:rsidP="005B222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9A2"/>
    <w:multiLevelType w:val="multilevel"/>
    <w:tmpl w:val="A3F6BDF6"/>
    <w:lvl w:ilvl="0">
      <w:start w:val="2"/>
      <w:numFmt w:val="decimal"/>
      <w:lvlText w:val="%1"/>
      <w:lvlJc w:val="left"/>
      <w:pPr>
        <w:ind w:left="5310" w:hanging="53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>
    <w:nsid w:val="0FA2661B"/>
    <w:multiLevelType w:val="multilevel"/>
    <w:tmpl w:val="B3402E8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B221F9"/>
    <w:multiLevelType w:val="multilevel"/>
    <w:tmpl w:val="7640FA46"/>
    <w:lvl w:ilvl="0">
      <w:start w:val="16"/>
      <w:numFmt w:val="decimal"/>
      <w:lvlText w:val="%1"/>
      <w:lvlJc w:val="left"/>
      <w:pPr>
        <w:ind w:left="5310" w:hanging="53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>
    <w:nsid w:val="24C13773"/>
    <w:multiLevelType w:val="hybridMultilevel"/>
    <w:tmpl w:val="CD90ABFA"/>
    <w:lvl w:ilvl="0" w:tplc="0720D46E">
      <w:start w:val="1"/>
      <w:numFmt w:val="upperLetter"/>
      <w:lvlText w:val="%1)"/>
      <w:lvlJc w:val="left"/>
      <w:pPr>
        <w:ind w:left="1244" w:hanging="360"/>
        <w:jc w:val="left"/>
      </w:pPr>
      <w:rPr>
        <w:rFonts w:ascii="TeX Gyre Bonum" w:eastAsia="TeX Gyre Bonum" w:hAnsi="TeX Gyre Bonum" w:cs="TeX Gyre Bonum" w:hint="default"/>
        <w:spacing w:val="-29"/>
        <w:w w:val="99"/>
        <w:sz w:val="24"/>
        <w:szCs w:val="24"/>
        <w:lang w:val="es-ES" w:eastAsia="en-US" w:bidi="ar-SA"/>
      </w:rPr>
    </w:lvl>
    <w:lvl w:ilvl="1" w:tplc="FBAA2A96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07140996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3" w:tplc="14BE1A2C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8848A8A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BDDE841C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9B20826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94CAAC54"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 w:tplc="95F2CF4C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abstractNum w:abstractNumId="4">
    <w:nsid w:val="274E26E3"/>
    <w:multiLevelType w:val="multilevel"/>
    <w:tmpl w:val="3C64520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E6F0186"/>
    <w:multiLevelType w:val="hybridMultilevel"/>
    <w:tmpl w:val="A4944B02"/>
    <w:lvl w:ilvl="0" w:tplc="DE3E81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5F21E4"/>
    <w:multiLevelType w:val="hybridMultilevel"/>
    <w:tmpl w:val="C6F68652"/>
    <w:lvl w:ilvl="0" w:tplc="8EDE66D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CA4119"/>
    <w:multiLevelType w:val="multilevel"/>
    <w:tmpl w:val="55C6E01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F8D0A97"/>
    <w:multiLevelType w:val="multilevel"/>
    <w:tmpl w:val="F7181B1E"/>
    <w:lvl w:ilvl="0">
      <w:start w:val="1"/>
      <w:numFmt w:val="bullet"/>
      <w:lvlText w:val="❖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D54486"/>
    <w:multiLevelType w:val="multilevel"/>
    <w:tmpl w:val="337C9A1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9DA3D5F"/>
    <w:multiLevelType w:val="multilevel"/>
    <w:tmpl w:val="164240D2"/>
    <w:lvl w:ilvl="0">
      <w:start w:val="12"/>
      <w:numFmt w:val="decimal"/>
      <w:lvlText w:val="%1"/>
      <w:lvlJc w:val="left"/>
      <w:pPr>
        <w:ind w:left="5310" w:hanging="53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>
    <w:nsid w:val="67562796"/>
    <w:multiLevelType w:val="multilevel"/>
    <w:tmpl w:val="B2308042"/>
    <w:lvl w:ilvl="0">
      <w:start w:val="10"/>
      <w:numFmt w:val="decimal"/>
      <w:lvlText w:val="%1"/>
      <w:lvlJc w:val="left"/>
      <w:pPr>
        <w:ind w:left="5310" w:hanging="531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>
    <w:nsid w:val="6AC42B08"/>
    <w:multiLevelType w:val="multilevel"/>
    <w:tmpl w:val="865E64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3">
    <w:nsid w:val="72A31A4C"/>
    <w:multiLevelType w:val="multilevel"/>
    <w:tmpl w:val="279C10F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56C0D19"/>
    <w:multiLevelType w:val="multilevel"/>
    <w:tmpl w:val="72988A04"/>
    <w:lvl w:ilvl="0">
      <w:start w:val="1"/>
      <w:numFmt w:val="bullet"/>
      <w:lvlText w:val="❖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F203075"/>
    <w:multiLevelType w:val="hybridMultilevel"/>
    <w:tmpl w:val="EA80E424"/>
    <w:lvl w:ilvl="0" w:tplc="1BCCA8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2"/>
  </w:num>
  <w:num w:numId="5">
    <w:abstractNumId w:val="14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13"/>
  </w:num>
  <w:num w:numId="12">
    <w:abstractNumId w:val="10"/>
  </w:num>
  <w:num w:numId="13">
    <w:abstractNumId w:val="2"/>
  </w:num>
  <w:num w:numId="14">
    <w:abstractNumId w:val="15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2A"/>
    <w:rsid w:val="00001441"/>
    <w:rsid w:val="0000273D"/>
    <w:rsid w:val="0003066D"/>
    <w:rsid w:val="000564E4"/>
    <w:rsid w:val="00065418"/>
    <w:rsid w:val="00066D22"/>
    <w:rsid w:val="00095007"/>
    <w:rsid w:val="000E7D63"/>
    <w:rsid w:val="000F072A"/>
    <w:rsid w:val="0014626E"/>
    <w:rsid w:val="00183A54"/>
    <w:rsid w:val="001A105B"/>
    <w:rsid w:val="001D1724"/>
    <w:rsid w:val="00242912"/>
    <w:rsid w:val="00296411"/>
    <w:rsid w:val="002C1FFA"/>
    <w:rsid w:val="002C2252"/>
    <w:rsid w:val="002D491D"/>
    <w:rsid w:val="003341CC"/>
    <w:rsid w:val="003D1E36"/>
    <w:rsid w:val="003E70C9"/>
    <w:rsid w:val="004201D4"/>
    <w:rsid w:val="004F55CE"/>
    <w:rsid w:val="0050346E"/>
    <w:rsid w:val="005719E6"/>
    <w:rsid w:val="005B2228"/>
    <w:rsid w:val="005C5B65"/>
    <w:rsid w:val="005D728C"/>
    <w:rsid w:val="0067345E"/>
    <w:rsid w:val="006A34CE"/>
    <w:rsid w:val="006A41D6"/>
    <w:rsid w:val="006D58FF"/>
    <w:rsid w:val="00713626"/>
    <w:rsid w:val="00720B9E"/>
    <w:rsid w:val="00793072"/>
    <w:rsid w:val="00820200"/>
    <w:rsid w:val="00833431"/>
    <w:rsid w:val="00853B14"/>
    <w:rsid w:val="008F2ED1"/>
    <w:rsid w:val="008F5849"/>
    <w:rsid w:val="00927E32"/>
    <w:rsid w:val="009919A1"/>
    <w:rsid w:val="009B15F0"/>
    <w:rsid w:val="00A65A9A"/>
    <w:rsid w:val="00AA614F"/>
    <w:rsid w:val="00AF2A3D"/>
    <w:rsid w:val="00AF2DC8"/>
    <w:rsid w:val="00AF5E63"/>
    <w:rsid w:val="00B05E62"/>
    <w:rsid w:val="00B13320"/>
    <w:rsid w:val="00B44B06"/>
    <w:rsid w:val="00B64C6B"/>
    <w:rsid w:val="00B667E4"/>
    <w:rsid w:val="00BA73EF"/>
    <w:rsid w:val="00BD4C56"/>
    <w:rsid w:val="00BF2C8C"/>
    <w:rsid w:val="00C407A1"/>
    <w:rsid w:val="00C96BA3"/>
    <w:rsid w:val="00CA1252"/>
    <w:rsid w:val="00CC7B3A"/>
    <w:rsid w:val="00E02A15"/>
    <w:rsid w:val="00E344F3"/>
    <w:rsid w:val="00E41BFC"/>
    <w:rsid w:val="00E6773E"/>
    <w:rsid w:val="00EC2D5E"/>
    <w:rsid w:val="00EE4B50"/>
    <w:rsid w:val="00F237C6"/>
    <w:rsid w:val="00F365AB"/>
    <w:rsid w:val="00F40032"/>
    <w:rsid w:val="00F54776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45925"/>
  <w15:docId w15:val="{31FCE3A3-298F-47B9-B8BE-94D040A6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793072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F2A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F2A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F2A3D"/>
    <w:rPr>
      <w:rFonts w:ascii="TeX Gyre Bonum" w:eastAsia="TeX Gyre Bonum" w:hAnsi="TeX Gyre Bonum" w:cs="TeX Gyre Bonum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2A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2A3D"/>
    <w:rPr>
      <w:rFonts w:ascii="TeX Gyre Bonum" w:eastAsia="TeX Gyre Bonum" w:hAnsi="TeX Gyre Bonum" w:cs="TeX Gyre Bonum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0014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4B37-BBCA-427F-AE77-47EAB348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Senado</cp:lastModifiedBy>
  <cp:revision>17</cp:revision>
  <cp:lastPrinted>2020-10-27T12:52:00Z</cp:lastPrinted>
  <dcterms:created xsi:type="dcterms:W3CDTF">2020-11-09T14:12:00Z</dcterms:created>
  <dcterms:modified xsi:type="dcterms:W3CDTF">2020-12-10T13:29:00Z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