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FAB" w:rsidRPr="00074D30" w:rsidRDefault="00A60FAB" w:rsidP="00A60FAB">
      <w:pPr>
        <w:shd w:val="clear" w:color="auto" w:fill="FFFFFF"/>
        <w:tabs>
          <w:tab w:val="left" w:pos="9214"/>
          <w:tab w:val="left" w:pos="9356"/>
          <w:tab w:val="left" w:pos="9457"/>
          <w:tab w:val="left" w:pos="9639"/>
        </w:tabs>
        <w:rPr>
          <w:rFonts w:ascii="Times New Roman" w:hAnsi="Times New Roman" w:cs="Times New Roman"/>
          <w:b/>
          <w:sz w:val="24"/>
          <w:szCs w:val="24"/>
        </w:rPr>
      </w:pPr>
      <w:r w:rsidRPr="00074D30">
        <w:rPr>
          <w:rFonts w:ascii="Times New Roman" w:hAnsi="Times New Roman" w:cs="Times New Roman"/>
          <w:b/>
          <w:sz w:val="24"/>
          <w:szCs w:val="24"/>
        </w:rPr>
        <w:t>HONORABLE SENADO:</w:t>
      </w:r>
    </w:p>
    <w:p w:rsidR="00A60FAB" w:rsidRPr="00A60FAB" w:rsidRDefault="00A60FAB" w:rsidP="00371C14">
      <w:pPr>
        <w:tabs>
          <w:tab w:val="left" w:pos="9214"/>
          <w:tab w:val="left" w:pos="9356"/>
          <w:tab w:val="left" w:pos="9457"/>
          <w:tab w:val="left" w:pos="9639"/>
        </w:tabs>
        <w:spacing w:line="360" w:lineRule="auto"/>
        <w:ind w:firstLine="2693"/>
        <w:jc w:val="both"/>
        <w:rPr>
          <w:rFonts w:ascii="Times New Roman" w:hAnsi="Times New Roman" w:cs="Times New Roman"/>
          <w:bCs/>
          <w:sz w:val="24"/>
          <w:szCs w:val="24"/>
        </w:rPr>
      </w:pPr>
      <w:r w:rsidRPr="00074D30">
        <w:rPr>
          <w:rFonts w:ascii="Times New Roman" w:hAnsi="Times New Roman" w:cs="Times New Roman"/>
          <w:sz w:val="24"/>
          <w:szCs w:val="24"/>
        </w:rPr>
        <w:t xml:space="preserve">Vuestra </w:t>
      </w:r>
      <w:r w:rsidRPr="00074D30">
        <w:rPr>
          <w:rFonts w:ascii="Times New Roman" w:hAnsi="Times New Roman" w:cs="Times New Roman"/>
          <w:b/>
          <w:sz w:val="24"/>
          <w:szCs w:val="24"/>
        </w:rPr>
        <w:t>Comisión de Educación, Ciencia y Tecnología</w:t>
      </w:r>
      <w:r>
        <w:rPr>
          <w:rFonts w:ascii="Times New Roman" w:hAnsi="Times New Roman" w:cs="Times New Roman"/>
          <w:sz w:val="24"/>
          <w:szCs w:val="24"/>
        </w:rPr>
        <w:t xml:space="preserve">, </w:t>
      </w:r>
      <w:r>
        <w:rPr>
          <w:rFonts w:ascii="Times New Roman" w:hAnsi="Times New Roman" w:cs="Times New Roman"/>
          <w:sz w:val="24"/>
          <w:szCs w:val="24"/>
        </w:rPr>
        <w:t>ha considerado, en revisión, el</w:t>
      </w:r>
      <w:r w:rsidRPr="00074D30">
        <w:rPr>
          <w:rFonts w:ascii="Times New Roman" w:hAnsi="Times New Roman" w:cs="Times New Roman"/>
          <w:sz w:val="24"/>
          <w:szCs w:val="24"/>
        </w:rPr>
        <w:t xml:space="preserve"> Proyecto de Ley</w:t>
      </w:r>
      <w:r>
        <w:rPr>
          <w:rFonts w:ascii="Times New Roman" w:hAnsi="Times New Roman" w:cs="Times New Roman"/>
          <w:sz w:val="24"/>
          <w:szCs w:val="24"/>
        </w:rPr>
        <w:t xml:space="preserve"> contenido en </w:t>
      </w:r>
      <w:r>
        <w:rPr>
          <w:rFonts w:ascii="Times New Roman" w:hAnsi="Times New Roman" w:cs="Times New Roman"/>
          <w:sz w:val="24"/>
          <w:szCs w:val="24"/>
        </w:rPr>
        <w:t>el</w:t>
      </w:r>
      <w:r w:rsidRPr="00074D30">
        <w:rPr>
          <w:rFonts w:ascii="Times New Roman" w:hAnsi="Times New Roman" w:cs="Times New Roman"/>
          <w:sz w:val="24"/>
          <w:szCs w:val="24"/>
        </w:rPr>
        <w:t xml:space="preserve"> </w:t>
      </w:r>
      <w:r>
        <w:rPr>
          <w:rFonts w:ascii="Times New Roman" w:hAnsi="Times New Roman" w:cs="Times New Roman"/>
          <w:b/>
          <w:bCs/>
          <w:sz w:val="24"/>
          <w:szCs w:val="24"/>
        </w:rPr>
        <w:t>Expediente</w:t>
      </w:r>
      <w:r>
        <w:rPr>
          <w:rFonts w:ascii="Times New Roman" w:hAnsi="Times New Roman" w:cs="Times New Roman"/>
          <w:b/>
          <w:bCs/>
          <w:sz w:val="24"/>
          <w:szCs w:val="24"/>
        </w:rPr>
        <w:t xml:space="preserve"> N°</w:t>
      </w:r>
      <w:r>
        <w:rPr>
          <w:rFonts w:ascii="Times New Roman" w:hAnsi="Times New Roman" w:cs="Times New Roman"/>
          <w:b/>
          <w:bCs/>
          <w:sz w:val="24"/>
          <w:szCs w:val="24"/>
        </w:rPr>
        <w:t xml:space="preserve"> 24.670</w:t>
      </w:r>
      <w:r>
        <w:rPr>
          <w:rFonts w:ascii="Times New Roman" w:hAnsi="Times New Roman" w:cs="Times New Roman"/>
          <w:bCs/>
          <w:sz w:val="24"/>
          <w:szCs w:val="24"/>
        </w:rPr>
        <w:t>, mediante el cual se i</w:t>
      </w:r>
      <w:r w:rsidRPr="00A60FAB">
        <w:rPr>
          <w:rFonts w:ascii="Times New Roman" w:hAnsi="Times New Roman" w:cs="Times New Roman"/>
          <w:sz w:val="24"/>
          <w:szCs w:val="24"/>
        </w:rPr>
        <w:t>nstituyese el día 11 de junio como “Día de la Poesía Entrerriana”</w:t>
      </w:r>
      <w:r>
        <w:rPr>
          <w:rFonts w:ascii="Times New Roman" w:hAnsi="Times New Roman" w:cs="Times New Roman"/>
          <w:sz w:val="24"/>
          <w:szCs w:val="24"/>
        </w:rPr>
        <w:t>,</w:t>
      </w:r>
      <w:r w:rsidRPr="00A60FAB">
        <w:rPr>
          <w:rFonts w:ascii="Times New Roman" w:hAnsi="Times New Roman" w:cs="Times New Roman"/>
          <w:sz w:val="24"/>
          <w:szCs w:val="24"/>
        </w:rPr>
        <w:t xml:space="preserve"> en conmemoración del nacimiento de</w:t>
      </w:r>
      <w:r>
        <w:rPr>
          <w:rFonts w:ascii="Times New Roman" w:hAnsi="Times New Roman" w:cs="Times New Roman"/>
          <w:sz w:val="24"/>
          <w:szCs w:val="24"/>
        </w:rPr>
        <w:t>l poeta entrerriano,</w:t>
      </w:r>
      <w:r w:rsidRPr="00A60FAB">
        <w:rPr>
          <w:rFonts w:ascii="Times New Roman" w:hAnsi="Times New Roman" w:cs="Times New Roman"/>
          <w:sz w:val="24"/>
          <w:szCs w:val="24"/>
        </w:rPr>
        <w:t xml:space="preserve"> Juan Laurentino Ortiz</w:t>
      </w:r>
      <w:r w:rsidRPr="00C75B27">
        <w:rPr>
          <w:rFonts w:ascii="Times New Roman" w:hAnsi="Times New Roman" w:cs="Times New Roman"/>
          <w:sz w:val="24"/>
          <w:szCs w:val="24"/>
        </w:rPr>
        <w:t xml:space="preserve">; cuyo texto fuera aprobado en reunión de Comisión realizada el día 07 de julio del año 2021, en la modalidad establecida por la Resolución Nº 026 HCS -141º Período Legislativo-, contando con el asentimiento de las Senadoras González y </w:t>
      </w:r>
      <w:proofErr w:type="spellStart"/>
      <w:r w:rsidRPr="00C75B27">
        <w:rPr>
          <w:rFonts w:ascii="Times New Roman" w:hAnsi="Times New Roman" w:cs="Times New Roman"/>
          <w:sz w:val="24"/>
          <w:szCs w:val="24"/>
        </w:rPr>
        <w:t>Maidana</w:t>
      </w:r>
      <w:proofErr w:type="spellEnd"/>
      <w:r w:rsidRPr="00C75B27">
        <w:rPr>
          <w:rFonts w:ascii="Times New Roman" w:hAnsi="Times New Roman" w:cs="Times New Roman"/>
          <w:sz w:val="24"/>
          <w:szCs w:val="24"/>
        </w:rPr>
        <w:t xml:space="preserve"> y de los Senadores </w:t>
      </w:r>
      <w:proofErr w:type="spellStart"/>
      <w:r w:rsidRPr="00C75B27">
        <w:rPr>
          <w:rFonts w:ascii="Times New Roman" w:hAnsi="Times New Roman" w:cs="Times New Roman"/>
          <w:sz w:val="24"/>
          <w:szCs w:val="24"/>
        </w:rPr>
        <w:t>Maradey</w:t>
      </w:r>
      <w:proofErr w:type="spellEnd"/>
      <w:r w:rsidRPr="00C75B27">
        <w:rPr>
          <w:rFonts w:ascii="Times New Roman" w:hAnsi="Times New Roman" w:cs="Times New Roman"/>
          <w:sz w:val="24"/>
          <w:szCs w:val="24"/>
        </w:rPr>
        <w:t xml:space="preserve">, </w:t>
      </w:r>
      <w:proofErr w:type="spellStart"/>
      <w:r w:rsidRPr="00C75B27">
        <w:rPr>
          <w:rFonts w:ascii="Times New Roman" w:hAnsi="Times New Roman" w:cs="Times New Roman"/>
          <w:sz w:val="24"/>
          <w:szCs w:val="24"/>
        </w:rPr>
        <w:t>Morchio</w:t>
      </w:r>
      <w:proofErr w:type="spellEnd"/>
      <w:r w:rsidRPr="00C75B27">
        <w:rPr>
          <w:rFonts w:ascii="Times New Roman" w:hAnsi="Times New Roman" w:cs="Times New Roman"/>
          <w:sz w:val="24"/>
          <w:szCs w:val="24"/>
        </w:rPr>
        <w:t xml:space="preserve"> y Migueles, y que ante la imposibilidad de rubricar personalmente el presente dictamen, la Secretaria Adjunta de Comisiones, Dra. Silvana</w:t>
      </w:r>
      <w:r w:rsidRPr="00074D30">
        <w:rPr>
          <w:rFonts w:ascii="Times New Roman" w:hAnsi="Times New Roman" w:cs="Times New Roman"/>
          <w:sz w:val="24"/>
          <w:szCs w:val="24"/>
        </w:rPr>
        <w:t xml:space="preserve"> Sartori, actúa como fedataria de la adhesión al siguiente texto normativo por parte de los integrantes de la Comisión en cantidad suficiente para darle validez, y por las razones que dará su miembro informante, aconseja su aprobación </w:t>
      </w:r>
      <w:r>
        <w:rPr>
          <w:rFonts w:ascii="Times New Roman" w:hAnsi="Times New Roman" w:cs="Times New Roman"/>
          <w:sz w:val="24"/>
          <w:szCs w:val="24"/>
        </w:rPr>
        <w:t>en los términos remitidos</w:t>
      </w:r>
      <w:r w:rsidRPr="00074D30">
        <w:rPr>
          <w:rFonts w:ascii="Times New Roman" w:hAnsi="Times New Roman" w:cs="Times New Roman"/>
          <w:sz w:val="24"/>
          <w:szCs w:val="24"/>
        </w:rPr>
        <w:t>.</w:t>
      </w:r>
    </w:p>
    <w:p w:rsidR="00A60FAB" w:rsidRDefault="00A60FAB" w:rsidP="00A60FAB">
      <w:pPr>
        <w:jc w:val="both"/>
        <w:rPr>
          <w:rFonts w:ascii="Times New Roman" w:hAnsi="Times New Roman" w:cs="Times New Roman"/>
          <w:sz w:val="24"/>
          <w:szCs w:val="24"/>
        </w:rPr>
      </w:pPr>
    </w:p>
    <w:p w:rsidR="00A60FAB" w:rsidRPr="00DE4F2F" w:rsidRDefault="00A60FAB" w:rsidP="00A60FAB">
      <w:pPr>
        <w:jc w:val="center"/>
        <w:rPr>
          <w:rFonts w:ascii="Times New Roman" w:hAnsi="Times New Roman" w:cs="Times New Roman"/>
          <w:b/>
          <w:sz w:val="24"/>
          <w:szCs w:val="24"/>
        </w:rPr>
      </w:pPr>
      <w:r w:rsidRPr="00DE4F2F">
        <w:rPr>
          <w:rFonts w:ascii="Times New Roman" w:hAnsi="Times New Roman" w:cs="Times New Roman"/>
          <w:b/>
          <w:sz w:val="24"/>
          <w:szCs w:val="24"/>
        </w:rPr>
        <w:t>LA LEGISLATURA DE LA PROVINCIA DE ENTRE RIOS SANCIONA</w:t>
      </w:r>
    </w:p>
    <w:p w:rsidR="00A60FAB" w:rsidRPr="00DE4F2F" w:rsidRDefault="00A60FAB" w:rsidP="00A60FAB">
      <w:pPr>
        <w:jc w:val="center"/>
        <w:rPr>
          <w:rFonts w:ascii="Times New Roman" w:hAnsi="Times New Roman" w:cs="Times New Roman"/>
          <w:b/>
          <w:sz w:val="24"/>
          <w:szCs w:val="24"/>
        </w:rPr>
      </w:pPr>
      <w:r w:rsidRPr="00DE4F2F">
        <w:rPr>
          <w:rFonts w:ascii="Times New Roman" w:hAnsi="Times New Roman" w:cs="Times New Roman"/>
          <w:b/>
          <w:sz w:val="24"/>
          <w:szCs w:val="24"/>
        </w:rPr>
        <w:t>CON FUERZA DE</w:t>
      </w:r>
    </w:p>
    <w:p w:rsidR="008B6414" w:rsidRDefault="00A60FAB" w:rsidP="008B6414">
      <w:pPr>
        <w:jc w:val="center"/>
        <w:rPr>
          <w:rFonts w:ascii="Times New Roman" w:hAnsi="Times New Roman" w:cs="Times New Roman"/>
          <w:b/>
          <w:sz w:val="24"/>
          <w:szCs w:val="24"/>
        </w:rPr>
      </w:pPr>
      <w:r>
        <w:rPr>
          <w:rFonts w:ascii="Times New Roman" w:hAnsi="Times New Roman" w:cs="Times New Roman"/>
          <w:b/>
          <w:sz w:val="24"/>
          <w:szCs w:val="24"/>
        </w:rPr>
        <w:t>LEY:</w:t>
      </w:r>
      <w:bookmarkStart w:id="0" w:name="_GoBack"/>
      <w:bookmarkEnd w:id="0"/>
    </w:p>
    <w:p w:rsidR="008B6414" w:rsidRDefault="008B6414" w:rsidP="00A60FAB">
      <w:pPr>
        <w:jc w:val="center"/>
        <w:rPr>
          <w:rFonts w:ascii="Times New Roman" w:hAnsi="Times New Roman" w:cs="Times New Roman"/>
          <w:b/>
          <w:sz w:val="24"/>
          <w:szCs w:val="24"/>
        </w:rPr>
      </w:pPr>
    </w:p>
    <w:p w:rsidR="00A60FAB" w:rsidRDefault="00A60FAB" w:rsidP="00A60FAB">
      <w:pPr>
        <w:jc w:val="both"/>
        <w:rPr>
          <w:rFonts w:ascii="Times New Roman" w:hAnsi="Times New Roman" w:cs="Times New Roman"/>
          <w:sz w:val="24"/>
          <w:szCs w:val="24"/>
        </w:rPr>
      </w:pPr>
      <w:r w:rsidRPr="00A60FAB">
        <w:rPr>
          <w:rFonts w:ascii="Times New Roman" w:hAnsi="Times New Roman" w:cs="Times New Roman"/>
          <w:b/>
          <w:sz w:val="24"/>
          <w:szCs w:val="24"/>
        </w:rPr>
        <w:t>ARTÍCULO 1º:</w:t>
      </w:r>
      <w:r w:rsidRPr="00A60FAB">
        <w:rPr>
          <w:rFonts w:ascii="Times New Roman" w:hAnsi="Times New Roman" w:cs="Times New Roman"/>
          <w:sz w:val="24"/>
          <w:szCs w:val="24"/>
        </w:rPr>
        <w:t xml:space="preserve"> Instituyese el día 11 de junio como “Día de la Poesía Entrerriana” en conmemoración del nacimiento de Juan Laurentino Ortiz, poeta entrerriano.- </w:t>
      </w:r>
    </w:p>
    <w:p w:rsidR="00A60FAB" w:rsidRDefault="00A60FAB" w:rsidP="00A60FAB">
      <w:pPr>
        <w:jc w:val="both"/>
        <w:rPr>
          <w:rFonts w:ascii="Times New Roman" w:hAnsi="Times New Roman" w:cs="Times New Roman"/>
          <w:sz w:val="24"/>
          <w:szCs w:val="24"/>
        </w:rPr>
      </w:pPr>
      <w:r w:rsidRPr="00A60FAB">
        <w:rPr>
          <w:rFonts w:ascii="Times New Roman" w:hAnsi="Times New Roman" w:cs="Times New Roman"/>
          <w:b/>
          <w:sz w:val="24"/>
          <w:szCs w:val="24"/>
        </w:rPr>
        <w:t>ARTÍCULO 2º:</w:t>
      </w:r>
      <w:r w:rsidRPr="00A60FAB">
        <w:rPr>
          <w:rFonts w:ascii="Times New Roman" w:hAnsi="Times New Roman" w:cs="Times New Roman"/>
          <w:sz w:val="24"/>
          <w:szCs w:val="24"/>
        </w:rPr>
        <w:t xml:space="preserve"> Incorpórese el día 11 de junio como “Día de la Poesía Entrerriana” al calendario escolar del Consejo General de Educación. Asimismo, los contenidos curriculares del sistema educativo en sus distintos niveles y modalidades y la conmemoración, promoción y difusión de la poesía entrerriana. El Consejo General de Educación establecerá actividades escolares obligatorias durante dicho día, bajo modalidades de clases especiales, proyectos o adecuaciones curriculares.- </w:t>
      </w:r>
    </w:p>
    <w:p w:rsidR="00A60FAB" w:rsidRDefault="00A60FAB" w:rsidP="00A60FAB">
      <w:pPr>
        <w:jc w:val="both"/>
        <w:rPr>
          <w:rFonts w:ascii="Times New Roman" w:hAnsi="Times New Roman" w:cs="Times New Roman"/>
          <w:sz w:val="24"/>
          <w:szCs w:val="24"/>
        </w:rPr>
      </w:pPr>
      <w:r w:rsidRPr="00A60FAB">
        <w:rPr>
          <w:rFonts w:ascii="Times New Roman" w:hAnsi="Times New Roman" w:cs="Times New Roman"/>
          <w:b/>
          <w:sz w:val="24"/>
          <w:szCs w:val="24"/>
        </w:rPr>
        <w:t>ARTÍCULO 3º:</w:t>
      </w:r>
      <w:r w:rsidRPr="00A60FAB">
        <w:rPr>
          <w:rFonts w:ascii="Times New Roman" w:hAnsi="Times New Roman" w:cs="Times New Roman"/>
          <w:sz w:val="24"/>
          <w:szCs w:val="24"/>
        </w:rPr>
        <w:t xml:space="preserve"> La Secretaría de Cultura o el organismo que en el futuro la reemplace, llevará a cabo</w:t>
      </w:r>
      <w:r>
        <w:rPr>
          <w:rFonts w:ascii="Times New Roman" w:hAnsi="Times New Roman" w:cs="Times New Roman"/>
          <w:sz w:val="24"/>
          <w:szCs w:val="24"/>
        </w:rPr>
        <w:t xml:space="preserve"> en</w:t>
      </w:r>
      <w:r w:rsidRPr="00A60FAB">
        <w:rPr>
          <w:rFonts w:ascii="Times New Roman" w:hAnsi="Times New Roman" w:cs="Times New Roman"/>
          <w:sz w:val="24"/>
          <w:szCs w:val="24"/>
        </w:rPr>
        <w:t xml:space="preserve"> el “Día de la Poesía Entrerr</w:t>
      </w:r>
      <w:r>
        <w:rPr>
          <w:rFonts w:ascii="Times New Roman" w:hAnsi="Times New Roman" w:cs="Times New Roman"/>
          <w:sz w:val="24"/>
          <w:szCs w:val="24"/>
        </w:rPr>
        <w:t>iana”</w:t>
      </w:r>
      <w:r w:rsidRPr="00A60FAB">
        <w:rPr>
          <w:rFonts w:ascii="Times New Roman" w:hAnsi="Times New Roman" w:cs="Times New Roman"/>
          <w:sz w:val="24"/>
          <w:szCs w:val="24"/>
        </w:rPr>
        <w:t xml:space="preserve"> actividades de difusión vinculadas a la escena poética entrerriana.- </w:t>
      </w:r>
    </w:p>
    <w:p w:rsidR="00A60FAB" w:rsidRDefault="00A60FAB" w:rsidP="00A60FAB">
      <w:pPr>
        <w:jc w:val="both"/>
        <w:rPr>
          <w:rFonts w:ascii="Times New Roman" w:hAnsi="Times New Roman" w:cs="Times New Roman"/>
          <w:sz w:val="24"/>
          <w:szCs w:val="24"/>
        </w:rPr>
      </w:pPr>
      <w:r w:rsidRPr="00A60FAB">
        <w:rPr>
          <w:rFonts w:ascii="Times New Roman" w:hAnsi="Times New Roman" w:cs="Times New Roman"/>
          <w:b/>
          <w:sz w:val="24"/>
          <w:szCs w:val="24"/>
        </w:rPr>
        <w:t>ARTÍCULO 4º:</w:t>
      </w:r>
      <w:r w:rsidRPr="00A60FAB">
        <w:rPr>
          <w:rFonts w:ascii="Times New Roman" w:hAnsi="Times New Roman" w:cs="Times New Roman"/>
          <w:sz w:val="24"/>
          <w:szCs w:val="24"/>
        </w:rPr>
        <w:t xml:space="preserve"> Invítese a los Municipios y Comunas de la provincia de Entre Ríos a adherir a la presente ley, incorporándolo en </w:t>
      </w:r>
      <w:r>
        <w:rPr>
          <w:rFonts w:ascii="Times New Roman" w:hAnsi="Times New Roman" w:cs="Times New Roman"/>
          <w:sz w:val="24"/>
          <w:szCs w:val="24"/>
        </w:rPr>
        <w:t>sus respectivos ordenamientos.-</w:t>
      </w:r>
    </w:p>
    <w:p w:rsidR="00371C14" w:rsidRDefault="00371C14" w:rsidP="00A60FAB">
      <w:pPr>
        <w:jc w:val="both"/>
        <w:rPr>
          <w:rFonts w:ascii="Times New Roman" w:hAnsi="Times New Roman" w:cs="Times New Roman"/>
          <w:sz w:val="24"/>
          <w:szCs w:val="24"/>
        </w:rPr>
      </w:pPr>
    </w:p>
    <w:p w:rsidR="00371C14" w:rsidRDefault="00371C14" w:rsidP="00A60FAB">
      <w:pPr>
        <w:jc w:val="both"/>
        <w:rPr>
          <w:rFonts w:ascii="Times New Roman" w:hAnsi="Times New Roman" w:cs="Times New Roman"/>
          <w:sz w:val="24"/>
          <w:szCs w:val="24"/>
        </w:rPr>
      </w:pPr>
    </w:p>
    <w:p w:rsidR="00371C14" w:rsidRDefault="00371C14" w:rsidP="00A60FAB">
      <w:pPr>
        <w:jc w:val="both"/>
        <w:rPr>
          <w:rFonts w:ascii="Times New Roman" w:hAnsi="Times New Roman" w:cs="Times New Roman"/>
          <w:sz w:val="24"/>
          <w:szCs w:val="24"/>
        </w:rPr>
      </w:pPr>
    </w:p>
    <w:p w:rsidR="00A60FAB" w:rsidRDefault="00A60FAB" w:rsidP="00A60FAB">
      <w:pPr>
        <w:jc w:val="both"/>
        <w:rPr>
          <w:rFonts w:ascii="Times New Roman" w:hAnsi="Times New Roman" w:cs="Times New Roman"/>
          <w:sz w:val="24"/>
          <w:szCs w:val="24"/>
        </w:rPr>
      </w:pPr>
      <w:r w:rsidRPr="00A60FAB">
        <w:rPr>
          <w:rFonts w:ascii="Times New Roman" w:hAnsi="Times New Roman" w:cs="Times New Roman"/>
          <w:b/>
          <w:sz w:val="24"/>
          <w:szCs w:val="24"/>
        </w:rPr>
        <w:t>ARTÍCULO 5º:</w:t>
      </w:r>
      <w:r>
        <w:rPr>
          <w:rFonts w:ascii="Times New Roman" w:hAnsi="Times New Roman" w:cs="Times New Roman"/>
          <w:sz w:val="24"/>
          <w:szCs w:val="24"/>
        </w:rPr>
        <w:t xml:space="preserve"> Comuníquese, etc.-</w:t>
      </w:r>
    </w:p>
    <w:p w:rsidR="00A60FAB" w:rsidRPr="00A60FAB" w:rsidRDefault="00A60FAB" w:rsidP="00A60FAB">
      <w:pPr>
        <w:rPr>
          <w:rFonts w:ascii="Times New Roman" w:hAnsi="Times New Roman" w:cs="Times New Roman"/>
          <w:sz w:val="24"/>
          <w:szCs w:val="24"/>
        </w:rPr>
      </w:pPr>
    </w:p>
    <w:p w:rsidR="00A60FAB" w:rsidRPr="00C75B27" w:rsidRDefault="00A60FAB" w:rsidP="00A60FAB">
      <w:pPr>
        <w:ind w:firstLine="282"/>
        <w:jc w:val="right"/>
        <w:rPr>
          <w:rFonts w:ascii="Times New Roman" w:hAnsi="Times New Roman" w:cs="Times New Roman"/>
          <w:sz w:val="24"/>
          <w:szCs w:val="24"/>
        </w:rPr>
      </w:pPr>
      <w:r w:rsidRPr="00C75B27">
        <w:rPr>
          <w:rFonts w:ascii="Times New Roman" w:hAnsi="Times New Roman" w:cs="Times New Roman"/>
          <w:sz w:val="24"/>
          <w:szCs w:val="24"/>
        </w:rPr>
        <w:t>Sala de Comisiones, Paraná, 07 de julio del año 2021</w:t>
      </w:r>
    </w:p>
    <w:p w:rsidR="00A60FAB" w:rsidRPr="00C75B27" w:rsidRDefault="00A60FAB" w:rsidP="00A60FAB">
      <w:pPr>
        <w:spacing w:after="0" w:line="240" w:lineRule="auto"/>
        <w:rPr>
          <w:rFonts w:ascii="Times New Roman" w:hAnsi="Times New Roman" w:cs="Times New Roman"/>
          <w:b/>
          <w:sz w:val="24"/>
          <w:szCs w:val="24"/>
        </w:rPr>
      </w:pPr>
    </w:p>
    <w:p w:rsidR="00A60FAB" w:rsidRPr="00C75B27" w:rsidRDefault="00A60FAB" w:rsidP="00A60FAB">
      <w:pPr>
        <w:spacing w:after="0" w:line="240" w:lineRule="auto"/>
        <w:rPr>
          <w:rFonts w:ascii="Times New Roman" w:hAnsi="Times New Roman" w:cs="Times New Roman"/>
          <w:b/>
          <w:sz w:val="24"/>
          <w:szCs w:val="24"/>
        </w:rPr>
      </w:pPr>
      <w:r w:rsidRPr="00C75B27">
        <w:rPr>
          <w:rFonts w:ascii="Times New Roman" w:hAnsi="Times New Roman" w:cs="Times New Roman"/>
          <w:b/>
          <w:sz w:val="24"/>
          <w:szCs w:val="24"/>
        </w:rPr>
        <w:t xml:space="preserve">GONZÁLEZ, </w:t>
      </w:r>
      <w:r w:rsidRPr="00C75B27">
        <w:rPr>
          <w:rFonts w:ascii="Times New Roman" w:hAnsi="Times New Roman" w:cs="Times New Roman"/>
          <w:sz w:val="24"/>
          <w:szCs w:val="24"/>
        </w:rPr>
        <w:t xml:space="preserve">Ester </w:t>
      </w:r>
      <w:r w:rsidRPr="00C75B27">
        <w:rPr>
          <w:rFonts w:ascii="Times New Roman" w:hAnsi="Times New Roman" w:cs="Times New Roman"/>
          <w:sz w:val="24"/>
          <w:szCs w:val="24"/>
        </w:rPr>
        <w:tab/>
      </w:r>
      <w:r w:rsidRPr="00C75B27">
        <w:rPr>
          <w:rFonts w:ascii="Times New Roman" w:hAnsi="Times New Roman" w:cs="Times New Roman"/>
          <w:b/>
          <w:sz w:val="24"/>
          <w:szCs w:val="24"/>
        </w:rPr>
        <w:tab/>
      </w:r>
      <w:r w:rsidRPr="00C75B27">
        <w:rPr>
          <w:rFonts w:ascii="Times New Roman" w:hAnsi="Times New Roman" w:cs="Times New Roman"/>
          <w:b/>
          <w:sz w:val="24"/>
          <w:szCs w:val="24"/>
        </w:rPr>
        <w:tab/>
      </w:r>
      <w:r w:rsidRPr="00C75B27">
        <w:rPr>
          <w:rFonts w:ascii="Times New Roman" w:hAnsi="Times New Roman" w:cs="Times New Roman"/>
          <w:b/>
          <w:sz w:val="24"/>
          <w:szCs w:val="24"/>
        </w:rPr>
        <w:tab/>
      </w:r>
      <w:r w:rsidRPr="00C75B27">
        <w:rPr>
          <w:rFonts w:ascii="Times New Roman" w:hAnsi="Times New Roman" w:cs="Times New Roman"/>
          <w:b/>
          <w:sz w:val="24"/>
          <w:szCs w:val="24"/>
        </w:rPr>
        <w:tab/>
      </w:r>
      <w:r w:rsidRPr="00C75B27">
        <w:rPr>
          <w:rFonts w:ascii="Times New Roman" w:hAnsi="Times New Roman" w:cs="Times New Roman"/>
          <w:b/>
          <w:sz w:val="24"/>
          <w:szCs w:val="24"/>
        </w:rPr>
        <w:tab/>
        <w:t xml:space="preserve">MARADEY, </w:t>
      </w:r>
      <w:r w:rsidRPr="00C75B27">
        <w:rPr>
          <w:rFonts w:ascii="Times New Roman" w:hAnsi="Times New Roman" w:cs="Times New Roman"/>
          <w:sz w:val="24"/>
          <w:szCs w:val="24"/>
        </w:rPr>
        <w:t>Jorge Francisco</w:t>
      </w:r>
    </w:p>
    <w:p w:rsidR="00A60FAB" w:rsidRPr="00C75B27" w:rsidRDefault="00A60FAB" w:rsidP="00A60FAB">
      <w:pPr>
        <w:spacing w:after="0" w:line="240" w:lineRule="auto"/>
        <w:rPr>
          <w:rFonts w:ascii="Times New Roman" w:hAnsi="Times New Roman" w:cs="Times New Roman"/>
          <w:sz w:val="24"/>
          <w:szCs w:val="24"/>
        </w:rPr>
      </w:pPr>
      <w:r w:rsidRPr="00C75B27">
        <w:rPr>
          <w:rFonts w:ascii="Times New Roman" w:hAnsi="Times New Roman" w:cs="Times New Roman"/>
          <w:b/>
          <w:sz w:val="24"/>
          <w:szCs w:val="24"/>
        </w:rPr>
        <w:t>FUERTES</w:t>
      </w:r>
      <w:r w:rsidRPr="00C75B27">
        <w:rPr>
          <w:rFonts w:ascii="Times New Roman" w:hAnsi="Times New Roman" w:cs="Times New Roman"/>
          <w:sz w:val="24"/>
          <w:szCs w:val="24"/>
        </w:rPr>
        <w:t>, Adrián Federico</w:t>
      </w:r>
      <w:r w:rsidRPr="00C75B27">
        <w:rPr>
          <w:rFonts w:ascii="Times New Roman" w:hAnsi="Times New Roman" w:cs="Times New Roman"/>
          <w:sz w:val="24"/>
          <w:szCs w:val="24"/>
        </w:rPr>
        <w:tab/>
      </w:r>
      <w:r w:rsidRPr="00C75B27">
        <w:rPr>
          <w:rFonts w:ascii="Times New Roman" w:hAnsi="Times New Roman" w:cs="Times New Roman"/>
          <w:sz w:val="24"/>
          <w:szCs w:val="24"/>
        </w:rPr>
        <w:tab/>
      </w:r>
      <w:r w:rsidRPr="00C75B27">
        <w:rPr>
          <w:rFonts w:ascii="Times New Roman" w:hAnsi="Times New Roman" w:cs="Times New Roman"/>
          <w:sz w:val="24"/>
          <w:szCs w:val="24"/>
        </w:rPr>
        <w:tab/>
      </w:r>
      <w:r w:rsidRPr="00C75B27">
        <w:rPr>
          <w:rFonts w:ascii="Times New Roman" w:hAnsi="Times New Roman" w:cs="Times New Roman"/>
          <w:sz w:val="24"/>
          <w:szCs w:val="24"/>
        </w:rPr>
        <w:tab/>
      </w:r>
      <w:r w:rsidRPr="00C75B27">
        <w:rPr>
          <w:rFonts w:ascii="Times New Roman" w:hAnsi="Times New Roman" w:cs="Times New Roman"/>
          <w:sz w:val="24"/>
          <w:szCs w:val="24"/>
        </w:rPr>
        <w:tab/>
      </w:r>
      <w:r w:rsidRPr="00C75B27">
        <w:rPr>
          <w:rFonts w:ascii="Times New Roman" w:hAnsi="Times New Roman" w:cs="Times New Roman"/>
          <w:b/>
          <w:sz w:val="24"/>
          <w:szCs w:val="24"/>
        </w:rPr>
        <w:t>MAIDANA,</w:t>
      </w:r>
      <w:r w:rsidRPr="00C75B27">
        <w:rPr>
          <w:rFonts w:ascii="Times New Roman" w:hAnsi="Times New Roman" w:cs="Times New Roman"/>
          <w:sz w:val="24"/>
          <w:szCs w:val="24"/>
        </w:rPr>
        <w:t xml:space="preserve"> Flavia Gisela</w:t>
      </w:r>
    </w:p>
    <w:p w:rsidR="00A60FAB" w:rsidRPr="00C75B27" w:rsidRDefault="00A60FAB" w:rsidP="00A60FAB">
      <w:pPr>
        <w:spacing w:after="0" w:line="240" w:lineRule="auto"/>
        <w:rPr>
          <w:rFonts w:ascii="Times New Roman" w:hAnsi="Times New Roman" w:cs="Times New Roman"/>
          <w:sz w:val="24"/>
          <w:szCs w:val="24"/>
        </w:rPr>
      </w:pPr>
      <w:r w:rsidRPr="00C75B27">
        <w:rPr>
          <w:rFonts w:ascii="Times New Roman" w:hAnsi="Times New Roman" w:cs="Times New Roman"/>
          <w:b/>
          <w:sz w:val="24"/>
          <w:szCs w:val="24"/>
        </w:rPr>
        <w:t>MIGUELES</w:t>
      </w:r>
      <w:r w:rsidRPr="00C75B27">
        <w:rPr>
          <w:rFonts w:ascii="Times New Roman" w:hAnsi="Times New Roman" w:cs="Times New Roman"/>
          <w:sz w:val="24"/>
          <w:szCs w:val="24"/>
        </w:rPr>
        <w:t>, Omar Eduardo</w:t>
      </w:r>
      <w:r w:rsidRPr="00C75B27">
        <w:rPr>
          <w:rFonts w:ascii="Times New Roman" w:hAnsi="Times New Roman" w:cs="Times New Roman"/>
          <w:sz w:val="24"/>
          <w:szCs w:val="24"/>
        </w:rPr>
        <w:tab/>
      </w:r>
      <w:r w:rsidRPr="00C75B27">
        <w:rPr>
          <w:rFonts w:ascii="Times New Roman" w:hAnsi="Times New Roman" w:cs="Times New Roman"/>
          <w:sz w:val="24"/>
          <w:szCs w:val="24"/>
        </w:rPr>
        <w:tab/>
      </w:r>
      <w:r w:rsidRPr="00C75B27">
        <w:rPr>
          <w:rFonts w:ascii="Times New Roman" w:hAnsi="Times New Roman" w:cs="Times New Roman"/>
          <w:sz w:val="24"/>
          <w:szCs w:val="24"/>
        </w:rPr>
        <w:tab/>
      </w:r>
      <w:r w:rsidRPr="00C75B27">
        <w:rPr>
          <w:rFonts w:ascii="Times New Roman" w:hAnsi="Times New Roman" w:cs="Times New Roman"/>
          <w:sz w:val="24"/>
          <w:szCs w:val="24"/>
        </w:rPr>
        <w:tab/>
      </w:r>
      <w:r w:rsidRPr="00C75B27">
        <w:rPr>
          <w:rFonts w:ascii="Times New Roman" w:hAnsi="Times New Roman" w:cs="Times New Roman"/>
          <w:b/>
          <w:sz w:val="24"/>
          <w:szCs w:val="24"/>
        </w:rPr>
        <w:t>MIRANDA</w:t>
      </w:r>
      <w:r w:rsidRPr="00C75B27">
        <w:rPr>
          <w:rFonts w:ascii="Times New Roman" w:hAnsi="Times New Roman" w:cs="Times New Roman"/>
          <w:sz w:val="24"/>
          <w:szCs w:val="24"/>
        </w:rPr>
        <w:t>, Nancy Susana</w:t>
      </w:r>
    </w:p>
    <w:p w:rsidR="00A60FAB" w:rsidRPr="00C75B27" w:rsidRDefault="00A60FAB" w:rsidP="00A60FAB">
      <w:pPr>
        <w:spacing w:after="0" w:line="240" w:lineRule="auto"/>
        <w:rPr>
          <w:rFonts w:ascii="Times New Roman" w:hAnsi="Times New Roman" w:cs="Times New Roman"/>
          <w:sz w:val="24"/>
          <w:szCs w:val="24"/>
        </w:rPr>
      </w:pPr>
      <w:r w:rsidRPr="00C75B27">
        <w:rPr>
          <w:rFonts w:ascii="Times New Roman" w:hAnsi="Times New Roman" w:cs="Times New Roman"/>
          <w:b/>
          <w:sz w:val="24"/>
          <w:szCs w:val="24"/>
        </w:rPr>
        <w:t>MORCHIO</w:t>
      </w:r>
      <w:r w:rsidRPr="00C75B27">
        <w:rPr>
          <w:rFonts w:ascii="Times New Roman" w:hAnsi="Times New Roman" w:cs="Times New Roman"/>
          <w:sz w:val="24"/>
          <w:szCs w:val="24"/>
        </w:rPr>
        <w:t xml:space="preserve">, Francisco Alejandro </w:t>
      </w:r>
    </w:p>
    <w:p w:rsidR="00A60FAB" w:rsidRPr="00C75B27" w:rsidRDefault="00A60FAB" w:rsidP="00A60FAB">
      <w:pPr>
        <w:spacing w:after="0" w:line="240" w:lineRule="auto"/>
        <w:rPr>
          <w:rFonts w:ascii="Times New Roman" w:hAnsi="Times New Roman" w:cs="Times New Roman"/>
          <w:sz w:val="24"/>
          <w:szCs w:val="24"/>
        </w:rPr>
      </w:pPr>
    </w:p>
    <w:p w:rsidR="00A60FAB" w:rsidRPr="00074D30" w:rsidRDefault="00A60FAB" w:rsidP="00A60FAB">
      <w:pPr>
        <w:spacing w:after="100" w:afterAutospacing="1" w:line="240" w:lineRule="auto"/>
        <w:jc w:val="both"/>
        <w:rPr>
          <w:rFonts w:ascii="Times New Roman" w:hAnsi="Times New Roman" w:cs="Times New Roman"/>
          <w:sz w:val="24"/>
          <w:szCs w:val="24"/>
        </w:rPr>
      </w:pPr>
      <w:r w:rsidRPr="00C75B27">
        <w:rPr>
          <w:rFonts w:ascii="Times New Roman" w:hAnsi="Times New Roman" w:cs="Times New Roman"/>
          <w:sz w:val="24"/>
          <w:szCs w:val="24"/>
        </w:rPr>
        <w:t xml:space="preserve">En mi carácter de Secretaria Adjunta de Comisiones de la Honorable Cámara de Senadores de la Provincia de Entre Ríos, DOY FE que el texto que antecede ha sido consensuado y aprobado en reunión de la </w:t>
      </w:r>
      <w:r w:rsidRPr="00C75B27">
        <w:rPr>
          <w:rFonts w:ascii="Times New Roman" w:hAnsi="Times New Roman" w:cs="Times New Roman"/>
          <w:b/>
          <w:sz w:val="24"/>
          <w:szCs w:val="24"/>
        </w:rPr>
        <w:t>Comisión de Educación, Ciencia y Tecnología</w:t>
      </w:r>
      <w:r w:rsidRPr="00C75B27">
        <w:rPr>
          <w:rFonts w:ascii="Times New Roman" w:hAnsi="Times New Roman" w:cs="Times New Roman"/>
          <w:sz w:val="24"/>
          <w:szCs w:val="24"/>
        </w:rPr>
        <w:t xml:space="preserve">, realizada el día 07 de julio de 2021, contando con el asentimiento de las Senadoras González  y </w:t>
      </w:r>
      <w:proofErr w:type="spellStart"/>
      <w:r w:rsidRPr="00C75B27">
        <w:rPr>
          <w:rFonts w:ascii="Times New Roman" w:hAnsi="Times New Roman" w:cs="Times New Roman"/>
          <w:sz w:val="24"/>
          <w:szCs w:val="24"/>
        </w:rPr>
        <w:t>Maidana</w:t>
      </w:r>
      <w:proofErr w:type="spellEnd"/>
      <w:r w:rsidRPr="00C75B27">
        <w:rPr>
          <w:rFonts w:ascii="Times New Roman" w:hAnsi="Times New Roman" w:cs="Times New Roman"/>
          <w:sz w:val="24"/>
          <w:szCs w:val="24"/>
        </w:rPr>
        <w:t xml:space="preserve"> y de los Senadores </w:t>
      </w:r>
      <w:proofErr w:type="spellStart"/>
      <w:r w:rsidRPr="00C75B27">
        <w:rPr>
          <w:rFonts w:ascii="Times New Roman" w:hAnsi="Times New Roman" w:cs="Times New Roman"/>
          <w:sz w:val="24"/>
          <w:szCs w:val="24"/>
        </w:rPr>
        <w:t>Maradey</w:t>
      </w:r>
      <w:proofErr w:type="spellEnd"/>
      <w:r w:rsidRPr="00C75B27">
        <w:rPr>
          <w:rFonts w:ascii="Times New Roman" w:hAnsi="Times New Roman" w:cs="Times New Roman"/>
          <w:sz w:val="24"/>
          <w:szCs w:val="24"/>
        </w:rPr>
        <w:t xml:space="preserve">, </w:t>
      </w:r>
      <w:proofErr w:type="spellStart"/>
      <w:r w:rsidRPr="00C75B27">
        <w:rPr>
          <w:rFonts w:ascii="Times New Roman" w:hAnsi="Times New Roman" w:cs="Times New Roman"/>
          <w:sz w:val="24"/>
          <w:szCs w:val="24"/>
        </w:rPr>
        <w:t>Morchio</w:t>
      </w:r>
      <w:proofErr w:type="spellEnd"/>
      <w:r w:rsidRPr="00C75B27">
        <w:rPr>
          <w:rFonts w:ascii="Times New Roman" w:hAnsi="Times New Roman" w:cs="Times New Roman"/>
          <w:sz w:val="24"/>
          <w:szCs w:val="24"/>
        </w:rPr>
        <w:t xml:space="preserve"> y Migueles.</w:t>
      </w:r>
    </w:p>
    <w:p w:rsidR="00A60FAB" w:rsidRDefault="00A60FAB" w:rsidP="00A60FAB">
      <w:pPr>
        <w:jc w:val="center"/>
        <w:rPr>
          <w:rFonts w:ascii="Times New Roman" w:hAnsi="Times New Roman" w:cs="Times New Roman"/>
          <w:b/>
          <w:sz w:val="24"/>
          <w:szCs w:val="24"/>
        </w:rPr>
      </w:pPr>
    </w:p>
    <w:p w:rsidR="00A60FAB" w:rsidRDefault="00A60FAB" w:rsidP="00A60FAB">
      <w:pPr>
        <w:jc w:val="both"/>
        <w:rPr>
          <w:rFonts w:ascii="Times New Roman" w:hAnsi="Times New Roman" w:cs="Times New Roman"/>
          <w:b/>
          <w:sz w:val="24"/>
          <w:szCs w:val="24"/>
        </w:rPr>
      </w:pPr>
    </w:p>
    <w:p w:rsidR="00A60FAB" w:rsidRDefault="00A60FAB" w:rsidP="00A60FAB">
      <w:pPr>
        <w:jc w:val="center"/>
        <w:rPr>
          <w:rFonts w:ascii="Times New Roman" w:hAnsi="Times New Roman" w:cs="Times New Roman"/>
          <w:b/>
          <w:sz w:val="24"/>
          <w:szCs w:val="24"/>
        </w:rPr>
      </w:pPr>
    </w:p>
    <w:p w:rsidR="00A60FAB" w:rsidRDefault="00A60FAB" w:rsidP="00A60FAB">
      <w:pPr>
        <w:jc w:val="center"/>
        <w:rPr>
          <w:rFonts w:ascii="Times New Roman" w:hAnsi="Times New Roman" w:cs="Times New Roman"/>
          <w:b/>
          <w:sz w:val="24"/>
          <w:szCs w:val="24"/>
        </w:rPr>
      </w:pPr>
    </w:p>
    <w:p w:rsidR="00A60FAB" w:rsidRDefault="00A60FAB" w:rsidP="00A60FAB">
      <w:pPr>
        <w:jc w:val="center"/>
        <w:rPr>
          <w:rFonts w:ascii="Times New Roman" w:hAnsi="Times New Roman" w:cs="Times New Roman"/>
          <w:b/>
          <w:sz w:val="24"/>
          <w:szCs w:val="24"/>
        </w:rPr>
      </w:pPr>
    </w:p>
    <w:p w:rsidR="004A6B22" w:rsidRDefault="004A6B22" w:rsidP="00A60FAB"/>
    <w:sectPr w:rsidR="004A6B22" w:rsidSect="00A60FAB">
      <w:pgSz w:w="11906" w:h="16838"/>
      <w:pgMar w:top="294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AB"/>
    <w:rsid w:val="00371C14"/>
    <w:rsid w:val="004A6B22"/>
    <w:rsid w:val="008229B7"/>
    <w:rsid w:val="008B6414"/>
    <w:rsid w:val="00A60FAB"/>
    <w:rsid w:val="00A9060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F85FD-FBDA-4FE1-ABE2-01DB6488C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F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71C1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1C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422</Words>
  <Characters>2326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4</cp:revision>
  <cp:lastPrinted>2021-07-07T15:57:00Z</cp:lastPrinted>
  <dcterms:created xsi:type="dcterms:W3CDTF">2021-07-07T15:44:00Z</dcterms:created>
  <dcterms:modified xsi:type="dcterms:W3CDTF">2021-07-07T16:10:00Z</dcterms:modified>
</cp:coreProperties>
</file>