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027ABCEC"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4B037C">
        <w:rPr>
          <w:rFonts w:ascii="Times New Roman" w:eastAsiaTheme="minorHAnsi" w:hAnsi="Times New Roman" w:cs="Times New Roman"/>
          <w:b/>
          <w:bCs/>
          <w:sz w:val="24"/>
          <w:szCs w:val="24"/>
          <w:lang w:val="es-AR" w:eastAsia="en-US"/>
        </w:rPr>
        <w:t>068</w:t>
      </w:r>
      <w:r w:rsidRPr="000F3897">
        <w:rPr>
          <w:rFonts w:ascii="Times New Roman" w:eastAsiaTheme="minorHAnsi" w:hAnsi="Times New Roman" w:cs="Times New Roman"/>
          <w:sz w:val="24"/>
          <w:szCs w:val="24"/>
          <w:lang w:val="es-AR" w:eastAsia="en-US"/>
        </w:rPr>
        <w:t>, autoría de</w:t>
      </w:r>
      <w:r w:rsidR="008F1478">
        <w:rPr>
          <w:rFonts w:ascii="Times New Roman" w:eastAsiaTheme="minorHAnsi" w:hAnsi="Times New Roman" w:cs="Times New Roman"/>
          <w:sz w:val="24"/>
          <w:szCs w:val="24"/>
          <w:lang w:val="es-AR" w:eastAsia="en-US"/>
        </w:rPr>
        <w:t xml:space="preserve"> </w:t>
      </w:r>
      <w:r w:rsidR="00CB26B1">
        <w:rPr>
          <w:rFonts w:ascii="Times New Roman" w:eastAsiaTheme="minorHAnsi" w:hAnsi="Times New Roman" w:cs="Times New Roman"/>
          <w:sz w:val="24"/>
          <w:szCs w:val="24"/>
          <w:lang w:val="es-AR" w:eastAsia="en-US"/>
        </w:rPr>
        <w:t>l</w:t>
      </w:r>
      <w:r w:rsidR="004B037C">
        <w:rPr>
          <w:rFonts w:ascii="Times New Roman" w:eastAsiaTheme="minorHAnsi" w:hAnsi="Times New Roman" w:cs="Times New Roman"/>
          <w:sz w:val="24"/>
          <w:szCs w:val="24"/>
          <w:lang w:val="es-AR" w:eastAsia="en-US"/>
        </w:rPr>
        <w:t>as</w:t>
      </w:r>
      <w:r w:rsidR="00CB26B1">
        <w:rPr>
          <w:rFonts w:ascii="Times New Roman" w:eastAsiaTheme="minorHAnsi" w:hAnsi="Times New Roman" w:cs="Times New Roman"/>
          <w:sz w:val="24"/>
          <w:szCs w:val="24"/>
          <w:lang w:val="es-AR" w:eastAsia="en-US"/>
        </w:rPr>
        <w:t xml:space="preserve"> </w:t>
      </w:r>
      <w:r w:rsidR="0042488F">
        <w:rPr>
          <w:rFonts w:ascii="Times New Roman" w:eastAsiaTheme="minorHAnsi" w:hAnsi="Times New Roman" w:cs="Times New Roman"/>
          <w:sz w:val="24"/>
          <w:szCs w:val="24"/>
          <w:lang w:val="es-AR" w:eastAsia="en-US"/>
        </w:rPr>
        <w:t>Senador</w:t>
      </w:r>
      <w:r w:rsidR="004B037C">
        <w:rPr>
          <w:rFonts w:ascii="Times New Roman" w:eastAsiaTheme="minorHAnsi" w:hAnsi="Times New Roman" w:cs="Times New Roman"/>
          <w:sz w:val="24"/>
          <w:szCs w:val="24"/>
          <w:lang w:val="es-AR" w:eastAsia="en-US"/>
        </w:rPr>
        <w:t>a</w:t>
      </w:r>
      <w:r w:rsidR="008F1478">
        <w:rPr>
          <w:rFonts w:ascii="Times New Roman" w:eastAsiaTheme="minorHAnsi" w:hAnsi="Times New Roman" w:cs="Times New Roman"/>
          <w:sz w:val="24"/>
          <w:szCs w:val="24"/>
          <w:lang w:val="es-AR" w:eastAsia="en-US"/>
        </w:rPr>
        <w:t xml:space="preserve">s </w:t>
      </w:r>
      <w:proofErr w:type="spellStart"/>
      <w:r w:rsidR="004B037C">
        <w:rPr>
          <w:rFonts w:ascii="Times New Roman" w:eastAsiaTheme="minorHAnsi" w:hAnsi="Times New Roman" w:cs="Times New Roman"/>
          <w:sz w:val="24"/>
          <w:szCs w:val="24"/>
          <w:lang w:val="es-AR" w:eastAsia="en-US"/>
        </w:rPr>
        <w:t>Gieco</w:t>
      </w:r>
      <w:proofErr w:type="spellEnd"/>
      <w:r w:rsidR="004B037C">
        <w:rPr>
          <w:rFonts w:ascii="Times New Roman" w:eastAsiaTheme="minorHAnsi" w:hAnsi="Times New Roman" w:cs="Times New Roman"/>
          <w:sz w:val="24"/>
          <w:szCs w:val="24"/>
          <w:lang w:val="es-AR" w:eastAsia="en-US"/>
        </w:rPr>
        <w:t xml:space="preserve"> y Miranda y de los Senadores </w:t>
      </w:r>
      <w:proofErr w:type="spellStart"/>
      <w:r w:rsidR="004B037C">
        <w:rPr>
          <w:rFonts w:ascii="Times New Roman" w:eastAsiaTheme="minorHAnsi" w:hAnsi="Times New Roman" w:cs="Times New Roman"/>
          <w:sz w:val="24"/>
          <w:szCs w:val="24"/>
          <w:lang w:val="es-AR" w:eastAsia="en-US"/>
        </w:rPr>
        <w:t>Berthet</w:t>
      </w:r>
      <w:proofErr w:type="spellEnd"/>
      <w:r w:rsidR="004B037C">
        <w:rPr>
          <w:rFonts w:ascii="Times New Roman" w:eastAsiaTheme="minorHAnsi" w:hAnsi="Times New Roman" w:cs="Times New Roman"/>
          <w:sz w:val="24"/>
          <w:szCs w:val="24"/>
          <w:lang w:val="es-AR" w:eastAsia="en-US"/>
        </w:rPr>
        <w:t xml:space="preserve">, Gay y </w:t>
      </w:r>
      <w:proofErr w:type="spellStart"/>
      <w:r w:rsidR="004B037C">
        <w:rPr>
          <w:rFonts w:ascii="Times New Roman" w:eastAsiaTheme="minorHAnsi" w:hAnsi="Times New Roman" w:cs="Times New Roman"/>
          <w:sz w:val="24"/>
          <w:szCs w:val="24"/>
          <w:lang w:val="es-AR" w:eastAsia="en-US"/>
        </w:rPr>
        <w:t>Maradey</w:t>
      </w:r>
      <w:proofErr w:type="spellEnd"/>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CB26B1" w:rsidRPr="00571BD6">
        <w:rPr>
          <w:rFonts w:ascii="Times New Roman" w:hAnsi="Times New Roman" w:cs="Times New Roman"/>
          <w:sz w:val="24"/>
          <w:szCs w:val="24"/>
          <w:shd w:val="clear" w:color="auto" w:fill="FFFFFF"/>
        </w:rPr>
        <w:t xml:space="preserve">por </w:t>
      </w:r>
      <w:r w:rsidR="00CB26B1" w:rsidRPr="00142962">
        <w:rPr>
          <w:rFonts w:ascii="Times New Roman" w:hAnsi="Times New Roman" w:cs="Times New Roman"/>
          <w:sz w:val="24"/>
          <w:szCs w:val="24"/>
          <w:shd w:val="clear" w:color="auto" w:fill="FFFFFF"/>
        </w:rPr>
        <w:t xml:space="preserve">el que se </w:t>
      </w:r>
      <w:r w:rsidR="004B037C">
        <w:rPr>
          <w:rFonts w:ascii="Times New Roman" w:hAnsi="Times New Roman" w:cs="Times New Roman"/>
          <w:sz w:val="24"/>
          <w:szCs w:val="24"/>
          <w:shd w:val="clear" w:color="auto" w:fill="FFFFFF"/>
        </w:rPr>
        <w:t>crea el Régimen de Fomento y Promoción de la Equidad de Género en los Medios de Comunicación</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42488F">
        <w:rPr>
          <w:rFonts w:ascii="Times New Roman" w:eastAsiaTheme="minorHAnsi" w:hAnsi="Times New Roman" w:cs="Times New Roman"/>
          <w:sz w:val="24"/>
          <w:szCs w:val="24"/>
          <w:lang w:val="es-AR" w:eastAsia="en-US"/>
        </w:rPr>
        <w:t>0</w:t>
      </w:r>
      <w:r w:rsidR="00CB26B1">
        <w:rPr>
          <w:rFonts w:ascii="Times New Roman" w:eastAsiaTheme="minorHAnsi" w:hAnsi="Times New Roman" w:cs="Times New Roman"/>
          <w:sz w:val="24"/>
          <w:szCs w:val="24"/>
          <w:lang w:val="es-AR" w:eastAsia="en-US"/>
        </w:rPr>
        <w:t>5</w:t>
      </w:r>
      <w:r w:rsidRPr="000F3897">
        <w:rPr>
          <w:rFonts w:ascii="Times New Roman" w:eastAsiaTheme="minorHAnsi" w:hAnsi="Times New Roman" w:cs="Times New Roman"/>
          <w:sz w:val="24"/>
          <w:szCs w:val="24"/>
          <w:lang w:val="es-AR" w:eastAsia="en-US"/>
        </w:rPr>
        <w:t xml:space="preserve"> de </w:t>
      </w:r>
      <w:r w:rsidR="004B037C">
        <w:rPr>
          <w:rFonts w:ascii="Times New Roman" w:eastAsiaTheme="minorHAnsi" w:hAnsi="Times New Roman" w:cs="Times New Roman"/>
          <w:sz w:val="24"/>
          <w:szCs w:val="24"/>
          <w:lang w:val="es-AR" w:eastAsia="en-US"/>
        </w:rPr>
        <w:t>Septiembre</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º Período Legislativo, contando con el asentimiento de los integrantes de la misma; a saber: Senadora</w:t>
      </w:r>
      <w:r w:rsidR="004B037C">
        <w:rPr>
          <w:rFonts w:ascii="Times New Roman" w:eastAsiaTheme="minorHAnsi" w:hAnsi="Times New Roman" w:cs="Times New Roman"/>
          <w:sz w:val="24"/>
          <w:szCs w:val="24"/>
          <w:lang w:val="es-AR" w:eastAsia="en-US"/>
        </w:rPr>
        <w:t>s</w:t>
      </w:r>
      <w:r w:rsidRPr="000F3897">
        <w:rPr>
          <w:rFonts w:ascii="Times New Roman" w:eastAsiaTheme="minorHAnsi" w:hAnsi="Times New Roman" w:cs="Times New Roman"/>
          <w:sz w:val="24"/>
          <w:szCs w:val="24"/>
          <w:lang w:val="es-AR" w:eastAsia="en-US"/>
        </w:rPr>
        <w:t xml:space="preserve"> </w:t>
      </w:r>
      <w:proofErr w:type="spellStart"/>
      <w:r w:rsidR="00B51E25">
        <w:rPr>
          <w:rFonts w:ascii="Times New Roman" w:eastAsiaTheme="minorHAnsi" w:hAnsi="Times New Roman" w:cs="Times New Roman"/>
          <w:sz w:val="24"/>
          <w:szCs w:val="24"/>
          <w:lang w:val="es-AR" w:eastAsia="en-US"/>
        </w:rPr>
        <w:t>Gieco</w:t>
      </w:r>
      <w:proofErr w:type="spellEnd"/>
      <w:r w:rsidR="004B037C">
        <w:rPr>
          <w:rFonts w:ascii="Times New Roman" w:eastAsiaTheme="minorHAnsi" w:hAnsi="Times New Roman" w:cs="Times New Roman"/>
          <w:sz w:val="24"/>
          <w:szCs w:val="24"/>
          <w:lang w:val="es-AR" w:eastAsia="en-US"/>
        </w:rPr>
        <w:t xml:space="preserve"> y Miranda </w:t>
      </w:r>
      <w:r w:rsidR="00E65052">
        <w:rPr>
          <w:rFonts w:ascii="Times New Roman" w:eastAsiaTheme="minorHAnsi" w:hAnsi="Times New Roman" w:cs="Times New Roman"/>
          <w:sz w:val="24"/>
          <w:szCs w:val="24"/>
          <w:lang w:val="es-AR" w:eastAsia="en-US"/>
        </w:rPr>
        <w:t xml:space="preserve"> y los Senadores</w:t>
      </w:r>
      <w:r w:rsidR="00B51E25">
        <w:rPr>
          <w:rFonts w:ascii="Times New Roman" w:eastAsiaTheme="minorHAnsi" w:hAnsi="Times New Roman" w:cs="Times New Roman"/>
          <w:sz w:val="24"/>
          <w:szCs w:val="24"/>
          <w:lang w:val="es-AR" w:eastAsia="en-US"/>
        </w:rPr>
        <w:t xml:space="preserve"> </w:t>
      </w:r>
      <w:proofErr w:type="spellStart"/>
      <w:r w:rsidR="00B51E25">
        <w:rPr>
          <w:rFonts w:ascii="Times New Roman" w:eastAsiaTheme="minorHAnsi" w:hAnsi="Times New Roman" w:cs="Times New Roman"/>
          <w:sz w:val="24"/>
          <w:szCs w:val="24"/>
          <w:lang w:val="es-AR" w:eastAsia="en-US"/>
        </w:rPr>
        <w:t>Berthet</w:t>
      </w:r>
      <w:proofErr w:type="spellEnd"/>
      <w:r w:rsidR="004B037C">
        <w:rPr>
          <w:rFonts w:ascii="Times New Roman" w:eastAsiaTheme="minorHAnsi" w:hAnsi="Times New Roman" w:cs="Times New Roman"/>
          <w:sz w:val="24"/>
          <w:szCs w:val="24"/>
          <w:lang w:val="es-AR" w:eastAsia="en-US"/>
        </w:rPr>
        <w:t xml:space="preserve">, </w:t>
      </w:r>
      <w:proofErr w:type="spellStart"/>
      <w:r w:rsidR="004B037C">
        <w:rPr>
          <w:rFonts w:ascii="Times New Roman" w:eastAsiaTheme="minorHAnsi" w:hAnsi="Times New Roman" w:cs="Times New Roman"/>
          <w:sz w:val="24"/>
          <w:szCs w:val="24"/>
          <w:lang w:val="es-AR" w:eastAsia="en-US"/>
        </w:rPr>
        <w:t>Maradey</w:t>
      </w:r>
      <w:proofErr w:type="spellEnd"/>
      <w:r w:rsidR="00B51E25">
        <w:rPr>
          <w:rFonts w:ascii="Times New Roman" w:eastAsiaTheme="minorHAnsi" w:hAnsi="Times New Roman" w:cs="Times New Roman"/>
          <w:sz w:val="24"/>
          <w:szCs w:val="24"/>
          <w:lang w:val="es-AR" w:eastAsia="en-US"/>
        </w:rPr>
        <w:t xml:space="preserve"> y </w:t>
      </w:r>
      <w:proofErr w:type="spellStart"/>
      <w:r w:rsidR="00B51E25">
        <w:rPr>
          <w:rFonts w:ascii="Times New Roman" w:eastAsiaTheme="minorHAnsi" w:hAnsi="Times New Roman" w:cs="Times New Roman"/>
          <w:sz w:val="24"/>
          <w:szCs w:val="24"/>
          <w:lang w:val="es-AR" w:eastAsia="en-US"/>
        </w:rPr>
        <w:t>Amavet</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B51E25">
        <w:rPr>
          <w:rFonts w:ascii="Times New Roman" w:eastAsiaTheme="minorHAnsi" w:hAnsi="Times New Roman" w:cs="Times New Roman"/>
          <w:sz w:val="24"/>
          <w:szCs w:val="24"/>
          <w:lang w:val="es-AR" w:eastAsia="en-US"/>
        </w:rPr>
        <w:t>con las modificaciones introducidas</w:t>
      </w:r>
      <w:r w:rsidRPr="000F3897">
        <w:rPr>
          <w:rFonts w:ascii="Times New Roman" w:eastAsiaTheme="minorHAnsi" w:hAnsi="Times New Roman" w:cs="Times New Roman"/>
          <w:sz w:val="24"/>
          <w:szCs w:val="24"/>
          <w:lang w:val="es-AR" w:eastAsia="en-US"/>
        </w:rPr>
        <w:t>.</w:t>
      </w:r>
    </w:p>
    <w:p w14:paraId="03B39797" w14:textId="77777777" w:rsidR="004B037C" w:rsidRDefault="004B037C" w:rsidP="004B037C">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B037C">
        <w:rPr>
          <w:rFonts w:ascii="Times New Roman" w:hAnsi="Times New Roman" w:cs="Times New Roman"/>
          <w:b/>
          <w:sz w:val="24"/>
          <w:szCs w:val="24"/>
        </w:rPr>
        <w:t xml:space="preserve">LA LEGISLATURA DE LA PROVINCIA DE ENTRE RÍOS </w:t>
      </w:r>
    </w:p>
    <w:p w14:paraId="5A4E7F4B" w14:textId="77777777" w:rsidR="004B037C" w:rsidRDefault="004B037C" w:rsidP="004B037C">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B037C">
        <w:rPr>
          <w:rFonts w:ascii="Times New Roman" w:hAnsi="Times New Roman" w:cs="Times New Roman"/>
          <w:b/>
          <w:sz w:val="24"/>
          <w:szCs w:val="24"/>
        </w:rPr>
        <w:t xml:space="preserve">SANCIONA CON FUERZA DE </w:t>
      </w:r>
    </w:p>
    <w:p w14:paraId="39AE4A7B" w14:textId="107654C3" w:rsidR="004B037C" w:rsidRPr="004B037C" w:rsidRDefault="004B037C" w:rsidP="004B037C">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B037C">
        <w:rPr>
          <w:rFonts w:ascii="Times New Roman" w:hAnsi="Times New Roman" w:cs="Times New Roman"/>
          <w:b/>
          <w:sz w:val="24"/>
          <w:szCs w:val="24"/>
        </w:rPr>
        <w:t>L E Y:</w:t>
      </w:r>
    </w:p>
    <w:p w14:paraId="379D6662" w14:textId="77777777" w:rsidR="004B037C" w:rsidRPr="004B037C" w:rsidRDefault="004B037C" w:rsidP="004B037C">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14:paraId="269E81A0" w14:textId="041F1638"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b/>
          <w:sz w:val="24"/>
          <w:szCs w:val="24"/>
        </w:rPr>
        <w:t>ARTICULO 1º: Creación.</w:t>
      </w:r>
      <w:r w:rsidRPr="004B037C">
        <w:rPr>
          <w:rFonts w:ascii="Times New Roman" w:hAnsi="Times New Roman" w:cs="Times New Roman"/>
          <w:sz w:val="24"/>
          <w:szCs w:val="24"/>
        </w:rPr>
        <w:t xml:space="preserve"> Créase el Régimen de Fomento y Promoción de la Equidad de Género en los Medios de Comunicación, cualquiera sea su plataforma utilizada. </w:t>
      </w:r>
    </w:p>
    <w:p w14:paraId="37A41406" w14:textId="34D9CB62"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b/>
          <w:sz w:val="24"/>
          <w:szCs w:val="24"/>
        </w:rPr>
        <w:t>ARTICULO 2º: Objetivo.</w:t>
      </w:r>
      <w:r w:rsidRPr="004B037C">
        <w:rPr>
          <w:rFonts w:ascii="Times New Roman" w:hAnsi="Times New Roman" w:cs="Times New Roman"/>
          <w:sz w:val="24"/>
          <w:szCs w:val="24"/>
        </w:rPr>
        <w:t xml:space="preserve"> El régimen creado a través de la presente ley tendrá como objetivo principal, erradicar la violencia y discriminación de las mujeres en los medios de comunicación, a través de la inclusión dentro de la pauta oficial, de contenidos que concienticen y sensibilicen a la sociedad sobre tal problemática. </w:t>
      </w:r>
    </w:p>
    <w:p w14:paraId="225C33D6"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b/>
          <w:sz w:val="24"/>
          <w:szCs w:val="24"/>
        </w:rPr>
        <w:t>ARTICULO 3°: Autoridad de Aplicación</w:t>
      </w:r>
      <w:r w:rsidRPr="004B037C">
        <w:rPr>
          <w:rFonts w:ascii="Times New Roman" w:hAnsi="Times New Roman" w:cs="Times New Roman"/>
          <w:sz w:val="24"/>
          <w:szCs w:val="24"/>
        </w:rPr>
        <w:t xml:space="preserve">. Serán autoridades de aplicación de la presente ley, la Secretaría de la Mujer, Género y Diversidad dependiente del Ministerio de Desarrollo Social de la Provincia de Entre Ríos y la Secretaría de Comunicación del Gobierno de Entre Ríos o los organismos que en un futuro los reemplacen. </w:t>
      </w:r>
    </w:p>
    <w:p w14:paraId="3D701AAA"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b/>
          <w:sz w:val="24"/>
          <w:szCs w:val="24"/>
        </w:rPr>
        <w:t>ARTICULO 4º: Contenido.</w:t>
      </w:r>
      <w:r w:rsidRPr="004B037C">
        <w:rPr>
          <w:rFonts w:ascii="Times New Roman" w:hAnsi="Times New Roman" w:cs="Times New Roman"/>
          <w:sz w:val="24"/>
          <w:szCs w:val="24"/>
        </w:rPr>
        <w:t xml:space="preserve"> El contenido mínimo a difundir será elaborado por la Secretaría de la Mujer, Género y Diversidad, el cual deberá ajustarse a la normativa vigente en la provincia, tomando como parámetro lo establecido en Tratados Internacionales sobre la materia y fomentando las vías de asistencia con que cuenta el procedimiento local. </w:t>
      </w:r>
    </w:p>
    <w:p w14:paraId="0EA98F7B"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b/>
          <w:sz w:val="24"/>
          <w:szCs w:val="24"/>
        </w:rPr>
        <w:lastRenderedPageBreak/>
        <w:t>ARTICULO 5º: Obligación.</w:t>
      </w:r>
      <w:r w:rsidRPr="004B037C">
        <w:rPr>
          <w:rFonts w:ascii="Times New Roman" w:hAnsi="Times New Roman" w:cs="Times New Roman"/>
          <w:sz w:val="24"/>
          <w:szCs w:val="24"/>
        </w:rPr>
        <w:t xml:space="preserve"> Los medios de comunicación y canales oficiales de la Provincia de Entre Ríos, tanto escritos como audiovisuales –digitales y analógicos, deberán difundir los contenidos establecidos en el artículo anterior, en la frecuencia y forma que se establezca en la reglamentación de la presente. Idénticos contenidos y frecuencia, deberán incorporarse en la pauta publicitaria oficial que el Gobierno de Entre Ríos establece para los medios de comunicación públicos o privados, escritos y audiovisuales -digitales y analógicos-. </w:t>
      </w:r>
    </w:p>
    <w:p w14:paraId="19B1D12A"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b/>
          <w:sz w:val="24"/>
          <w:szCs w:val="24"/>
        </w:rPr>
        <w:t>ARTICULO 6º:</w:t>
      </w:r>
      <w:r w:rsidRPr="004B037C">
        <w:rPr>
          <w:rFonts w:ascii="Times New Roman" w:hAnsi="Times New Roman" w:cs="Times New Roman"/>
          <w:sz w:val="24"/>
          <w:szCs w:val="24"/>
        </w:rPr>
        <w:t xml:space="preserve"> A propósito de la obligación dispuesta en el artículo precedente se establecen las siguientes iniciativas, en una enumeración no taxativa, las que podrán ser promovidas por los medios enunciados en pos de lograr el cometido de la presente ley: </w:t>
      </w:r>
    </w:p>
    <w:p w14:paraId="29761163"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sz w:val="24"/>
          <w:szCs w:val="24"/>
        </w:rPr>
        <w:t xml:space="preserve">a) conocer y divulgar la normativa respecto de los derechos de la mujer y la violencia de género; </w:t>
      </w:r>
    </w:p>
    <w:p w14:paraId="68B8C1A8"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sz w:val="24"/>
          <w:szCs w:val="24"/>
        </w:rPr>
        <w:t xml:space="preserve">b) reconocer la igualdad entre los géneros y promoverla desde la equidad; </w:t>
      </w:r>
    </w:p>
    <w:p w14:paraId="3C7D2787" w14:textId="5900CD08"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sz w:val="24"/>
          <w:szCs w:val="24"/>
        </w:rPr>
        <w:t xml:space="preserve">c) fomentar la </w:t>
      </w:r>
      <w:r>
        <w:rPr>
          <w:rFonts w:ascii="Times New Roman" w:hAnsi="Times New Roman" w:cs="Times New Roman"/>
          <w:sz w:val="24"/>
          <w:szCs w:val="24"/>
        </w:rPr>
        <w:t>imagen</w:t>
      </w:r>
      <w:r w:rsidRPr="004B037C">
        <w:rPr>
          <w:rFonts w:ascii="Times New Roman" w:hAnsi="Times New Roman" w:cs="Times New Roman"/>
          <w:sz w:val="24"/>
          <w:szCs w:val="24"/>
        </w:rPr>
        <w:t xml:space="preserve"> de la mujer de acuerdo a la realidad, insistiendo en los aspectos de sus capacidades intelectuales y éticas por encima de las físicas; </w:t>
      </w:r>
    </w:p>
    <w:p w14:paraId="5B989A04" w14:textId="1D311038" w:rsidR="004B037C" w:rsidRDefault="00DD28D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 formar al</w:t>
      </w:r>
      <w:r w:rsidR="004B037C" w:rsidRPr="004B037C">
        <w:rPr>
          <w:rFonts w:ascii="Times New Roman" w:hAnsi="Times New Roman" w:cs="Times New Roman"/>
          <w:sz w:val="24"/>
          <w:szCs w:val="24"/>
        </w:rPr>
        <w:t xml:space="preserve"> personal </w:t>
      </w:r>
      <w:r>
        <w:rPr>
          <w:rFonts w:ascii="Times New Roman" w:hAnsi="Times New Roman" w:cs="Times New Roman"/>
          <w:sz w:val="24"/>
          <w:szCs w:val="24"/>
        </w:rPr>
        <w:t xml:space="preserve">de los medios de comunicación </w:t>
      </w:r>
      <w:r w:rsidR="004B037C" w:rsidRPr="004B037C">
        <w:rPr>
          <w:rFonts w:ascii="Times New Roman" w:hAnsi="Times New Roman" w:cs="Times New Roman"/>
          <w:sz w:val="24"/>
          <w:szCs w:val="24"/>
        </w:rPr>
        <w:t xml:space="preserve">desde la perspectiva de género y aplicarla; </w:t>
      </w:r>
    </w:p>
    <w:p w14:paraId="68957FA8"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sz w:val="24"/>
          <w:szCs w:val="24"/>
        </w:rPr>
        <w:t xml:space="preserve">e) apoyarse en su difusión masiva y tecnológica para promover la dignidad basada en el dialogo, la justicia y la tolerancia; </w:t>
      </w:r>
    </w:p>
    <w:p w14:paraId="5E786E78" w14:textId="77777777"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sz w:val="24"/>
          <w:szCs w:val="24"/>
        </w:rPr>
        <w:t xml:space="preserve">f) revisar exhaustivamente la carga de imagen estereotipada, sesgada y violenta tanto de mujeres como de hombres en el material que difunden; </w:t>
      </w:r>
    </w:p>
    <w:p w14:paraId="33485541" w14:textId="6CC1ADB9"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sz w:val="24"/>
          <w:szCs w:val="24"/>
        </w:rPr>
        <w:t>g) establecer, en la medida en que ello no atente contra la libertad de expresión, directrices profesionales y códigos de conducta respecto de los materiales de contenido violento, degradante o pornográfico sobre la</w:t>
      </w:r>
      <w:r>
        <w:rPr>
          <w:rFonts w:ascii="Times New Roman" w:hAnsi="Times New Roman" w:cs="Times New Roman"/>
          <w:sz w:val="24"/>
          <w:szCs w:val="24"/>
        </w:rPr>
        <w:t>s personas</w:t>
      </w:r>
      <w:r w:rsidRPr="004B037C">
        <w:rPr>
          <w:rFonts w:ascii="Times New Roman" w:hAnsi="Times New Roman" w:cs="Times New Roman"/>
          <w:sz w:val="24"/>
          <w:szCs w:val="24"/>
        </w:rPr>
        <w:t xml:space="preserve"> en los medios de información, incluso en la publicidad; </w:t>
      </w:r>
    </w:p>
    <w:p w14:paraId="791C80CD" w14:textId="78FB5CE0" w:rsidR="004B037C"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B037C">
        <w:rPr>
          <w:rFonts w:ascii="Times New Roman" w:hAnsi="Times New Roman" w:cs="Times New Roman"/>
          <w:sz w:val="24"/>
          <w:szCs w:val="24"/>
        </w:rPr>
        <w:t xml:space="preserve">h) toda otra acción conducente a propiciar cambios en la conducta humana, en base al servicio de la igualdad real entre la mujer y el hombre, la justicia y el bien común. </w:t>
      </w:r>
    </w:p>
    <w:p w14:paraId="16141225" w14:textId="77777777" w:rsidR="00D50F2B"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F2B">
        <w:rPr>
          <w:rFonts w:ascii="Times New Roman" w:hAnsi="Times New Roman" w:cs="Times New Roman"/>
          <w:b/>
          <w:sz w:val="24"/>
          <w:szCs w:val="24"/>
        </w:rPr>
        <w:t>ARTÍCULO 7°: Invitación.</w:t>
      </w:r>
      <w:r w:rsidRPr="004B037C">
        <w:rPr>
          <w:rFonts w:ascii="Times New Roman" w:hAnsi="Times New Roman" w:cs="Times New Roman"/>
          <w:sz w:val="24"/>
          <w:szCs w:val="24"/>
        </w:rPr>
        <w:t xml:space="preserve"> Sin perjuicio de la pauta publicitaria oficial prevista en el Art. 5°, invítese a los medios de comunicación privados, escritos y audiovisuales –digitales y analógicos-, a replicar y promover las conductas establecidas en los artículos 5° y 6° de la presente ley. </w:t>
      </w:r>
    </w:p>
    <w:p w14:paraId="3BE56779" w14:textId="0053E1A5" w:rsidR="00D50F2B"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F2B">
        <w:rPr>
          <w:rFonts w:ascii="Times New Roman" w:hAnsi="Times New Roman" w:cs="Times New Roman"/>
          <w:b/>
          <w:sz w:val="24"/>
          <w:szCs w:val="24"/>
        </w:rPr>
        <w:t>ARTÍCULO 8°: Convenios.</w:t>
      </w:r>
      <w:r w:rsidRPr="004B037C">
        <w:rPr>
          <w:rFonts w:ascii="Times New Roman" w:hAnsi="Times New Roman" w:cs="Times New Roman"/>
          <w:sz w:val="24"/>
          <w:szCs w:val="24"/>
        </w:rPr>
        <w:t xml:space="preserve"> A los fines de dar cumplimiento a la presente ley se autoriza al Poder Ejecutivo de la Provincia de Entre Ríos, u organismo que este prevea, a la formalización de convenios con Municipios, Comunas</w:t>
      </w:r>
      <w:r w:rsidR="00D50F2B">
        <w:rPr>
          <w:rFonts w:ascii="Times New Roman" w:hAnsi="Times New Roman" w:cs="Times New Roman"/>
          <w:sz w:val="24"/>
          <w:szCs w:val="24"/>
        </w:rPr>
        <w:t>, Universidades</w:t>
      </w:r>
      <w:r w:rsidRPr="004B037C">
        <w:rPr>
          <w:rFonts w:ascii="Times New Roman" w:hAnsi="Times New Roman" w:cs="Times New Roman"/>
          <w:sz w:val="24"/>
          <w:szCs w:val="24"/>
        </w:rPr>
        <w:t xml:space="preserve"> o medios de comunicación locales que estime pertinente. </w:t>
      </w:r>
    </w:p>
    <w:p w14:paraId="2D0422A0" w14:textId="77777777" w:rsidR="00D50F2B"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F2B">
        <w:rPr>
          <w:rFonts w:ascii="Times New Roman" w:hAnsi="Times New Roman" w:cs="Times New Roman"/>
          <w:b/>
          <w:sz w:val="24"/>
          <w:szCs w:val="24"/>
        </w:rPr>
        <w:lastRenderedPageBreak/>
        <w:t>ARTÍTUCLO 9°: Presupuesto.</w:t>
      </w:r>
      <w:r w:rsidRPr="004B037C">
        <w:rPr>
          <w:rFonts w:ascii="Times New Roman" w:hAnsi="Times New Roman" w:cs="Times New Roman"/>
          <w:sz w:val="24"/>
          <w:szCs w:val="24"/>
        </w:rPr>
        <w:t xml:space="preserve"> Los gastos que demande el cumplimiento de la presente ley, serán atendidos con las partidas presupuestarias que al efecto destine en forma anual el Presupuesto General de la Provincia de Entre Ríos para las políticas destinadas a la prevención de la violencia de género y para la publicidad oficial. </w:t>
      </w:r>
    </w:p>
    <w:p w14:paraId="31A4E3A5" w14:textId="77777777" w:rsidR="00D50F2B" w:rsidRDefault="004B037C" w:rsidP="001B2B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50F2B">
        <w:rPr>
          <w:rFonts w:ascii="Times New Roman" w:hAnsi="Times New Roman" w:cs="Times New Roman"/>
          <w:b/>
          <w:sz w:val="24"/>
          <w:szCs w:val="24"/>
        </w:rPr>
        <w:t>ARTÍCULO 10°: Invitación</w:t>
      </w:r>
      <w:r w:rsidRPr="004B037C">
        <w:rPr>
          <w:rFonts w:ascii="Times New Roman" w:hAnsi="Times New Roman" w:cs="Times New Roman"/>
          <w:sz w:val="24"/>
          <w:szCs w:val="24"/>
        </w:rPr>
        <w:t xml:space="preserve">. Invítese a Municipios y Comunas de la Provincia de Entre Ríos a adherir a la presente ley. </w:t>
      </w:r>
    </w:p>
    <w:p w14:paraId="13A875B9" w14:textId="28C8C6BA" w:rsidR="001B2B58" w:rsidRPr="004B037C" w:rsidRDefault="004B037C" w:rsidP="001B2B58">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r w:rsidRPr="00D50F2B">
        <w:rPr>
          <w:rFonts w:ascii="Times New Roman" w:hAnsi="Times New Roman" w:cs="Times New Roman"/>
          <w:b/>
          <w:sz w:val="24"/>
          <w:szCs w:val="24"/>
        </w:rPr>
        <w:t>ARTÍCULO 11°:</w:t>
      </w:r>
      <w:r w:rsidRPr="004B037C">
        <w:rPr>
          <w:rFonts w:ascii="Times New Roman" w:hAnsi="Times New Roman" w:cs="Times New Roman"/>
          <w:sz w:val="24"/>
          <w:szCs w:val="24"/>
        </w:rPr>
        <w:t xml:space="preserve"> De forma.</w:t>
      </w:r>
    </w:p>
    <w:p w14:paraId="40B90330" w14:textId="77777777" w:rsidR="001B2B58" w:rsidRDefault="001B2B58"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p>
    <w:p w14:paraId="6534EE7C" w14:textId="564E589E"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42488F">
        <w:rPr>
          <w:rFonts w:ascii="Times New Roman" w:eastAsia="Times New Roman" w:hAnsi="Times New Roman" w:cs="Times New Roman"/>
          <w:b/>
          <w:bCs/>
          <w:sz w:val="24"/>
          <w:szCs w:val="24"/>
          <w:lang w:eastAsia="es-ES"/>
        </w:rPr>
        <w:t>0</w:t>
      </w:r>
      <w:r w:rsidR="00E35EFF">
        <w:rPr>
          <w:rFonts w:ascii="Times New Roman" w:eastAsia="Times New Roman" w:hAnsi="Times New Roman" w:cs="Times New Roman"/>
          <w:b/>
          <w:bCs/>
          <w:sz w:val="24"/>
          <w:szCs w:val="24"/>
          <w:lang w:eastAsia="es-ES"/>
        </w:rPr>
        <w:t>5</w:t>
      </w:r>
      <w:r w:rsidR="00632EFE">
        <w:rPr>
          <w:rFonts w:ascii="Times New Roman" w:eastAsia="Times New Roman" w:hAnsi="Times New Roman" w:cs="Times New Roman"/>
          <w:b/>
          <w:bCs/>
          <w:sz w:val="24"/>
          <w:szCs w:val="24"/>
          <w:lang w:eastAsia="es-ES"/>
        </w:rPr>
        <w:t xml:space="preserve"> de </w:t>
      </w:r>
      <w:r w:rsidR="00D50F2B">
        <w:rPr>
          <w:rFonts w:ascii="Times New Roman" w:eastAsia="Times New Roman" w:hAnsi="Times New Roman" w:cs="Times New Roman"/>
          <w:b/>
          <w:bCs/>
          <w:sz w:val="24"/>
          <w:szCs w:val="24"/>
          <w:lang w:eastAsia="es-ES"/>
        </w:rPr>
        <w:t>Septiembre</w:t>
      </w:r>
      <w:r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51C859C6" w14:textId="77777777" w:rsidR="00E65052"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4CF98895" w14:textId="0E28E70F" w:rsidR="000F3897" w:rsidRPr="000F3897"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5234F407"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p>
    <w:p w14:paraId="52E6A6A6" w14:textId="5482989E"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t xml:space="preserve">                                       </w:t>
      </w:r>
    </w:p>
    <w:p w14:paraId="3125CAB4"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75941FE5" w14:textId="11DE250C"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1240060B"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p>
    <w:p w14:paraId="4ADE6257" w14:textId="3D348ED1"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sz w:val="24"/>
          <w:szCs w:val="24"/>
          <w:lang w:val="en-US" w:eastAsia="es-ES"/>
        </w:rPr>
        <w:tab/>
        <w:t xml:space="preserve">                                  </w:t>
      </w:r>
    </w:p>
    <w:p w14:paraId="29FC1CD6"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p>
    <w:p w14:paraId="6006F1C4" w14:textId="47EB09A5"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r>
    </w:p>
    <w:p w14:paraId="1471AC32" w14:textId="77777777" w:rsid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1EDDD8DC" w14:textId="77777777" w:rsidR="00E65052" w:rsidRDefault="00E65052"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232ED416"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0</w:t>
      </w:r>
      <w:r w:rsidR="00E35EFF">
        <w:rPr>
          <w:rFonts w:ascii="Times New Roman" w:eastAsia="Times New Roman" w:hAnsi="Times New Roman" w:cs="Times New Roman"/>
          <w:sz w:val="24"/>
          <w:szCs w:val="24"/>
          <w:lang w:val="es-AR" w:eastAsia="es-ES"/>
        </w:rPr>
        <w:t>5</w:t>
      </w:r>
      <w:r>
        <w:rPr>
          <w:rFonts w:ascii="Times New Roman" w:eastAsia="Times New Roman" w:hAnsi="Times New Roman" w:cs="Times New Roman"/>
          <w:sz w:val="24"/>
          <w:szCs w:val="24"/>
          <w:lang w:val="es-AR" w:eastAsia="es-ES"/>
        </w:rPr>
        <w:t xml:space="preserve"> de </w:t>
      </w:r>
      <w:r w:rsidR="00D50F2B">
        <w:rPr>
          <w:rFonts w:ascii="Times New Roman" w:eastAsia="Times New Roman" w:hAnsi="Times New Roman" w:cs="Times New Roman"/>
          <w:sz w:val="24"/>
          <w:szCs w:val="24"/>
          <w:lang w:val="es-AR" w:eastAsia="es-ES"/>
        </w:rPr>
        <w:t>Septiembre</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B51E25" w:rsidRPr="000F3897">
        <w:rPr>
          <w:rFonts w:ascii="Times New Roman" w:eastAsiaTheme="minorHAnsi" w:hAnsi="Times New Roman" w:cs="Times New Roman"/>
          <w:sz w:val="24"/>
          <w:szCs w:val="24"/>
          <w:lang w:val="es-AR" w:eastAsia="en-US"/>
        </w:rPr>
        <w:t>Senadora</w:t>
      </w:r>
      <w:r w:rsidR="00D50F2B">
        <w:rPr>
          <w:rFonts w:ascii="Times New Roman" w:eastAsiaTheme="minorHAnsi" w:hAnsi="Times New Roman" w:cs="Times New Roman"/>
          <w:sz w:val="24"/>
          <w:szCs w:val="24"/>
          <w:lang w:val="es-AR" w:eastAsia="en-US"/>
        </w:rPr>
        <w:t>s</w:t>
      </w:r>
      <w:r w:rsidR="00B51E25" w:rsidRPr="000F3897">
        <w:rPr>
          <w:rFonts w:ascii="Times New Roman" w:eastAsiaTheme="minorHAnsi" w:hAnsi="Times New Roman" w:cs="Times New Roman"/>
          <w:sz w:val="24"/>
          <w:szCs w:val="24"/>
          <w:lang w:val="es-AR" w:eastAsia="en-US"/>
        </w:rPr>
        <w:t xml:space="preserve"> </w:t>
      </w:r>
      <w:proofErr w:type="spellStart"/>
      <w:r w:rsidR="00B51E25">
        <w:rPr>
          <w:rFonts w:ascii="Times New Roman" w:eastAsiaTheme="minorHAnsi" w:hAnsi="Times New Roman" w:cs="Times New Roman"/>
          <w:sz w:val="24"/>
          <w:szCs w:val="24"/>
          <w:lang w:val="es-AR" w:eastAsia="en-US"/>
        </w:rPr>
        <w:t>Gieco</w:t>
      </w:r>
      <w:proofErr w:type="spellEnd"/>
      <w:r w:rsidR="00D50F2B">
        <w:rPr>
          <w:rFonts w:ascii="Times New Roman" w:eastAsiaTheme="minorHAnsi" w:hAnsi="Times New Roman" w:cs="Times New Roman"/>
          <w:sz w:val="24"/>
          <w:szCs w:val="24"/>
          <w:lang w:val="es-AR" w:eastAsia="en-US"/>
        </w:rPr>
        <w:t xml:space="preserve"> y Miranda y</w:t>
      </w:r>
      <w:r w:rsidR="004A1CEA">
        <w:rPr>
          <w:rFonts w:ascii="Times New Roman" w:eastAsiaTheme="minorHAnsi" w:hAnsi="Times New Roman" w:cs="Times New Roman"/>
          <w:sz w:val="24"/>
          <w:szCs w:val="24"/>
          <w:lang w:val="es-AR" w:eastAsia="en-US"/>
        </w:rPr>
        <w:t xml:space="preserve"> </w:t>
      </w:r>
      <w:bookmarkStart w:id="0" w:name="_GoBack"/>
      <w:bookmarkEnd w:id="0"/>
      <w:r w:rsidR="00B51E25">
        <w:rPr>
          <w:rFonts w:ascii="Times New Roman" w:eastAsiaTheme="minorHAnsi" w:hAnsi="Times New Roman" w:cs="Times New Roman"/>
          <w:sz w:val="24"/>
          <w:szCs w:val="24"/>
          <w:lang w:val="es-AR" w:eastAsia="en-US"/>
        </w:rPr>
        <w:t xml:space="preserve">los Senadores </w:t>
      </w:r>
      <w:proofErr w:type="spellStart"/>
      <w:r w:rsidR="00B51E25">
        <w:rPr>
          <w:rFonts w:ascii="Times New Roman" w:eastAsiaTheme="minorHAnsi" w:hAnsi="Times New Roman" w:cs="Times New Roman"/>
          <w:sz w:val="24"/>
          <w:szCs w:val="24"/>
          <w:lang w:val="es-AR" w:eastAsia="en-US"/>
        </w:rPr>
        <w:t>Berthet</w:t>
      </w:r>
      <w:proofErr w:type="spellEnd"/>
      <w:r w:rsidR="00D50F2B">
        <w:rPr>
          <w:rFonts w:ascii="Times New Roman" w:eastAsiaTheme="minorHAnsi" w:hAnsi="Times New Roman" w:cs="Times New Roman"/>
          <w:sz w:val="24"/>
          <w:szCs w:val="24"/>
          <w:lang w:val="es-AR" w:eastAsia="en-US"/>
        </w:rPr>
        <w:t xml:space="preserve">, </w:t>
      </w:r>
      <w:proofErr w:type="spellStart"/>
      <w:r w:rsidR="00D50F2B">
        <w:rPr>
          <w:rFonts w:ascii="Times New Roman" w:eastAsiaTheme="minorHAnsi" w:hAnsi="Times New Roman" w:cs="Times New Roman"/>
          <w:sz w:val="24"/>
          <w:szCs w:val="24"/>
          <w:lang w:val="es-AR" w:eastAsia="en-US"/>
        </w:rPr>
        <w:t>Maradey</w:t>
      </w:r>
      <w:proofErr w:type="spellEnd"/>
      <w:r w:rsidR="00B51E25">
        <w:rPr>
          <w:rFonts w:ascii="Times New Roman" w:eastAsiaTheme="minorHAnsi" w:hAnsi="Times New Roman" w:cs="Times New Roman"/>
          <w:sz w:val="24"/>
          <w:szCs w:val="24"/>
          <w:lang w:val="es-AR" w:eastAsia="en-US"/>
        </w:rPr>
        <w:t xml:space="preserve"> y </w:t>
      </w:r>
      <w:proofErr w:type="spellStart"/>
      <w:r w:rsidR="00B51E25">
        <w:rPr>
          <w:rFonts w:ascii="Times New Roman" w:eastAsiaTheme="minorHAnsi" w:hAnsi="Times New Roman" w:cs="Times New Roman"/>
          <w:sz w:val="24"/>
          <w:szCs w:val="24"/>
          <w:lang w:val="es-AR" w:eastAsia="en-US"/>
        </w:rPr>
        <w:t>Amavet</w:t>
      </w:r>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8"/>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65BF1" w14:textId="77777777" w:rsidR="001938CC" w:rsidRDefault="001938CC">
      <w:pPr>
        <w:spacing w:after="0" w:line="240" w:lineRule="auto"/>
      </w:pPr>
      <w:r>
        <w:separator/>
      </w:r>
    </w:p>
  </w:endnote>
  <w:endnote w:type="continuationSeparator" w:id="0">
    <w:p w14:paraId="628A86DD" w14:textId="77777777" w:rsidR="001938CC" w:rsidRDefault="0019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24E63" w14:textId="77777777" w:rsidR="001938CC" w:rsidRDefault="001938CC">
      <w:pPr>
        <w:spacing w:after="0" w:line="240" w:lineRule="auto"/>
      </w:pPr>
      <w:r>
        <w:separator/>
      </w:r>
    </w:p>
  </w:footnote>
  <w:footnote w:type="continuationSeparator" w:id="0">
    <w:p w14:paraId="1A84C6D4" w14:textId="77777777" w:rsidR="001938CC" w:rsidRDefault="00193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F3897"/>
    <w:rsid w:val="00142962"/>
    <w:rsid w:val="001938CC"/>
    <w:rsid w:val="001B2B58"/>
    <w:rsid w:val="0025024B"/>
    <w:rsid w:val="00375F7F"/>
    <w:rsid w:val="0042488F"/>
    <w:rsid w:val="004A1CEA"/>
    <w:rsid w:val="004B037C"/>
    <w:rsid w:val="004F0F61"/>
    <w:rsid w:val="005358CD"/>
    <w:rsid w:val="00571BD6"/>
    <w:rsid w:val="00632EFE"/>
    <w:rsid w:val="00673C35"/>
    <w:rsid w:val="0068468D"/>
    <w:rsid w:val="007074EC"/>
    <w:rsid w:val="0072159B"/>
    <w:rsid w:val="007600A2"/>
    <w:rsid w:val="007F68A4"/>
    <w:rsid w:val="00881205"/>
    <w:rsid w:val="008B1D43"/>
    <w:rsid w:val="008F1478"/>
    <w:rsid w:val="009E6F3E"/>
    <w:rsid w:val="00A37ABD"/>
    <w:rsid w:val="00A47DBA"/>
    <w:rsid w:val="00B51E25"/>
    <w:rsid w:val="00CB26B1"/>
    <w:rsid w:val="00D0635C"/>
    <w:rsid w:val="00D50F2B"/>
    <w:rsid w:val="00DD0800"/>
    <w:rsid w:val="00DD28DC"/>
    <w:rsid w:val="00DF21BB"/>
    <w:rsid w:val="00E35EFF"/>
    <w:rsid w:val="00E65052"/>
    <w:rsid w:val="00E67907"/>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920</Words>
  <Characters>5060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Jacqueline Zapata</cp:lastModifiedBy>
  <cp:revision>4</cp:revision>
  <cp:lastPrinted>2022-04-05T13:52:00Z</cp:lastPrinted>
  <dcterms:created xsi:type="dcterms:W3CDTF">2022-09-05T14:34:00Z</dcterms:created>
  <dcterms:modified xsi:type="dcterms:W3CDTF">2022-09-05T14:52:00Z</dcterms:modified>
</cp:coreProperties>
</file>