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B5" w:rsidRDefault="001F04B5" w:rsidP="00390C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10C" w:rsidRPr="00B661A1" w:rsidRDefault="005D610C" w:rsidP="00390C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703E3C" w:rsidRDefault="005D610C" w:rsidP="00390C6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ab/>
      </w:r>
      <w:r w:rsidRPr="00B661A1">
        <w:rPr>
          <w:rFonts w:ascii="Times New Roman" w:hAnsi="Times New Roman" w:cs="Times New Roman"/>
          <w:b/>
          <w:sz w:val="24"/>
          <w:szCs w:val="24"/>
        </w:rPr>
        <w:tab/>
      </w:r>
      <w:r w:rsidRPr="00B661A1">
        <w:rPr>
          <w:rFonts w:ascii="Times New Roman" w:hAnsi="Times New Roman" w:cs="Times New Roman"/>
          <w:b/>
          <w:sz w:val="24"/>
          <w:szCs w:val="24"/>
        </w:rPr>
        <w:tab/>
      </w:r>
      <w:r w:rsidRPr="00B661A1">
        <w:rPr>
          <w:rFonts w:ascii="Times New Roman" w:hAnsi="Times New Roman" w:cs="Times New Roman"/>
          <w:b/>
          <w:sz w:val="24"/>
          <w:szCs w:val="24"/>
        </w:rPr>
        <w:tab/>
      </w:r>
      <w:r w:rsidRPr="00B661A1">
        <w:rPr>
          <w:rFonts w:ascii="Times New Roman" w:hAnsi="Times New Roman" w:cs="Times New Roman"/>
          <w:sz w:val="24"/>
          <w:szCs w:val="24"/>
        </w:rPr>
        <w:t>Vuestra</w:t>
      </w:r>
      <w:r w:rsidR="0073335B" w:rsidRPr="00B661A1">
        <w:rPr>
          <w:rFonts w:ascii="Times New Roman" w:hAnsi="Times New Roman" w:cs="Times New Roman"/>
          <w:sz w:val="24"/>
          <w:szCs w:val="24"/>
        </w:rPr>
        <w:t>s</w:t>
      </w:r>
      <w:r w:rsidRPr="00B661A1">
        <w:rPr>
          <w:rFonts w:ascii="Times New Roman" w:hAnsi="Times New Roman" w:cs="Times New Roman"/>
          <w:sz w:val="24"/>
          <w:szCs w:val="24"/>
        </w:rPr>
        <w:t xml:space="preserve"> </w:t>
      </w:r>
      <w:r w:rsidR="00A120A6" w:rsidRPr="00B661A1">
        <w:rPr>
          <w:rFonts w:ascii="Times New Roman" w:hAnsi="Times New Roman" w:cs="Times New Roman"/>
          <w:b/>
          <w:sz w:val="24"/>
          <w:szCs w:val="24"/>
        </w:rPr>
        <w:t>Comisi</w:t>
      </w:r>
      <w:r w:rsidR="0073335B" w:rsidRPr="00B661A1">
        <w:rPr>
          <w:rFonts w:ascii="Times New Roman" w:hAnsi="Times New Roman" w:cs="Times New Roman"/>
          <w:b/>
          <w:sz w:val="24"/>
          <w:szCs w:val="24"/>
        </w:rPr>
        <w:t>o</w:t>
      </w:r>
      <w:r w:rsidR="00A120A6" w:rsidRPr="00B661A1">
        <w:rPr>
          <w:rFonts w:ascii="Times New Roman" w:hAnsi="Times New Roman" w:cs="Times New Roman"/>
          <w:b/>
          <w:sz w:val="24"/>
          <w:szCs w:val="24"/>
        </w:rPr>
        <w:t>n</w:t>
      </w:r>
      <w:r w:rsidR="0073335B" w:rsidRPr="00B661A1">
        <w:rPr>
          <w:rFonts w:ascii="Times New Roman" w:hAnsi="Times New Roman" w:cs="Times New Roman"/>
          <w:b/>
          <w:sz w:val="24"/>
          <w:szCs w:val="24"/>
        </w:rPr>
        <w:t>es</w:t>
      </w:r>
      <w:r w:rsidRPr="00B661A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D1BD8" w:rsidRPr="00B661A1">
        <w:rPr>
          <w:rFonts w:ascii="Times New Roman" w:hAnsi="Times New Roman" w:cs="Times New Roman"/>
          <w:b/>
          <w:sz w:val="24"/>
          <w:szCs w:val="24"/>
        </w:rPr>
        <w:t>Legislación General</w:t>
      </w:r>
      <w:r w:rsidR="0073335B" w:rsidRPr="00B661A1">
        <w:rPr>
          <w:rFonts w:ascii="Times New Roman" w:hAnsi="Times New Roman" w:cs="Times New Roman"/>
          <w:b/>
          <w:sz w:val="24"/>
          <w:szCs w:val="24"/>
        </w:rPr>
        <w:t xml:space="preserve"> y de Educación, Ciencia y </w:t>
      </w:r>
      <w:r w:rsidR="00703E3C" w:rsidRPr="00B661A1">
        <w:rPr>
          <w:rFonts w:ascii="Times New Roman" w:hAnsi="Times New Roman" w:cs="Times New Roman"/>
          <w:b/>
          <w:sz w:val="24"/>
          <w:szCs w:val="24"/>
        </w:rPr>
        <w:t>Tecnología</w:t>
      </w:r>
      <w:r w:rsidRPr="00B661A1">
        <w:rPr>
          <w:rFonts w:ascii="Times New Roman" w:hAnsi="Times New Roman" w:cs="Times New Roman"/>
          <w:sz w:val="24"/>
          <w:szCs w:val="24"/>
        </w:rPr>
        <w:t>,</w:t>
      </w:r>
      <w:r w:rsidR="0073335B" w:rsidRPr="00B661A1">
        <w:rPr>
          <w:rFonts w:ascii="Times New Roman" w:hAnsi="Times New Roman" w:cs="Times New Roman"/>
          <w:sz w:val="24"/>
          <w:szCs w:val="24"/>
        </w:rPr>
        <w:t xml:space="preserve"> reunidas en fechas 2 de noviembre y 30 de noviembre, respectivamente,</w:t>
      </w:r>
      <w:r w:rsidRPr="00B661A1">
        <w:rPr>
          <w:rFonts w:ascii="Times New Roman" w:hAnsi="Times New Roman" w:cs="Times New Roman"/>
          <w:sz w:val="24"/>
          <w:szCs w:val="24"/>
        </w:rPr>
        <w:t xml:space="preserve"> ha</w:t>
      </w:r>
      <w:r w:rsidR="0073335B" w:rsidRPr="00B661A1">
        <w:rPr>
          <w:rFonts w:ascii="Times New Roman" w:hAnsi="Times New Roman" w:cs="Times New Roman"/>
          <w:sz w:val="24"/>
          <w:szCs w:val="24"/>
        </w:rPr>
        <w:t>n</w:t>
      </w:r>
      <w:r w:rsidRPr="00B661A1">
        <w:rPr>
          <w:rFonts w:ascii="Times New Roman" w:hAnsi="Times New Roman" w:cs="Times New Roman"/>
          <w:sz w:val="24"/>
          <w:szCs w:val="24"/>
        </w:rPr>
        <w:t xml:space="preserve"> </w:t>
      </w:r>
      <w:r w:rsidR="00703E3C">
        <w:rPr>
          <w:rFonts w:ascii="Times New Roman" w:hAnsi="Times New Roman" w:cs="Times New Roman"/>
          <w:sz w:val="24"/>
          <w:szCs w:val="24"/>
        </w:rPr>
        <w:t>considerado el Proyecto de Ley</w:t>
      </w:r>
      <w:r w:rsidRPr="00B661A1">
        <w:rPr>
          <w:rFonts w:ascii="Times New Roman" w:hAnsi="Times New Roman" w:cs="Times New Roman"/>
          <w:sz w:val="24"/>
          <w:szCs w:val="24"/>
        </w:rPr>
        <w:t xml:space="preserve"> contenido en el </w:t>
      </w:r>
      <w:r w:rsidRPr="00B661A1">
        <w:rPr>
          <w:rFonts w:ascii="Times New Roman" w:hAnsi="Times New Roman" w:cs="Times New Roman"/>
          <w:b/>
          <w:bCs/>
          <w:sz w:val="24"/>
          <w:szCs w:val="24"/>
        </w:rPr>
        <w:t xml:space="preserve">Expediente Nº </w:t>
      </w:r>
      <w:r w:rsidR="006D1F33" w:rsidRPr="00B661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02518" w:rsidRPr="00B661A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3335B" w:rsidRPr="00B661A1">
        <w:rPr>
          <w:rFonts w:ascii="Times New Roman" w:hAnsi="Times New Roman" w:cs="Times New Roman"/>
          <w:b/>
          <w:bCs/>
          <w:sz w:val="24"/>
          <w:szCs w:val="24"/>
        </w:rPr>
        <w:t>121</w:t>
      </w:r>
      <w:r w:rsidRPr="00B661A1">
        <w:rPr>
          <w:rFonts w:ascii="Times New Roman" w:hAnsi="Times New Roman" w:cs="Times New Roman"/>
          <w:sz w:val="24"/>
          <w:szCs w:val="24"/>
        </w:rPr>
        <w:t>, autoría de</w:t>
      </w:r>
      <w:r w:rsidR="002B59CA" w:rsidRPr="00B661A1">
        <w:rPr>
          <w:rFonts w:ascii="Times New Roman" w:hAnsi="Times New Roman" w:cs="Times New Roman"/>
          <w:sz w:val="24"/>
          <w:szCs w:val="24"/>
        </w:rPr>
        <w:t xml:space="preserve"> </w:t>
      </w:r>
      <w:r w:rsidR="00502518" w:rsidRPr="00B661A1">
        <w:rPr>
          <w:rFonts w:ascii="Times New Roman" w:hAnsi="Times New Roman" w:cs="Times New Roman"/>
          <w:sz w:val="24"/>
          <w:szCs w:val="24"/>
        </w:rPr>
        <w:t>l</w:t>
      </w:r>
      <w:r w:rsidR="0073335B" w:rsidRPr="00B661A1">
        <w:rPr>
          <w:rFonts w:ascii="Times New Roman" w:hAnsi="Times New Roman" w:cs="Times New Roman"/>
          <w:sz w:val="24"/>
          <w:szCs w:val="24"/>
        </w:rPr>
        <w:t>a</w:t>
      </w:r>
      <w:r w:rsidR="006D1F33" w:rsidRPr="00B661A1">
        <w:rPr>
          <w:rFonts w:ascii="Times New Roman" w:hAnsi="Times New Roman" w:cs="Times New Roman"/>
          <w:sz w:val="24"/>
          <w:szCs w:val="24"/>
        </w:rPr>
        <w:t xml:space="preserve"> Senador</w:t>
      </w:r>
      <w:r w:rsidR="0073335B" w:rsidRPr="00B661A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3335B" w:rsidRPr="00B661A1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Pr="00B661A1">
        <w:rPr>
          <w:rFonts w:ascii="Times New Roman" w:hAnsi="Times New Roman" w:cs="Times New Roman"/>
          <w:sz w:val="24"/>
          <w:szCs w:val="24"/>
        </w:rPr>
        <w:t xml:space="preserve">, </w:t>
      </w:r>
      <w:r w:rsidR="007C1231" w:rsidRPr="00B661A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3335B" w:rsidRPr="00B661A1">
        <w:rPr>
          <w:rFonts w:ascii="Times New Roman" w:hAnsi="Times New Roman" w:cs="Times New Roman"/>
          <w:sz w:val="24"/>
          <w:szCs w:val="24"/>
          <w:shd w:val="clear" w:color="auto" w:fill="FFFFFF"/>
        </w:rPr>
        <w:t>por el que se declara de interés público el Servicio de Conectividad Escolar, entendiéndose por tal la provisión de conexión a internet, infraestructura, equipamiento, soporte técnico y recursos asociados con fines educativos</w:t>
      </w:r>
      <w:r w:rsidR="00713A6F" w:rsidRPr="00B661A1">
        <w:rPr>
          <w:rFonts w:ascii="Times New Roman" w:hAnsi="Times New Roman" w:cs="Times New Roman"/>
          <w:sz w:val="24"/>
          <w:szCs w:val="24"/>
        </w:rPr>
        <w:t xml:space="preserve">, </w:t>
      </w:r>
      <w:r w:rsidRPr="00B661A1">
        <w:rPr>
          <w:rFonts w:ascii="Times New Roman" w:hAnsi="Times New Roman" w:cs="Times New Roman"/>
          <w:sz w:val="24"/>
          <w:szCs w:val="24"/>
        </w:rPr>
        <w:t xml:space="preserve"> </w:t>
      </w:r>
      <w:r w:rsidR="0073335B" w:rsidRPr="00B661A1">
        <w:rPr>
          <w:rFonts w:ascii="Times New Roman" w:hAnsi="Times New Roman" w:cs="Times New Roman"/>
          <w:sz w:val="24"/>
          <w:szCs w:val="24"/>
        </w:rPr>
        <w:t>coincidiendo en otorgar dictamen favorable al text</w:t>
      </w:r>
      <w:r w:rsidR="00703E3C">
        <w:rPr>
          <w:rFonts w:ascii="Times New Roman" w:hAnsi="Times New Roman" w:cs="Times New Roman"/>
          <w:sz w:val="24"/>
          <w:szCs w:val="24"/>
        </w:rPr>
        <w:t>o presentado. A</w:t>
      </w:r>
      <w:r w:rsidR="0073335B" w:rsidRPr="00B661A1">
        <w:rPr>
          <w:rFonts w:ascii="Times New Roman" w:hAnsi="Times New Roman" w:cs="Times New Roman"/>
          <w:sz w:val="24"/>
          <w:szCs w:val="24"/>
        </w:rPr>
        <w:t>mbas reuniones se han realizado bajo</w:t>
      </w:r>
      <w:r w:rsidRPr="00B661A1">
        <w:rPr>
          <w:rFonts w:ascii="Times New Roman" w:hAnsi="Times New Roman" w:cs="Times New Roman"/>
          <w:sz w:val="24"/>
          <w:szCs w:val="24"/>
        </w:rPr>
        <w:t xml:space="preserve"> la modalidad establecida por la Resolución Nº 026 HCS -14</w:t>
      </w:r>
      <w:r w:rsidR="007C5D6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B661A1">
        <w:rPr>
          <w:rFonts w:ascii="Times New Roman" w:hAnsi="Times New Roman" w:cs="Times New Roman"/>
          <w:sz w:val="24"/>
          <w:szCs w:val="24"/>
        </w:rPr>
        <w:t>º Período Legislativo, dando fe  l</w:t>
      </w:r>
      <w:r w:rsidR="0073335B" w:rsidRPr="00B661A1">
        <w:rPr>
          <w:rFonts w:ascii="Times New Roman" w:hAnsi="Times New Roman" w:cs="Times New Roman"/>
          <w:sz w:val="24"/>
          <w:szCs w:val="24"/>
        </w:rPr>
        <w:t>os secretarios</w:t>
      </w:r>
      <w:r w:rsidR="00713A6F" w:rsidRPr="00B661A1">
        <w:rPr>
          <w:rFonts w:ascii="Times New Roman" w:hAnsi="Times New Roman" w:cs="Times New Roman"/>
          <w:sz w:val="24"/>
          <w:szCs w:val="24"/>
        </w:rPr>
        <w:t xml:space="preserve"> Adjunto</w:t>
      </w:r>
      <w:r w:rsidR="0073335B" w:rsidRPr="00B661A1">
        <w:rPr>
          <w:rFonts w:ascii="Times New Roman" w:hAnsi="Times New Roman" w:cs="Times New Roman"/>
          <w:sz w:val="24"/>
          <w:szCs w:val="24"/>
        </w:rPr>
        <w:t>s</w:t>
      </w:r>
      <w:r w:rsidR="00713A6F" w:rsidRPr="00B661A1">
        <w:rPr>
          <w:rFonts w:ascii="Times New Roman" w:hAnsi="Times New Roman" w:cs="Times New Roman"/>
          <w:sz w:val="24"/>
          <w:szCs w:val="24"/>
        </w:rPr>
        <w:t xml:space="preserve"> de Comisiones, Dr. Néstor </w:t>
      </w:r>
      <w:proofErr w:type="spellStart"/>
      <w:r w:rsidR="00713A6F" w:rsidRPr="00B661A1">
        <w:rPr>
          <w:rFonts w:ascii="Times New Roman" w:hAnsi="Times New Roman" w:cs="Times New Roman"/>
          <w:sz w:val="24"/>
          <w:szCs w:val="24"/>
        </w:rPr>
        <w:t>Ferrutti</w:t>
      </w:r>
      <w:proofErr w:type="spellEnd"/>
      <w:r w:rsidR="00B661A1">
        <w:rPr>
          <w:rFonts w:ascii="Times New Roman" w:hAnsi="Times New Roman" w:cs="Times New Roman"/>
          <w:sz w:val="24"/>
          <w:szCs w:val="24"/>
        </w:rPr>
        <w:t>, del consenso alcanzado en la Comisión de Legislación General,</w:t>
      </w:r>
      <w:r w:rsidR="0073335B" w:rsidRPr="00B661A1">
        <w:rPr>
          <w:rFonts w:ascii="Times New Roman" w:hAnsi="Times New Roman" w:cs="Times New Roman"/>
          <w:sz w:val="24"/>
          <w:szCs w:val="24"/>
        </w:rPr>
        <w:t xml:space="preserve"> y la Dra. Silvana Sartori</w:t>
      </w:r>
      <w:r w:rsidR="00713A6F" w:rsidRPr="00B661A1">
        <w:rPr>
          <w:rFonts w:ascii="Times New Roman" w:hAnsi="Times New Roman" w:cs="Times New Roman"/>
          <w:sz w:val="24"/>
          <w:szCs w:val="24"/>
        </w:rPr>
        <w:t xml:space="preserve">, </w:t>
      </w:r>
      <w:r w:rsidR="00B661A1">
        <w:rPr>
          <w:rFonts w:ascii="Times New Roman" w:hAnsi="Times New Roman" w:cs="Times New Roman"/>
          <w:sz w:val="24"/>
          <w:szCs w:val="24"/>
        </w:rPr>
        <w:t>en la Comisión de Educación, Ciencia y Tecnología.</w:t>
      </w:r>
      <w:r w:rsidR="00703E3C">
        <w:rPr>
          <w:rFonts w:ascii="Times New Roman" w:hAnsi="Times New Roman" w:cs="Times New Roman"/>
          <w:sz w:val="24"/>
          <w:szCs w:val="24"/>
        </w:rPr>
        <w:t xml:space="preserve"> Por tal motivo</w:t>
      </w:r>
      <w:r w:rsidR="00B661A1">
        <w:rPr>
          <w:rFonts w:ascii="Times New Roman" w:hAnsi="Times New Roman" w:cs="Times New Roman"/>
          <w:sz w:val="24"/>
          <w:szCs w:val="24"/>
        </w:rPr>
        <w:t xml:space="preserve">, </w:t>
      </w:r>
      <w:r w:rsidR="00703E3C">
        <w:rPr>
          <w:rFonts w:ascii="Times New Roman" w:hAnsi="Times New Roman" w:cs="Times New Roman"/>
          <w:sz w:val="24"/>
          <w:szCs w:val="24"/>
        </w:rPr>
        <w:t>los integrantes de ambas</w:t>
      </w:r>
      <w:r w:rsidR="0073335B" w:rsidRPr="00B661A1">
        <w:rPr>
          <w:rFonts w:ascii="Times New Roman" w:hAnsi="Times New Roman" w:cs="Times New Roman"/>
          <w:sz w:val="24"/>
          <w:szCs w:val="24"/>
        </w:rPr>
        <w:t xml:space="preserve"> Comisiones</w:t>
      </w:r>
      <w:r w:rsidR="00713A6F" w:rsidRPr="00B661A1">
        <w:rPr>
          <w:rFonts w:ascii="Times New Roman" w:hAnsi="Times New Roman" w:cs="Times New Roman"/>
          <w:sz w:val="24"/>
          <w:szCs w:val="24"/>
        </w:rPr>
        <w:t>,</w:t>
      </w:r>
      <w:r w:rsidR="00703E3C">
        <w:rPr>
          <w:rFonts w:ascii="Times New Roman" w:hAnsi="Times New Roman" w:cs="Times New Roman"/>
          <w:sz w:val="24"/>
          <w:szCs w:val="24"/>
        </w:rPr>
        <w:t xml:space="preserve"> por las razones que dará el</w:t>
      </w:r>
      <w:r w:rsidR="00713A6F" w:rsidRPr="00B661A1">
        <w:rPr>
          <w:rFonts w:ascii="Times New Roman" w:hAnsi="Times New Roman" w:cs="Times New Roman"/>
          <w:sz w:val="24"/>
          <w:szCs w:val="24"/>
        </w:rPr>
        <w:t xml:space="preserve"> miembro informante, aconseja</w:t>
      </w:r>
      <w:r w:rsidR="0073335B" w:rsidRPr="00B661A1">
        <w:rPr>
          <w:rFonts w:ascii="Times New Roman" w:hAnsi="Times New Roman" w:cs="Times New Roman"/>
          <w:sz w:val="24"/>
          <w:szCs w:val="24"/>
        </w:rPr>
        <w:t>n</w:t>
      </w:r>
      <w:r w:rsidR="00713A6F" w:rsidRPr="00B661A1">
        <w:rPr>
          <w:rFonts w:ascii="Times New Roman" w:hAnsi="Times New Roman" w:cs="Times New Roman"/>
          <w:sz w:val="24"/>
          <w:szCs w:val="24"/>
        </w:rPr>
        <w:t xml:space="preserve"> su aprobación </w:t>
      </w:r>
      <w:r w:rsidR="0053673F" w:rsidRPr="00B661A1">
        <w:rPr>
          <w:rFonts w:ascii="Times New Roman" w:hAnsi="Times New Roman" w:cs="Times New Roman"/>
          <w:sz w:val="24"/>
          <w:szCs w:val="24"/>
        </w:rPr>
        <w:t>en los términos presentados</w:t>
      </w:r>
      <w:r w:rsidR="00713A6F" w:rsidRPr="00B661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E3C" w:rsidRPr="00B661A1" w:rsidRDefault="00703E3C" w:rsidP="00390C6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E3C" w:rsidRDefault="00837C04" w:rsidP="0097704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 xml:space="preserve">LA LEGISLATURA DE LA PROVINCIA DE ENTRE RÍOS </w:t>
      </w:r>
    </w:p>
    <w:p w:rsidR="00703E3C" w:rsidRDefault="00837C04" w:rsidP="0097704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 xml:space="preserve">SANCIONA CON FUERZA </w:t>
      </w:r>
    </w:p>
    <w:p w:rsidR="00977040" w:rsidRDefault="00837C04" w:rsidP="0097704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DE LEY</w:t>
      </w:r>
      <w:r w:rsidR="00703E3C">
        <w:rPr>
          <w:rFonts w:ascii="Times New Roman" w:hAnsi="Times New Roman" w:cs="Times New Roman"/>
          <w:b/>
          <w:sz w:val="24"/>
          <w:szCs w:val="24"/>
        </w:rPr>
        <w:t>:</w:t>
      </w:r>
    </w:p>
    <w:p w:rsidR="00703E3C" w:rsidRPr="00B661A1" w:rsidRDefault="00703E3C" w:rsidP="0097704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3C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ARTÍCULO 1°:</w:t>
      </w:r>
      <w:r w:rsidRPr="00B661A1">
        <w:rPr>
          <w:rFonts w:ascii="Times New Roman" w:hAnsi="Times New Roman" w:cs="Times New Roman"/>
          <w:sz w:val="24"/>
          <w:szCs w:val="24"/>
        </w:rPr>
        <w:t xml:space="preserve"> </w:t>
      </w:r>
      <w:r w:rsidRPr="00B661A1">
        <w:rPr>
          <w:rFonts w:ascii="Times New Roman" w:hAnsi="Times New Roman" w:cs="Times New Roman"/>
          <w:b/>
          <w:sz w:val="24"/>
          <w:szCs w:val="24"/>
        </w:rPr>
        <w:t>Interés Público</w:t>
      </w:r>
      <w:r w:rsidRPr="00B661A1">
        <w:rPr>
          <w:rFonts w:ascii="Times New Roman" w:hAnsi="Times New Roman" w:cs="Times New Roman"/>
          <w:sz w:val="24"/>
          <w:szCs w:val="24"/>
        </w:rPr>
        <w:t xml:space="preserve">. Declárese de interés público el Servicio de Conectividad Escolar, entendiéndose por tal la provisión de conexión a internet, infraestructura, equipamiento, soporte técnico y recursos asociados con fines educativos. </w:t>
      </w:r>
    </w:p>
    <w:p w:rsidR="00703E3C" w:rsidRDefault="00703E3C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7040" w:rsidRPr="00B661A1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ARTÍCULO 2°: Obligación.</w:t>
      </w:r>
      <w:r w:rsidRPr="00B661A1">
        <w:rPr>
          <w:rFonts w:ascii="Times New Roman" w:hAnsi="Times New Roman" w:cs="Times New Roman"/>
          <w:sz w:val="24"/>
          <w:szCs w:val="24"/>
        </w:rPr>
        <w:t xml:space="preserve"> El Estado Provincial, por intermedio del Ministerio de Planeamiento, Infraestructura y Servicios, el Consejo General de Educación y la Secretaría de Modernización de la Provincia, garantizará el acceso al Servicio de Conectividad a todas las instituciones educativas públicas de los niveles inicial, primario y secundario, en todas sus orientaciones y modalidades. La presente obligación deberá atender los principios de obligatoriedad, continuidad, regularidad, igualdad y universalidad. </w:t>
      </w:r>
    </w:p>
    <w:p w:rsidR="00703E3C" w:rsidRDefault="00703E3C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040" w:rsidRPr="00B661A1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ARTÍCULO 3°: Autoridad de Aplicación.</w:t>
      </w:r>
      <w:r w:rsidRPr="00B661A1">
        <w:rPr>
          <w:rFonts w:ascii="Times New Roman" w:hAnsi="Times New Roman" w:cs="Times New Roman"/>
          <w:sz w:val="24"/>
          <w:szCs w:val="24"/>
        </w:rPr>
        <w:t xml:space="preserve"> Será autoridad de aplicación de la presente ley el Ministerio de Planeamiento, Infraestructura y Servicios de la Provincia, o la autoridad que en un futuro la reemplace, quien articulará para la implementación de la presente con el Consejo General de Educación y la Secretaría de Modernización de la Provincia. </w:t>
      </w:r>
    </w:p>
    <w:p w:rsidR="00703E3C" w:rsidRDefault="00703E3C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040" w:rsidRPr="00B661A1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ARTÍCULO 4°: Implementación.</w:t>
      </w:r>
      <w:r w:rsidRPr="00B661A1">
        <w:rPr>
          <w:rFonts w:ascii="Times New Roman" w:hAnsi="Times New Roman" w:cs="Times New Roman"/>
          <w:sz w:val="24"/>
          <w:szCs w:val="24"/>
        </w:rPr>
        <w:t xml:space="preserve"> La implementación del Servicio de Conectividad Escolar será de manera gradual y progresiva, atendiendo preferentemente a las instituciones educativas que se encuentren situadas en zonas de mayor vulnerabilidad social y a las que por su modalidad o proyecto educativo institucional ameriten una intervención prioritaria, conforme lo determine la Autoridad de Aplicación. </w:t>
      </w:r>
    </w:p>
    <w:p w:rsidR="00703E3C" w:rsidRDefault="00703E3C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040" w:rsidRPr="00B661A1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ARTÍCULO 5°: Finalidades.</w:t>
      </w:r>
      <w:r w:rsidRPr="00B661A1">
        <w:rPr>
          <w:rFonts w:ascii="Times New Roman" w:hAnsi="Times New Roman" w:cs="Times New Roman"/>
          <w:sz w:val="24"/>
          <w:szCs w:val="24"/>
        </w:rPr>
        <w:t xml:space="preserve"> La presente ley tiene las siguientes finalidades: a) garantizar el derecho a la inclusión informática, disminuyendo la brecha digital existente en nuestra provincia y reconociendo a la escuela como articuladora para el acceso a las TIC; b) dinamizar el desarrollo de redes de trabajo colaborativo entre las instituciones educativas de los distintos niveles, las dependencias del Estado y demás sectores de la sociedad; c) impulsar nuevas dinámicas de trabajo escolar, a través de metodologías y estrategias innovadoras, propias de una pedagogía de red; d) propiciar nuevos espacios de aprendizaje para que el alumnado reciba una educación conforme a la sociedad actual, basada en la información y el conocimiento, entre otras. </w:t>
      </w:r>
    </w:p>
    <w:p w:rsidR="00703E3C" w:rsidRDefault="00703E3C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040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ARTÍCULO 6°: Convenios</w:t>
      </w:r>
      <w:r w:rsidRPr="00B661A1">
        <w:rPr>
          <w:rFonts w:ascii="Times New Roman" w:hAnsi="Times New Roman" w:cs="Times New Roman"/>
          <w:sz w:val="24"/>
          <w:szCs w:val="24"/>
        </w:rPr>
        <w:t xml:space="preserve">. A los fines dar cumplimiento a lo establecido por la presente ley, se autoriza a la autoridad de aplicación a la formalización de convenios con los entes u organismos que considere necesario. </w:t>
      </w:r>
    </w:p>
    <w:p w:rsidR="007959F5" w:rsidRPr="00B661A1" w:rsidRDefault="007959F5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7040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t>ARTÍCULO 7°: Presupuesto.</w:t>
      </w:r>
      <w:r w:rsidRPr="00B661A1">
        <w:rPr>
          <w:rFonts w:ascii="Times New Roman" w:hAnsi="Times New Roman" w:cs="Times New Roman"/>
          <w:sz w:val="24"/>
          <w:szCs w:val="24"/>
        </w:rPr>
        <w:t xml:space="preserve"> Autorícese al Poder Ejecutivo a realizar las adecuaciones presupuestarias que sean necesarias para la consecución de lo establecido en la presente ley. </w:t>
      </w:r>
    </w:p>
    <w:p w:rsidR="001F04B5" w:rsidRDefault="001F04B5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4B5" w:rsidRDefault="001F04B5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4B5" w:rsidRDefault="001F04B5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4B5" w:rsidRDefault="001F04B5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9CA" w:rsidRDefault="00837C04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hAnsi="Times New Roman" w:cs="Times New Roman"/>
          <w:b/>
          <w:sz w:val="24"/>
          <w:szCs w:val="24"/>
        </w:rPr>
        <w:lastRenderedPageBreak/>
        <w:t>ARTÍCULO 8°:</w:t>
      </w:r>
      <w:r w:rsidRPr="00B661A1">
        <w:rPr>
          <w:rFonts w:ascii="Times New Roman" w:hAnsi="Times New Roman" w:cs="Times New Roman"/>
          <w:sz w:val="24"/>
          <w:szCs w:val="24"/>
        </w:rPr>
        <w:t xml:space="preserve"> </w:t>
      </w:r>
      <w:r w:rsidR="007959F5">
        <w:rPr>
          <w:rFonts w:ascii="Times New Roman" w:hAnsi="Times New Roman" w:cs="Times New Roman"/>
          <w:sz w:val="24"/>
          <w:szCs w:val="24"/>
        </w:rPr>
        <w:t>Comuníquese, etc</w:t>
      </w:r>
      <w:r w:rsidRPr="00B661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4B5" w:rsidRPr="00B661A1" w:rsidRDefault="001F04B5" w:rsidP="002B59C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895" w:rsidRPr="00B661A1" w:rsidRDefault="003F0895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977040"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</w:t>
      </w:r>
      <w:r w:rsidR="007959F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  <w:r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977040"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noviembre</w:t>
      </w:r>
      <w:r w:rsidR="005E5B9F"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202</w:t>
      </w:r>
      <w:r w:rsidR="007C1231"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 w:rsidR="005E5B9F"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5E5B9F" w:rsidRDefault="005E5B9F" w:rsidP="007959F5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7959F5" w:rsidRPr="007959F5" w:rsidRDefault="007959F5" w:rsidP="007959F5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959F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Comisión de Legislación General</w:t>
      </w:r>
    </w:p>
    <w:p w:rsidR="00B0455A" w:rsidRDefault="00C271D4" w:rsidP="001F04B5">
      <w:pPr>
        <w:tabs>
          <w:tab w:val="left" w:pos="708"/>
          <w:tab w:val="center" w:pos="4419"/>
          <w:tab w:val="right" w:pos="91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GIECO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, Claudia Ester</w:t>
      </w:r>
      <w:r w:rsidR="00B0455A" w:rsidRPr="00B0455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B0455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  <w:r w:rsidR="00B0455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  <w:r w:rsidR="001F04B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    </w:t>
      </w:r>
      <w:r w:rsidR="00B0455A" w:rsidRPr="00B661A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="00B0455A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</w:p>
    <w:p w:rsidR="00C271D4" w:rsidRPr="00B661A1" w:rsidRDefault="00B0455A" w:rsidP="001F04B5">
      <w:pPr>
        <w:tabs>
          <w:tab w:val="left" w:pos="708"/>
          <w:tab w:val="center" w:pos="4419"/>
          <w:tab w:val="right" w:pos="91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1A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, Nancy Susana</w:t>
      </w:r>
      <w:r w:rsidR="00010607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959F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7959F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1F04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271D4" w:rsidRPr="00B661A1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="00C271D4" w:rsidRPr="00B661A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</w:p>
    <w:p w:rsidR="00C271D4" w:rsidRPr="00B661A1" w:rsidRDefault="00C271D4" w:rsidP="001F04B5">
      <w:pPr>
        <w:tabs>
          <w:tab w:val="left" w:pos="708"/>
          <w:tab w:val="center" w:pos="4419"/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, Marcelo Fabián</w:t>
      </w:r>
      <w:r w:rsidR="00010607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7959F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7959F5"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BAGNAT</w:t>
      </w:r>
      <w:r w:rsidR="007959F5" w:rsidRPr="00B661A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</w:p>
    <w:p w:rsidR="007959F5" w:rsidRPr="00B661A1" w:rsidRDefault="00C271D4" w:rsidP="007959F5">
      <w:pPr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661A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DALMOLIN,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  <w:r w:rsidR="007959F5" w:rsidRPr="007959F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7959F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7959F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</w:p>
    <w:p w:rsid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F0895" w:rsidRDefault="003F089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Secretario Adjunto de Comisiones de la Honorable Cámara de Senadores de la Provincia de Entre Ríos, DOY FE que el texto normativo que antecede ha sido consen</w:t>
      </w:r>
      <w:r w:rsidR="0032692E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suado y aprobado en reunión </w:t>
      </w:r>
      <w:r w:rsidR="007C1231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32692E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E5B9F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2692E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7C1231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de </w:t>
      </w:r>
      <w:r w:rsidR="00C271D4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Legislación  General</w:t>
      </w:r>
      <w:r w:rsidR="005E5B9F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realizada el día </w:t>
      </w:r>
      <w:r w:rsidR="007959F5">
        <w:rPr>
          <w:rFonts w:ascii="Times New Roman" w:eastAsia="Times New Roman" w:hAnsi="Times New Roman" w:cs="Times New Roman"/>
          <w:sz w:val="24"/>
          <w:szCs w:val="24"/>
          <w:lang w:eastAsia="es-ES"/>
        </w:rPr>
        <w:t>02 de noviembre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7C1231"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contando con el asentimiento de los integrantes de la misma, </w:t>
      </w:r>
      <w:r w:rsidR="00334688" w:rsidRPr="00B661A1">
        <w:rPr>
          <w:rFonts w:ascii="Times New Roman" w:hAnsi="Times New Roman" w:cs="Times New Roman"/>
          <w:sz w:val="24"/>
          <w:szCs w:val="24"/>
        </w:rPr>
        <w:t>Senadora</w:t>
      </w:r>
      <w:r w:rsidR="007D2917" w:rsidRPr="00B661A1">
        <w:rPr>
          <w:rFonts w:ascii="Times New Roman" w:hAnsi="Times New Roman" w:cs="Times New Roman"/>
          <w:sz w:val="24"/>
          <w:szCs w:val="24"/>
        </w:rPr>
        <w:t>s</w:t>
      </w:r>
      <w:r w:rsidR="00334688" w:rsidRPr="00B66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88" w:rsidRPr="00B661A1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334688" w:rsidRPr="00B661A1">
        <w:rPr>
          <w:rFonts w:ascii="Times New Roman" w:hAnsi="Times New Roman" w:cs="Times New Roman"/>
          <w:sz w:val="24"/>
          <w:szCs w:val="24"/>
        </w:rPr>
        <w:t xml:space="preserve"> y Miranda y Senadores</w:t>
      </w:r>
      <w:r w:rsidR="00924247" w:rsidRPr="00B66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247" w:rsidRPr="00B661A1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924247" w:rsidRPr="00B66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247" w:rsidRPr="00B661A1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924247" w:rsidRPr="00B66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247" w:rsidRPr="00B661A1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924247" w:rsidRPr="00B661A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34688" w:rsidRPr="00B661A1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334688" w:rsidRPr="00B66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88" w:rsidRPr="00B661A1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7C1231" w:rsidRPr="00B661A1">
        <w:rPr>
          <w:rFonts w:ascii="Times New Roman" w:hAnsi="Times New Roman" w:cs="Times New Roman"/>
          <w:sz w:val="24"/>
          <w:szCs w:val="24"/>
        </w:rPr>
        <w:t>.</w:t>
      </w:r>
    </w:p>
    <w:p w:rsid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4B5" w:rsidRDefault="001F04B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59F5" w:rsidRPr="00B661A1" w:rsidRDefault="007959F5" w:rsidP="007959F5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661A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PARANA, Sala de Comisiones, 30 de noviembre de 2021.</w:t>
      </w:r>
    </w:p>
    <w:p w:rsid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59F5" w:rsidRP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9F5">
        <w:rPr>
          <w:rFonts w:ascii="Times New Roman" w:hAnsi="Times New Roman" w:cs="Times New Roman"/>
          <w:b/>
          <w:sz w:val="24"/>
          <w:szCs w:val="24"/>
        </w:rPr>
        <w:t>Comisión de Educación, Ciencia y Tecnología</w:t>
      </w:r>
    </w:p>
    <w:p w:rsidR="007959F5" w:rsidRPr="006245E1" w:rsidRDefault="007959F5" w:rsidP="00795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5E1">
        <w:rPr>
          <w:rFonts w:ascii="Times New Roman" w:hAnsi="Times New Roman"/>
          <w:b/>
          <w:sz w:val="24"/>
          <w:szCs w:val="24"/>
        </w:rPr>
        <w:t xml:space="preserve">GONZÁLEZ, </w:t>
      </w:r>
      <w:r w:rsidRPr="006245E1">
        <w:rPr>
          <w:rFonts w:ascii="Times New Roman" w:hAnsi="Times New Roman"/>
          <w:sz w:val="24"/>
          <w:szCs w:val="24"/>
        </w:rPr>
        <w:t xml:space="preserve">Ester </w:t>
      </w:r>
      <w:r w:rsidRPr="006245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1F04B5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6245E1">
        <w:rPr>
          <w:rFonts w:ascii="Times New Roman" w:hAnsi="Times New Roman"/>
          <w:b/>
          <w:sz w:val="24"/>
          <w:szCs w:val="24"/>
        </w:rPr>
        <w:t xml:space="preserve">MARADEY, </w:t>
      </w:r>
      <w:r w:rsidRPr="006245E1">
        <w:rPr>
          <w:rFonts w:ascii="Times New Roman" w:hAnsi="Times New Roman"/>
          <w:sz w:val="24"/>
          <w:szCs w:val="24"/>
        </w:rPr>
        <w:t>Jorge Francisco</w:t>
      </w:r>
    </w:p>
    <w:p w:rsidR="007959F5" w:rsidRPr="006245E1" w:rsidRDefault="007959F5" w:rsidP="00795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5E1">
        <w:rPr>
          <w:rFonts w:ascii="Times New Roman" w:hAnsi="Times New Roman"/>
          <w:b/>
          <w:sz w:val="24"/>
          <w:szCs w:val="24"/>
        </w:rPr>
        <w:t>FUERTES</w:t>
      </w:r>
      <w:r w:rsidRPr="006245E1">
        <w:rPr>
          <w:rFonts w:ascii="Times New Roman" w:hAnsi="Times New Roman"/>
          <w:sz w:val="24"/>
          <w:szCs w:val="24"/>
        </w:rPr>
        <w:t>, Adrián Federico</w:t>
      </w:r>
      <w:r w:rsidRPr="006245E1">
        <w:rPr>
          <w:rFonts w:ascii="Times New Roman" w:hAnsi="Times New Roman"/>
          <w:sz w:val="24"/>
          <w:szCs w:val="24"/>
        </w:rPr>
        <w:tab/>
      </w:r>
      <w:r w:rsidRPr="006245E1">
        <w:rPr>
          <w:rFonts w:ascii="Times New Roman" w:hAnsi="Times New Roman"/>
          <w:sz w:val="24"/>
          <w:szCs w:val="24"/>
        </w:rPr>
        <w:tab/>
      </w:r>
      <w:r w:rsidRPr="006245E1">
        <w:rPr>
          <w:rFonts w:ascii="Times New Roman" w:hAnsi="Times New Roman"/>
          <w:sz w:val="24"/>
          <w:szCs w:val="24"/>
        </w:rPr>
        <w:tab/>
      </w:r>
      <w:r w:rsidRPr="006245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1F04B5">
        <w:rPr>
          <w:rFonts w:ascii="Times New Roman" w:hAnsi="Times New Roman"/>
          <w:sz w:val="24"/>
          <w:szCs w:val="24"/>
        </w:rPr>
        <w:t xml:space="preserve">          </w:t>
      </w:r>
      <w:r w:rsidRPr="006245E1">
        <w:rPr>
          <w:rFonts w:ascii="Times New Roman" w:hAnsi="Times New Roman"/>
          <w:b/>
          <w:sz w:val="24"/>
          <w:szCs w:val="24"/>
        </w:rPr>
        <w:t>MAIDANA,</w:t>
      </w:r>
      <w:r w:rsidRPr="006245E1">
        <w:rPr>
          <w:rFonts w:ascii="Times New Roman" w:hAnsi="Times New Roman"/>
          <w:sz w:val="24"/>
          <w:szCs w:val="24"/>
        </w:rPr>
        <w:t xml:space="preserve"> Flavia Gisela</w:t>
      </w:r>
    </w:p>
    <w:p w:rsidR="007959F5" w:rsidRPr="006245E1" w:rsidRDefault="007959F5" w:rsidP="00795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5E1">
        <w:rPr>
          <w:rFonts w:ascii="Times New Roman" w:hAnsi="Times New Roman"/>
          <w:b/>
          <w:sz w:val="24"/>
          <w:szCs w:val="24"/>
        </w:rPr>
        <w:t>MIGUELES</w:t>
      </w:r>
      <w:r>
        <w:rPr>
          <w:rFonts w:ascii="Times New Roman" w:hAnsi="Times New Roman"/>
          <w:sz w:val="24"/>
          <w:szCs w:val="24"/>
        </w:rPr>
        <w:t>, Omar Eduardo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F04B5">
        <w:rPr>
          <w:rFonts w:ascii="Times New Roman" w:hAnsi="Times New Roman"/>
          <w:sz w:val="24"/>
          <w:szCs w:val="24"/>
        </w:rPr>
        <w:t xml:space="preserve">          </w:t>
      </w:r>
      <w:r w:rsidRPr="006245E1">
        <w:rPr>
          <w:rFonts w:ascii="Times New Roman" w:hAnsi="Times New Roman"/>
          <w:b/>
          <w:sz w:val="24"/>
          <w:szCs w:val="24"/>
        </w:rPr>
        <w:t>MIRANDA</w:t>
      </w:r>
      <w:r w:rsidRPr="006245E1">
        <w:rPr>
          <w:rFonts w:ascii="Times New Roman" w:hAnsi="Times New Roman"/>
          <w:sz w:val="24"/>
          <w:szCs w:val="24"/>
        </w:rPr>
        <w:t>, Nancy Susana</w:t>
      </w:r>
    </w:p>
    <w:p w:rsidR="007959F5" w:rsidRDefault="007959F5" w:rsidP="00795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5E1">
        <w:rPr>
          <w:rFonts w:ascii="Times New Roman" w:hAnsi="Times New Roman"/>
          <w:b/>
          <w:sz w:val="24"/>
          <w:szCs w:val="24"/>
        </w:rPr>
        <w:t>MORCHIO</w:t>
      </w:r>
      <w:r>
        <w:rPr>
          <w:rFonts w:ascii="Times New Roman" w:hAnsi="Times New Roman"/>
          <w:sz w:val="24"/>
          <w:szCs w:val="24"/>
        </w:rPr>
        <w:t xml:space="preserve">, Francisco Alejandro </w:t>
      </w:r>
    </w:p>
    <w:p w:rsidR="007959F5" w:rsidRDefault="007959F5" w:rsidP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F04B5" w:rsidRPr="00B661A1" w:rsidRDefault="007959F5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Adjunta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Comisiones de la Honorable Cámara de Senadores de la Provincia de Entre Ríos, DOY FE que el texto normativo que antecede ha sido consensuado y aprobado en reunión de la Comisión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Educación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Ciencia y Tecnología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realizada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30 de noviembre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2021, contando con el asentimiento de </w:t>
      </w:r>
      <w:r w:rsidR="001F04B5">
        <w:rPr>
          <w:rFonts w:ascii="Times New Roman" w:eastAsia="Times New Roman" w:hAnsi="Times New Roman" w:cs="Times New Roman"/>
          <w:sz w:val="24"/>
          <w:szCs w:val="24"/>
          <w:lang w:eastAsia="es-ES"/>
        </w:rPr>
        <w:t>las</w:t>
      </w:r>
      <w:r w:rsidRPr="00B661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661A1">
        <w:rPr>
          <w:rFonts w:ascii="Times New Roman" w:hAnsi="Times New Roman" w:cs="Times New Roman"/>
          <w:sz w:val="24"/>
          <w:szCs w:val="24"/>
        </w:rPr>
        <w:t xml:space="preserve">Senadoras </w:t>
      </w:r>
      <w:r>
        <w:rPr>
          <w:rFonts w:ascii="Times New Roman" w:hAnsi="Times New Roman" w:cs="Times New Roman"/>
          <w:sz w:val="24"/>
          <w:szCs w:val="24"/>
        </w:rPr>
        <w:t xml:space="preserve">González,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1A1">
        <w:rPr>
          <w:rFonts w:ascii="Times New Roman" w:hAnsi="Times New Roman" w:cs="Times New Roman"/>
          <w:sz w:val="24"/>
          <w:szCs w:val="24"/>
        </w:rPr>
        <w:t xml:space="preserve">y Miranda y </w:t>
      </w:r>
      <w:r w:rsidR="001F04B5">
        <w:rPr>
          <w:rFonts w:ascii="Times New Roman" w:hAnsi="Times New Roman" w:cs="Times New Roman"/>
          <w:sz w:val="24"/>
          <w:szCs w:val="24"/>
        </w:rPr>
        <w:t xml:space="preserve">de los </w:t>
      </w:r>
      <w:r w:rsidRPr="00B661A1">
        <w:rPr>
          <w:rFonts w:ascii="Times New Roman" w:hAnsi="Times New Roman" w:cs="Times New Roman"/>
          <w:sz w:val="24"/>
          <w:szCs w:val="24"/>
        </w:rPr>
        <w:t xml:space="preserve">Senadores </w:t>
      </w:r>
      <w:proofErr w:type="spellStart"/>
      <w:r w:rsidRPr="00B661A1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Pr="00B66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4B5">
        <w:rPr>
          <w:rFonts w:ascii="Times New Roman" w:hAnsi="Times New Roman" w:cs="Times New Roman"/>
          <w:sz w:val="24"/>
          <w:szCs w:val="24"/>
        </w:rPr>
        <w:t>Morchio</w:t>
      </w:r>
      <w:proofErr w:type="spellEnd"/>
      <w:r w:rsidR="001F04B5">
        <w:rPr>
          <w:rFonts w:ascii="Times New Roman" w:hAnsi="Times New Roman" w:cs="Times New Roman"/>
          <w:sz w:val="24"/>
          <w:szCs w:val="24"/>
        </w:rPr>
        <w:t xml:space="preserve"> y Migueles.</w:t>
      </w:r>
    </w:p>
    <w:sectPr w:rsidR="001F04B5" w:rsidRPr="00B661A1" w:rsidSect="007959F5">
      <w:pgSz w:w="11906" w:h="16838"/>
      <w:pgMar w:top="3005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620D6"/>
    <w:multiLevelType w:val="hybridMultilevel"/>
    <w:tmpl w:val="8B20CBE0"/>
    <w:lvl w:ilvl="0" w:tplc="B47EF286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10607"/>
    <w:rsid w:val="00046806"/>
    <w:rsid w:val="000826BC"/>
    <w:rsid w:val="000B1A2F"/>
    <w:rsid w:val="00151162"/>
    <w:rsid w:val="001573AA"/>
    <w:rsid w:val="001F04B5"/>
    <w:rsid w:val="002B57F1"/>
    <w:rsid w:val="002B59CA"/>
    <w:rsid w:val="0032692E"/>
    <w:rsid w:val="00334688"/>
    <w:rsid w:val="003452B4"/>
    <w:rsid w:val="00390C62"/>
    <w:rsid w:val="003F0895"/>
    <w:rsid w:val="0043402E"/>
    <w:rsid w:val="004F1211"/>
    <w:rsid w:val="00502518"/>
    <w:rsid w:val="0053673F"/>
    <w:rsid w:val="00593481"/>
    <w:rsid w:val="005D610C"/>
    <w:rsid w:val="005E5B9F"/>
    <w:rsid w:val="00602D96"/>
    <w:rsid w:val="00640080"/>
    <w:rsid w:val="006D1F33"/>
    <w:rsid w:val="00703E3C"/>
    <w:rsid w:val="00713A6F"/>
    <w:rsid w:val="0073335B"/>
    <w:rsid w:val="007959F5"/>
    <w:rsid w:val="007C1231"/>
    <w:rsid w:val="007C5D69"/>
    <w:rsid w:val="007D2917"/>
    <w:rsid w:val="007F6D47"/>
    <w:rsid w:val="00824F7E"/>
    <w:rsid w:val="00837C04"/>
    <w:rsid w:val="00845CC5"/>
    <w:rsid w:val="008C2FFB"/>
    <w:rsid w:val="00924247"/>
    <w:rsid w:val="00963847"/>
    <w:rsid w:val="00977040"/>
    <w:rsid w:val="009F474F"/>
    <w:rsid w:val="009F792E"/>
    <w:rsid w:val="00A120A6"/>
    <w:rsid w:val="00A531E9"/>
    <w:rsid w:val="00A82076"/>
    <w:rsid w:val="00AB70D8"/>
    <w:rsid w:val="00B0455A"/>
    <w:rsid w:val="00B661A1"/>
    <w:rsid w:val="00B67CC1"/>
    <w:rsid w:val="00BD1BD8"/>
    <w:rsid w:val="00BF491F"/>
    <w:rsid w:val="00C271D4"/>
    <w:rsid w:val="00C611F8"/>
    <w:rsid w:val="00C7764E"/>
    <w:rsid w:val="00CB08C0"/>
    <w:rsid w:val="00D55574"/>
    <w:rsid w:val="00DF3826"/>
    <w:rsid w:val="00DF5603"/>
    <w:rsid w:val="00F6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0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2ADC-2E29-4999-AA12-9A9DDF00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Jacqueline Zapata</cp:lastModifiedBy>
  <cp:revision>2</cp:revision>
  <cp:lastPrinted>2021-10-05T13:21:00Z</cp:lastPrinted>
  <dcterms:created xsi:type="dcterms:W3CDTF">2021-12-01T12:37:00Z</dcterms:created>
  <dcterms:modified xsi:type="dcterms:W3CDTF">2021-12-01T12:37:00Z</dcterms:modified>
</cp:coreProperties>
</file>