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7339F" w:rsidRDefault="00426614">
      <w:pPr>
        <w:pStyle w:val="Ttulo3"/>
        <w:jc w:val="center"/>
        <w:rPr>
          <w:rFonts w:ascii="Times New Roman" w:eastAsia="Times New Roman" w:hAnsi="Times New Roman" w:cs="Times New Roman"/>
          <w:b/>
          <w:color w:val="000000"/>
          <w:u w:val="single"/>
        </w:rPr>
      </w:pPr>
      <w:bookmarkStart w:id="0" w:name="_gjdgxs" w:colFirst="0" w:colLast="0"/>
      <w:bookmarkEnd w:id="0"/>
      <w:r>
        <w:rPr>
          <w:rFonts w:ascii="Times New Roman" w:eastAsia="Times New Roman" w:hAnsi="Times New Roman" w:cs="Times New Roman"/>
          <w:b/>
          <w:color w:val="000000"/>
          <w:u w:val="single"/>
        </w:rPr>
        <w:t>PROYECTO DE COMUNICACIÓN</w:t>
      </w:r>
    </w:p>
    <w:p w14:paraId="00000002" w14:textId="77777777" w:rsidR="0037339F" w:rsidRDefault="0037339F">
      <w:pPr>
        <w:rPr>
          <w:sz w:val="24"/>
          <w:szCs w:val="24"/>
        </w:rPr>
      </w:pPr>
    </w:p>
    <w:p w14:paraId="00000003" w14:textId="77777777" w:rsidR="0037339F" w:rsidRDefault="0042661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FUNDAMENTOS</w:t>
      </w:r>
    </w:p>
    <w:p w14:paraId="00000004" w14:textId="77777777" w:rsidR="0037339F" w:rsidRDefault="0037339F">
      <w:pPr>
        <w:spacing w:after="0"/>
        <w:rPr>
          <w:rFonts w:ascii="Times New Roman" w:eastAsia="Times New Roman" w:hAnsi="Times New Roman" w:cs="Times New Roman"/>
          <w:sz w:val="24"/>
          <w:szCs w:val="24"/>
          <w:u w:val="single"/>
        </w:rPr>
      </w:pPr>
    </w:p>
    <w:p w14:paraId="00000005" w14:textId="77777777" w:rsidR="0037339F" w:rsidRDefault="0042661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SEÑORA PRESIDENTA:</w:t>
      </w:r>
    </w:p>
    <w:p w14:paraId="00000006" w14:textId="77777777" w:rsidR="0037339F" w:rsidRDefault="0037339F">
      <w:pPr>
        <w:spacing w:after="0"/>
        <w:rPr>
          <w:rFonts w:ascii="Times New Roman" w:eastAsia="Times New Roman" w:hAnsi="Times New Roman" w:cs="Times New Roman"/>
          <w:sz w:val="24"/>
          <w:szCs w:val="24"/>
        </w:rPr>
      </w:pPr>
    </w:p>
    <w:p w14:paraId="00000007" w14:textId="77777777" w:rsidR="0037339F" w:rsidRDefault="004266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El presente Proyecto de Comunicación tiene como objetivo, solicitar al Poder Ejecutivo provincial que efectúe gestiones ante la Dirección Nacional de Vialidad para la realización de obras de reparación y mantenimiento de la Ruta Nacional 12, tramo comprend</w:t>
      </w:r>
      <w:r>
        <w:rPr>
          <w:rFonts w:ascii="Times New Roman" w:eastAsia="Times New Roman" w:hAnsi="Times New Roman" w:cs="Times New Roman"/>
          <w:sz w:val="24"/>
          <w:szCs w:val="24"/>
        </w:rPr>
        <w:t>ido entre el cruce con la Ruta Nacional 168 (Acceso Norte de la ciudad de Paraná) y Paso Telégrafo (Km. 647) Departamento La Paz, en virtud del deterioro que presenta la ruta en el tramo mencionado y se realicen los estudios necesarios para la construcción</w:t>
      </w:r>
      <w:r>
        <w:rPr>
          <w:rFonts w:ascii="Times New Roman" w:eastAsia="Times New Roman" w:hAnsi="Times New Roman" w:cs="Times New Roman"/>
          <w:sz w:val="24"/>
          <w:szCs w:val="24"/>
        </w:rPr>
        <w:t xml:space="preserve"> de terceras trochas de pavimento, en los lugares del tramo mencionado en los que el trazado represente un riesgo para la seguridad vial.</w:t>
      </w:r>
    </w:p>
    <w:p w14:paraId="00000008" w14:textId="77777777" w:rsidR="0037339F" w:rsidRDefault="0037339F">
      <w:pPr>
        <w:spacing w:after="0" w:line="360" w:lineRule="auto"/>
        <w:jc w:val="both"/>
        <w:rPr>
          <w:rFonts w:ascii="Times New Roman" w:eastAsia="Times New Roman" w:hAnsi="Times New Roman" w:cs="Times New Roman"/>
          <w:sz w:val="24"/>
          <w:szCs w:val="24"/>
        </w:rPr>
      </w:pPr>
    </w:p>
    <w:p w14:paraId="00000009" w14:textId="77777777" w:rsidR="0037339F" w:rsidRDefault="004266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Cabe destacar, que la Ruta Nacional 12 no solo es una de las rutas del Mercosur que brinda la posibilidad de materia</w:t>
      </w:r>
      <w:r>
        <w:rPr>
          <w:rFonts w:ascii="Times New Roman" w:eastAsia="Times New Roman" w:hAnsi="Times New Roman" w:cs="Times New Roman"/>
          <w:sz w:val="24"/>
          <w:szCs w:val="24"/>
        </w:rPr>
        <w:t>lizar el proceso de integración regional, permitiendo la conectividad de zonas de particular importancia para el transporte comercial intrarregional,  sino también, es una importante vía de comunicación que permite tanto el transporte de la producción naci</w:t>
      </w:r>
      <w:r>
        <w:rPr>
          <w:rFonts w:ascii="Times New Roman" w:eastAsia="Times New Roman" w:hAnsi="Times New Roman" w:cs="Times New Roman"/>
          <w:sz w:val="24"/>
          <w:szCs w:val="24"/>
        </w:rPr>
        <w:t>onal y provincial, así como el tránsito de personas que se desplazan con fines de atención de la salud, laborales, comerciales o turísticos.</w:t>
      </w:r>
    </w:p>
    <w:p w14:paraId="0000000A" w14:textId="77777777" w:rsidR="0037339F" w:rsidRDefault="0037339F">
      <w:pPr>
        <w:spacing w:after="0" w:line="360" w:lineRule="auto"/>
        <w:ind w:firstLine="720"/>
        <w:jc w:val="both"/>
        <w:rPr>
          <w:rFonts w:ascii="Times New Roman" w:eastAsia="Times New Roman" w:hAnsi="Times New Roman" w:cs="Times New Roman"/>
          <w:sz w:val="24"/>
          <w:szCs w:val="24"/>
        </w:rPr>
      </w:pPr>
      <w:bookmarkStart w:id="1" w:name="_30j0zll" w:colFirst="0" w:colLast="0"/>
      <w:bookmarkEnd w:id="1"/>
    </w:p>
    <w:p w14:paraId="0000000B" w14:textId="77777777" w:rsidR="0037339F" w:rsidRDefault="0042661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preciso señalar, que la ruta permite vincular en forma directa o indirecta a las localidades de: Sauce </w:t>
      </w:r>
      <w:proofErr w:type="spellStart"/>
      <w:r>
        <w:rPr>
          <w:rFonts w:ascii="Times New Roman" w:eastAsia="Times New Roman" w:hAnsi="Times New Roman" w:cs="Times New Roman"/>
          <w:sz w:val="24"/>
          <w:szCs w:val="24"/>
        </w:rPr>
        <w:t>Montrull</w:t>
      </w:r>
      <w:proofErr w:type="spellEnd"/>
      <w:r>
        <w:rPr>
          <w:rFonts w:ascii="Times New Roman" w:eastAsia="Times New Roman" w:hAnsi="Times New Roman" w:cs="Times New Roman"/>
          <w:sz w:val="24"/>
          <w:szCs w:val="24"/>
        </w:rPr>
        <w:t xml:space="preserve">, La Picada, Villa Urquiza, Colonia Crespo, El Palenque, Cerrito, Aldea Sta. María, El Pingo, Pueblo Brugo, </w:t>
      </w:r>
      <w:proofErr w:type="spellStart"/>
      <w:r>
        <w:rPr>
          <w:rFonts w:ascii="Times New Roman" w:eastAsia="Times New Roman" w:hAnsi="Times New Roman" w:cs="Times New Roman"/>
          <w:sz w:val="24"/>
          <w:szCs w:val="24"/>
        </w:rPr>
        <w:t>Hasenkamp</w:t>
      </w:r>
      <w:proofErr w:type="spellEnd"/>
      <w:r>
        <w:rPr>
          <w:rFonts w:ascii="Times New Roman" w:eastAsia="Times New Roman" w:hAnsi="Times New Roman" w:cs="Times New Roman"/>
          <w:sz w:val="24"/>
          <w:szCs w:val="24"/>
        </w:rPr>
        <w:t xml:space="preserve">, Hernandarias, El Solar, San Carlos, Colonia </w:t>
      </w:r>
      <w:proofErr w:type="spellStart"/>
      <w:r>
        <w:rPr>
          <w:rFonts w:ascii="Times New Roman" w:eastAsia="Times New Roman" w:hAnsi="Times New Roman" w:cs="Times New Roman"/>
          <w:sz w:val="24"/>
          <w:szCs w:val="24"/>
        </w:rPr>
        <w:t>Bertozzi</w:t>
      </w:r>
      <w:proofErr w:type="spellEnd"/>
      <w:r>
        <w:rPr>
          <w:rFonts w:ascii="Times New Roman" w:eastAsia="Times New Roman" w:hAnsi="Times New Roman" w:cs="Times New Roman"/>
          <w:sz w:val="24"/>
          <w:szCs w:val="24"/>
        </w:rPr>
        <w:t xml:space="preserve"> Piedras Blancas, Alcaraz Norte, Alcaraz Sur, Colonia </w:t>
      </w:r>
      <w:proofErr w:type="spellStart"/>
      <w:r>
        <w:rPr>
          <w:rFonts w:ascii="Times New Roman" w:eastAsia="Times New Roman" w:hAnsi="Times New Roman" w:cs="Times New Roman"/>
          <w:sz w:val="24"/>
          <w:szCs w:val="24"/>
        </w:rPr>
        <w:t>Avigdor</w:t>
      </w:r>
      <w:proofErr w:type="spellEnd"/>
      <w:r>
        <w:rPr>
          <w:rFonts w:ascii="Times New Roman" w:eastAsia="Times New Roman" w:hAnsi="Times New Roman" w:cs="Times New Roman"/>
          <w:sz w:val="24"/>
          <w:szCs w:val="24"/>
        </w:rPr>
        <w:t>, Colonia Oficial 13, Co</w:t>
      </w:r>
      <w:r>
        <w:rPr>
          <w:rFonts w:ascii="Times New Roman" w:eastAsia="Times New Roman" w:hAnsi="Times New Roman" w:cs="Times New Roman"/>
          <w:sz w:val="24"/>
          <w:szCs w:val="24"/>
        </w:rPr>
        <w:t xml:space="preserve">lonia Oficial 3 y 14, Estaquitas, San Ramírez, Picada Berón, Puerto Algarrobo, Las Toscas, Ombú, Santa Elena, El Quebracho, La Paz, San Gustavo, Yeso Oeste, </w:t>
      </w:r>
      <w:proofErr w:type="spellStart"/>
      <w:r>
        <w:rPr>
          <w:rFonts w:ascii="Times New Roman" w:eastAsia="Times New Roman" w:hAnsi="Times New Roman" w:cs="Times New Roman"/>
          <w:sz w:val="24"/>
          <w:szCs w:val="24"/>
        </w:rPr>
        <w:t>Bovril</w:t>
      </w:r>
      <w:proofErr w:type="spellEnd"/>
      <w:r>
        <w:rPr>
          <w:rFonts w:ascii="Times New Roman" w:eastAsia="Times New Roman" w:hAnsi="Times New Roman" w:cs="Times New Roman"/>
          <w:sz w:val="24"/>
          <w:szCs w:val="24"/>
        </w:rPr>
        <w:t xml:space="preserve"> y Feliciano, las cuales suman un total de más de 120.000 habitantes, los cuales se verían be</w:t>
      </w:r>
      <w:r>
        <w:rPr>
          <w:rFonts w:ascii="Times New Roman" w:eastAsia="Times New Roman" w:hAnsi="Times New Roman" w:cs="Times New Roman"/>
          <w:sz w:val="24"/>
          <w:szCs w:val="24"/>
        </w:rPr>
        <w:t>neficiados con la ejecución de las obras que se interesan mediante el presente proyecto.</w:t>
      </w:r>
    </w:p>
    <w:p w14:paraId="0000000C"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0D" w14:textId="77777777" w:rsidR="0037339F" w:rsidRDefault="0042661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los últimos años se procedió a la reparación de ingresos a localidades y cruces de rutas, pero hace más de 10 años que no se realiza una reparación integral de la </w:t>
      </w:r>
      <w:r>
        <w:rPr>
          <w:rFonts w:ascii="Times New Roman" w:eastAsia="Times New Roman" w:hAnsi="Times New Roman" w:cs="Times New Roman"/>
          <w:sz w:val="24"/>
          <w:szCs w:val="24"/>
        </w:rPr>
        <w:t xml:space="preserve">cinta asfáltica, siendo </w:t>
      </w:r>
      <w:r>
        <w:rPr>
          <w:rFonts w:ascii="Times New Roman" w:eastAsia="Times New Roman" w:hAnsi="Times New Roman" w:cs="Times New Roman"/>
          <w:sz w:val="24"/>
          <w:szCs w:val="24"/>
        </w:rPr>
        <w:lastRenderedPageBreak/>
        <w:t>notorio su deterioro en algunos segmentos, lo cual resulta peligroso para la seguridad de quiénes transitan por ella, resultando uno de los factores coadyuvantes en el importante porcentaje de siniestralidad vial que presenta el tra</w:t>
      </w:r>
      <w:r>
        <w:rPr>
          <w:rFonts w:ascii="Times New Roman" w:eastAsia="Times New Roman" w:hAnsi="Times New Roman" w:cs="Times New Roman"/>
          <w:sz w:val="24"/>
          <w:szCs w:val="24"/>
        </w:rPr>
        <w:t>zado.</w:t>
      </w:r>
    </w:p>
    <w:p w14:paraId="0000000E"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0F" w14:textId="77777777" w:rsidR="0037339F" w:rsidRDefault="0042661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que es importante enfatizar, que tanto la urgente reparación integral de la cinta asfáltica, como el mantenimiento adecuado de banquinas y la construcción de terceras trochas, en los lugares en los que el trazado de la ruta represente un ries</w:t>
      </w:r>
      <w:r>
        <w:rPr>
          <w:rFonts w:ascii="Times New Roman" w:eastAsia="Times New Roman" w:hAnsi="Times New Roman" w:cs="Times New Roman"/>
          <w:sz w:val="24"/>
          <w:szCs w:val="24"/>
        </w:rPr>
        <w:t>go para la seguridad vial (como pendientes, curvas extensas y zonas de mayor intensidad de tránsito), significará un aporte importante al fortalecimiento logístico de la región y a la seguridad del tránsito.</w:t>
      </w:r>
    </w:p>
    <w:p w14:paraId="00000010"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11" w14:textId="77777777" w:rsidR="0037339F" w:rsidRDefault="0042661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todo lo expuesto, solicito a mis pares de e</w:t>
      </w:r>
      <w:r>
        <w:rPr>
          <w:rFonts w:ascii="Times New Roman" w:eastAsia="Times New Roman" w:hAnsi="Times New Roman" w:cs="Times New Roman"/>
          <w:sz w:val="24"/>
          <w:szCs w:val="24"/>
        </w:rPr>
        <w:t xml:space="preserve">sta Honorable Cámara de Senadores su acompañamiento al presente Proyecto de </w:t>
      </w:r>
      <w:proofErr w:type="gramStart"/>
      <w:r>
        <w:rPr>
          <w:rFonts w:ascii="Times New Roman" w:eastAsia="Times New Roman" w:hAnsi="Times New Roman" w:cs="Times New Roman"/>
          <w:sz w:val="24"/>
          <w:szCs w:val="24"/>
        </w:rPr>
        <w:t>Comunicación.-</w:t>
      </w:r>
      <w:proofErr w:type="gramEnd"/>
    </w:p>
    <w:p w14:paraId="00000012"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13"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14"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15"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16"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17"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18"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19"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1A"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1B"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1C"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1D"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1E"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1F"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20"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21"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22"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23"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24"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25"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26" w14:textId="77777777" w:rsidR="0037339F" w:rsidRDefault="00426614">
      <w:pPr>
        <w:spacing w:after="0" w:line="360" w:lineRule="auto"/>
        <w:ind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PROYECTO DE COMUNICACIÓN</w:t>
      </w:r>
    </w:p>
    <w:p w14:paraId="00000027" w14:textId="77777777" w:rsidR="0037339F" w:rsidRDefault="0037339F">
      <w:pPr>
        <w:spacing w:after="0" w:line="360" w:lineRule="auto"/>
        <w:ind w:firstLine="720"/>
        <w:jc w:val="center"/>
        <w:rPr>
          <w:rFonts w:ascii="Times New Roman" w:eastAsia="Times New Roman" w:hAnsi="Times New Roman" w:cs="Times New Roman"/>
          <w:b/>
          <w:sz w:val="24"/>
          <w:szCs w:val="24"/>
          <w:u w:val="single"/>
        </w:rPr>
      </w:pPr>
    </w:p>
    <w:p w14:paraId="00000028" w14:textId="77777777" w:rsidR="0037339F" w:rsidRDefault="0037339F">
      <w:pPr>
        <w:spacing w:after="0" w:line="360" w:lineRule="auto"/>
        <w:jc w:val="both"/>
        <w:rPr>
          <w:rFonts w:ascii="Times New Roman" w:eastAsia="Times New Roman" w:hAnsi="Times New Roman" w:cs="Times New Roman"/>
          <w:b/>
          <w:sz w:val="24"/>
          <w:szCs w:val="24"/>
          <w:u w:val="single"/>
        </w:rPr>
      </w:pPr>
    </w:p>
    <w:p w14:paraId="00000029" w14:textId="77777777" w:rsidR="0037339F" w:rsidRDefault="0042661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HONORABLE CÁMARA DE SENADORES</w:t>
      </w:r>
    </w:p>
    <w:p w14:paraId="0000002A" w14:textId="77777777" w:rsidR="0037339F" w:rsidRDefault="0042661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 LA PROVINCIA DE ENTRE RÍOS</w:t>
      </w:r>
    </w:p>
    <w:p w14:paraId="0000002B"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2C" w14:textId="77777777" w:rsidR="0037339F" w:rsidRDefault="00426614">
      <w:pPr>
        <w:spacing w:after="0" w:line="360" w:lineRule="auto"/>
        <w:ind w:firstLine="720"/>
        <w:jc w:val="both"/>
        <w:rPr>
          <w:rFonts w:ascii="Times New Roman" w:eastAsia="Times New Roman" w:hAnsi="Times New Roman" w:cs="Times New Roman"/>
          <w:sz w:val="24"/>
          <w:szCs w:val="24"/>
        </w:rPr>
      </w:pPr>
      <w:bookmarkStart w:id="2" w:name="_1fob9te" w:colFirst="0" w:colLast="0"/>
      <w:bookmarkEnd w:id="2"/>
      <w:r>
        <w:rPr>
          <w:rFonts w:ascii="Times New Roman" w:eastAsia="Times New Roman" w:hAnsi="Times New Roman" w:cs="Times New Roman"/>
          <w:sz w:val="24"/>
          <w:szCs w:val="24"/>
        </w:rPr>
        <w:t xml:space="preserve">Vería con agrado que el Poder Ejecutivo Provincial inste a la Dirección Nacional de Vialidad, a fin de que se proceda a la urgente realización de obras de reparación de la cinta asfáltica y mantenimiento de banquinas de la Ruta Nacional N° 12, en el tramo </w:t>
      </w:r>
      <w:r>
        <w:rPr>
          <w:rFonts w:ascii="Times New Roman" w:eastAsia="Times New Roman" w:hAnsi="Times New Roman" w:cs="Times New Roman"/>
          <w:sz w:val="24"/>
          <w:szCs w:val="24"/>
        </w:rPr>
        <w:t xml:space="preserve">comprendido entre el cruce con la Ruta Nacional 168 (Acceso Norte de la ciudad de Paraná) y Paso Telégrafo (Km. 647), Departamento La Paz y se realicen los estudios necesarios para la construcción de terceras trochas de pavimento, en los lugares del tramo </w:t>
      </w:r>
      <w:r>
        <w:rPr>
          <w:rFonts w:ascii="Times New Roman" w:eastAsia="Times New Roman" w:hAnsi="Times New Roman" w:cs="Times New Roman"/>
          <w:sz w:val="24"/>
          <w:szCs w:val="24"/>
        </w:rPr>
        <w:t>mencionado en los que el trazado represente un riesgo para la seguridad vial -</w:t>
      </w:r>
    </w:p>
    <w:p w14:paraId="0000002D"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2E" w14:textId="77777777" w:rsidR="0037339F" w:rsidRDefault="0037339F">
      <w:pPr>
        <w:spacing w:after="0" w:line="360" w:lineRule="auto"/>
        <w:ind w:firstLine="720"/>
        <w:jc w:val="both"/>
        <w:rPr>
          <w:rFonts w:ascii="Times New Roman" w:eastAsia="Times New Roman" w:hAnsi="Times New Roman" w:cs="Times New Roman"/>
          <w:sz w:val="24"/>
          <w:szCs w:val="24"/>
        </w:rPr>
      </w:pPr>
    </w:p>
    <w:p w14:paraId="0000002F" w14:textId="77777777" w:rsidR="0037339F" w:rsidRDefault="0037339F">
      <w:pPr>
        <w:spacing w:after="0" w:line="360" w:lineRule="auto"/>
        <w:ind w:firstLine="720"/>
        <w:jc w:val="both"/>
        <w:rPr>
          <w:rFonts w:ascii="Times New Roman" w:eastAsia="Times New Roman" w:hAnsi="Times New Roman" w:cs="Times New Roman"/>
          <w:sz w:val="24"/>
          <w:szCs w:val="24"/>
        </w:rPr>
      </w:pPr>
      <w:bookmarkStart w:id="3" w:name="_GoBack"/>
      <w:bookmarkEnd w:id="3"/>
    </w:p>
    <w:sectPr w:rsidR="0037339F">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39F"/>
    <w:rsid w:val="0037339F"/>
    <w:rsid w:val="004266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6A2720-0F3B-44ED-B6BD-A3B8647D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color w:val="2F5496"/>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40" w:after="0"/>
      <w:outlineLvl w:val="2"/>
    </w:pPr>
    <w:rPr>
      <w:color w:val="1F3863"/>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564</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dcterms:created xsi:type="dcterms:W3CDTF">2022-03-09T13:39:00Z</dcterms:created>
  <dcterms:modified xsi:type="dcterms:W3CDTF">2022-03-09T13:39:00Z</dcterms:modified>
</cp:coreProperties>
</file>