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CDB" w:rsidRPr="009C1234" w:rsidRDefault="000A6FB8" w:rsidP="000A6FB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Proyecto</w:t>
      </w:r>
      <w:r w:rsidR="00145E9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Declaración</w:t>
      </w:r>
    </w:p>
    <w:p w:rsidR="000A6FB8" w:rsidRPr="009C1234" w:rsidRDefault="000A6FB8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Fundamentos</w:t>
      </w:r>
    </w:p>
    <w:p w:rsidR="00F46A72" w:rsidRPr="00F46A72" w:rsidRDefault="000A6FB8" w:rsidP="00F46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 w:line="360" w:lineRule="auto"/>
        <w:jc w:val="both"/>
        <w:rPr>
          <w:rFonts w:ascii="Times New Roman" w:eastAsia="Arial" w:hAnsi="Times New Roman" w:cs="Times New Roman"/>
          <w:color w:val="29303B"/>
          <w:sz w:val="24"/>
          <w:szCs w:val="24"/>
        </w:rPr>
      </w:pPr>
      <w:r w:rsidRPr="009C1234">
        <w:rPr>
          <w:rFonts w:ascii="Times New Roman" w:hAnsi="Times New Roman" w:cs="Times New Roman"/>
          <w:sz w:val="24"/>
          <w:szCs w:val="24"/>
          <w:lang w:val="es-AR"/>
        </w:rPr>
        <w:tab/>
      </w:r>
      <w:r w:rsidR="00F46A72" w:rsidRPr="00F46A72">
        <w:rPr>
          <w:rFonts w:ascii="Times New Roman" w:eastAsia="Arial" w:hAnsi="Times New Roman" w:cs="Times New Roman"/>
          <w:color w:val="2A2A2A"/>
          <w:sz w:val="24"/>
          <w:szCs w:val="24"/>
        </w:rPr>
        <w:t xml:space="preserve">El día del alemán del Volga es el 15 de abril, </w:t>
      </w:r>
      <w:r w:rsidR="00F46A72">
        <w:rPr>
          <w:rFonts w:ascii="Times New Roman" w:eastAsia="Arial" w:hAnsi="Times New Roman" w:cs="Times New Roman"/>
          <w:color w:val="2A2A2A"/>
          <w:sz w:val="24"/>
          <w:szCs w:val="24"/>
        </w:rPr>
        <w:t xml:space="preserve">se debe a la fecha en que se conformó 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la primera comisión de descendientes de alemanes del Volga en la ciudad de Crespo. En esta oportunidad fue elect</w:t>
      </w:r>
      <w:r w:rsid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o presidente Don </w:t>
      </w:r>
      <w:proofErr w:type="spellStart"/>
      <w:r w:rsidR="00F46A72">
        <w:rPr>
          <w:rFonts w:ascii="Times New Roman" w:eastAsia="Arial" w:hAnsi="Times New Roman" w:cs="Times New Roman"/>
          <w:color w:val="29303B"/>
          <w:sz w:val="24"/>
          <w:szCs w:val="24"/>
        </w:rPr>
        <w:t>Victor</w:t>
      </w:r>
      <w:proofErr w:type="spellEnd"/>
      <w:r w:rsid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P. </w:t>
      </w:r>
      <w:proofErr w:type="spellStart"/>
      <w:r w:rsidR="00F46A72">
        <w:rPr>
          <w:rFonts w:ascii="Times New Roman" w:eastAsia="Arial" w:hAnsi="Times New Roman" w:cs="Times New Roman"/>
          <w:color w:val="29303B"/>
          <w:sz w:val="24"/>
          <w:szCs w:val="24"/>
        </w:rPr>
        <w:t>Popp</w:t>
      </w:r>
      <w:proofErr w:type="spellEnd"/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. </w:t>
      </w:r>
    </w:p>
    <w:p w:rsidR="00F46A72" w:rsidRPr="00F46A72" w:rsidRDefault="00F46A72" w:rsidP="00F46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 w:line="360" w:lineRule="auto"/>
        <w:ind w:firstLine="708"/>
        <w:jc w:val="both"/>
        <w:rPr>
          <w:rFonts w:ascii="Times New Roman" w:eastAsia="Arial" w:hAnsi="Times New Roman" w:cs="Times New Roman"/>
          <w:color w:val="29303B"/>
          <w:sz w:val="24"/>
          <w:szCs w:val="24"/>
        </w:rPr>
      </w:pPr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El objetivo de esta conformación era preparar los festejos del centenario de la llegada de esta corriente migratoria al país (1.878 –1.978) y dar el verdadero nombre a la colectividad. Se determina que corresponde “Alemanes del Volga” por la simple razón que mientras nuestra gente estuvo en Rusia  conservó su ciudadanía alemana, al estar ubicados en la región del Volga, y al ser obligados a rusificarse dejaron estas tierras; por ello esta denominación.</w:t>
      </w:r>
    </w:p>
    <w:p w:rsidR="00F46A72" w:rsidRPr="00F46A72" w:rsidRDefault="00F46A72" w:rsidP="00F46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 w:line="360" w:lineRule="auto"/>
        <w:ind w:firstLine="708"/>
        <w:jc w:val="both"/>
        <w:rPr>
          <w:rFonts w:ascii="Times New Roman" w:eastAsia="Arial" w:hAnsi="Times New Roman" w:cs="Times New Roman"/>
          <w:color w:val="29303B"/>
          <w:sz w:val="24"/>
          <w:szCs w:val="24"/>
        </w:rPr>
      </w:pPr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Esta fecha fue declarada de Interés por el Superior Gobierno de la Provincia de Entre Ríos mediante el decreto 711/2010 firmado por el Ministro de Gobierno, Justicia y Educación </w:t>
      </w:r>
      <w:proofErr w:type="spellStart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Cdor</w:t>
      </w:r>
      <w:proofErr w:type="spellEnd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Adán </w:t>
      </w:r>
      <w:proofErr w:type="spellStart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Bahl</w:t>
      </w:r>
      <w:proofErr w:type="spellEnd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y el Gobernador Sergio </w:t>
      </w:r>
      <w:proofErr w:type="spellStart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Urribarri</w:t>
      </w:r>
      <w:proofErr w:type="spellEnd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.</w:t>
      </w:r>
    </w:p>
    <w:p w:rsidR="00F46A72" w:rsidRPr="00F46A72" w:rsidRDefault="00F46A72" w:rsidP="006C3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 w:line="360" w:lineRule="auto"/>
        <w:ind w:firstLine="708"/>
        <w:jc w:val="both"/>
        <w:rPr>
          <w:rFonts w:ascii="Times New Roman" w:eastAsia="Arial" w:hAnsi="Times New Roman" w:cs="Times New Roman"/>
          <w:color w:val="29303B"/>
          <w:sz w:val="24"/>
          <w:szCs w:val="24"/>
        </w:rPr>
      </w:pPr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El 21 de julio de 1878 se fundan las primeras aldeas de Entre </w:t>
      </w:r>
      <w:r>
        <w:rPr>
          <w:rFonts w:ascii="Times New Roman" w:eastAsia="Arial" w:hAnsi="Times New Roman" w:cs="Times New Roman"/>
          <w:color w:val="29303B"/>
          <w:sz w:val="24"/>
          <w:szCs w:val="24"/>
        </w:rPr>
        <w:t>R</w:t>
      </w:r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íos: Valle María, Salto, </w:t>
      </w:r>
      <w:proofErr w:type="spellStart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Spatzenckutter</w:t>
      </w:r>
      <w:proofErr w:type="spellEnd"/>
      <w:r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, San Francisco y Aldea Protestante. Un año más tarde se funda Brasilera. De estas seis primeras aldeas surgen hasta el año 1.923 otras 18 fundaciones en el interior de Entre Ríos.</w:t>
      </w:r>
    </w:p>
    <w:p w:rsidR="000A6FB8" w:rsidRDefault="006C3994" w:rsidP="000A6FB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M</w:t>
      </w:r>
      <w:r w:rsidR="000A6FB8" w:rsidRPr="009C1234">
        <w:rPr>
          <w:rFonts w:ascii="Times New Roman" w:hAnsi="Times New Roman" w:cs="Times New Roman"/>
          <w:b/>
          <w:sz w:val="24"/>
          <w:szCs w:val="24"/>
          <w:lang w:val="es-AR"/>
        </w:rPr>
        <w:t>etodología</w:t>
      </w:r>
    </w:p>
    <w:p w:rsidR="00F46A72" w:rsidRPr="006C3994" w:rsidRDefault="006C3994" w:rsidP="006C39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24" w:line="360" w:lineRule="auto"/>
        <w:ind w:firstLine="708"/>
        <w:jc w:val="both"/>
        <w:rPr>
          <w:rFonts w:ascii="Times New Roman" w:eastAsia="Arial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E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l día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martes 20 de abril 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se 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celebrar</w:t>
      </w:r>
      <w:r w:rsidR="002C45AB">
        <w:rPr>
          <w:rFonts w:ascii="Times New Roman" w:eastAsia="Arial" w:hAnsi="Times New Roman" w:cs="Times New Roman"/>
          <w:color w:val="29303B"/>
          <w:sz w:val="24"/>
          <w:szCs w:val="24"/>
        </w:rPr>
        <w:t>á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color w:val="29303B"/>
          <w:sz w:val="24"/>
          <w:szCs w:val="24"/>
        </w:rPr>
        <w:t>en el T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>eatro Municipal 3 de Febrero, actuarán ballet de danzas alemanas y grupos musicales de distintas partes de la provincia.</w:t>
      </w:r>
      <w:r w:rsidR="00F46A72" w:rsidRPr="00F46A72"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 A </w:t>
      </w:r>
      <w:r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partir de las 20:30 </w:t>
      </w:r>
      <w:proofErr w:type="spellStart"/>
      <w:r>
        <w:rPr>
          <w:rFonts w:ascii="Times New Roman" w:eastAsia="Arial" w:hAnsi="Times New Roman" w:cs="Times New Roman"/>
          <w:color w:val="29303B"/>
          <w:sz w:val="24"/>
          <w:szCs w:val="24"/>
        </w:rPr>
        <w:t>hs</w:t>
      </w:r>
      <w:proofErr w:type="spellEnd"/>
      <w:r>
        <w:rPr>
          <w:rFonts w:ascii="Times New Roman" w:eastAsia="Arial" w:hAnsi="Times New Roman" w:cs="Times New Roman"/>
          <w:color w:val="29303B"/>
          <w:sz w:val="24"/>
          <w:szCs w:val="24"/>
        </w:rPr>
        <w:t xml:space="preserve">.,  </w:t>
      </w:r>
      <w:r w:rsidRPr="00F46A72">
        <w:rPr>
          <w:rFonts w:ascii="Times New Roman" w:eastAsia="Arial" w:hAnsi="Times New Roman" w:cs="Times New Roman"/>
          <w:color w:val="2A2A2A"/>
          <w:sz w:val="24"/>
          <w:szCs w:val="24"/>
        </w:rPr>
        <w:t>organizado por el Programa Radial Voces del Volga LT14 AM 1260 Paraná Entre Ríos.</w:t>
      </w:r>
      <w:bookmarkStart w:id="0" w:name="_GoBack"/>
      <w:bookmarkEnd w:id="0"/>
    </w:p>
    <w:p w:rsidR="00F46A72" w:rsidRDefault="00F46A72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293E76" w:rsidRPr="009C1234" w:rsidRDefault="00293E76" w:rsidP="00293E7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LA HONORABLE CÁMARA DE SENADORES DE LA PROVINCIA DE ENTRE RIOS DECLARA:</w:t>
      </w:r>
    </w:p>
    <w:p w:rsidR="00293E76" w:rsidRPr="009C1234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PRIMERO: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De interés del Honorable Senado el 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“</w:t>
      </w:r>
      <w:r w:rsidR="006C3994">
        <w:rPr>
          <w:rFonts w:ascii="Times New Roman" w:hAnsi="Times New Roman" w:cs="Times New Roman"/>
          <w:b/>
          <w:sz w:val="24"/>
          <w:szCs w:val="24"/>
          <w:lang w:val="es-AR"/>
        </w:rPr>
        <w:t>15 de Abril Día del Alemán del Volga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>”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, organizado </w:t>
      </w:r>
      <w:r w:rsidR="006C3994">
        <w:rPr>
          <w:rFonts w:ascii="Times New Roman" w:hAnsi="Times New Roman" w:cs="Times New Roman"/>
          <w:sz w:val="24"/>
          <w:szCs w:val="24"/>
          <w:lang w:val="es-AR"/>
        </w:rPr>
        <w:t xml:space="preserve">por el </w:t>
      </w:r>
      <w:r w:rsidR="006C3994" w:rsidRPr="00F46A72">
        <w:rPr>
          <w:rFonts w:ascii="Times New Roman" w:eastAsia="Arial" w:hAnsi="Times New Roman" w:cs="Times New Roman"/>
          <w:color w:val="2A2A2A"/>
          <w:sz w:val="24"/>
          <w:szCs w:val="24"/>
        </w:rPr>
        <w:t>Programa Radial Voces del Volga LT14 AM 1260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, a realizarse </w:t>
      </w:r>
      <w:r w:rsidR="006C3994">
        <w:rPr>
          <w:rFonts w:ascii="Times New Roman" w:hAnsi="Times New Roman" w:cs="Times New Roman"/>
          <w:sz w:val="24"/>
          <w:szCs w:val="24"/>
          <w:lang w:val="es-AR"/>
        </w:rPr>
        <w:t>e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l día </w:t>
      </w:r>
      <w:r w:rsidR="006C3994">
        <w:rPr>
          <w:rFonts w:ascii="Times New Roman" w:hAnsi="Times New Roman" w:cs="Times New Roman"/>
          <w:sz w:val="24"/>
          <w:szCs w:val="24"/>
          <w:lang w:val="es-AR"/>
        </w:rPr>
        <w:t>20 de abril de 2022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 xml:space="preserve">,  en el </w:t>
      </w:r>
      <w:r w:rsidR="006C3994">
        <w:rPr>
          <w:rFonts w:ascii="Times New Roman" w:hAnsi="Times New Roman" w:cs="Times New Roman"/>
          <w:sz w:val="24"/>
          <w:szCs w:val="24"/>
          <w:lang w:val="es-AR"/>
        </w:rPr>
        <w:t>Teatro municipal 3 de Febrero.-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:rsidR="00293E76" w:rsidRPr="009C1234" w:rsidRDefault="00293E76" w:rsidP="00293E7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9C1234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SEGUNDO:</w:t>
      </w:r>
      <w:r w:rsidRPr="009C1234">
        <w:rPr>
          <w:rFonts w:ascii="Times New Roman" w:hAnsi="Times New Roman" w:cs="Times New Roman"/>
          <w:b/>
          <w:sz w:val="24"/>
          <w:szCs w:val="24"/>
          <w:lang w:val="es-AR"/>
        </w:rPr>
        <w:t xml:space="preserve"> </w:t>
      </w:r>
      <w:r w:rsidRPr="009C1234">
        <w:rPr>
          <w:rFonts w:ascii="Times New Roman" w:hAnsi="Times New Roman" w:cs="Times New Roman"/>
          <w:sz w:val="24"/>
          <w:szCs w:val="24"/>
          <w:lang w:val="es-AR"/>
        </w:rPr>
        <w:t>Comuníquese</w:t>
      </w:r>
      <w:r w:rsidR="002C45AB">
        <w:rPr>
          <w:rFonts w:ascii="Times New Roman" w:hAnsi="Times New Roman" w:cs="Times New Roman"/>
          <w:sz w:val="24"/>
          <w:szCs w:val="24"/>
          <w:lang w:val="es-AR"/>
        </w:rPr>
        <w:t>, y remítase copia.-</w:t>
      </w:r>
    </w:p>
    <w:p w:rsidR="00293E76" w:rsidRPr="009C1234" w:rsidRDefault="00293E76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:rsidR="00D03985" w:rsidRPr="009C1234" w:rsidRDefault="00D03985" w:rsidP="000A6F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sectPr w:rsidR="00D03985" w:rsidRPr="009C1234" w:rsidSect="009C1234">
      <w:headerReference w:type="default" r:id="rId6"/>
      <w:pgSz w:w="12240" w:h="15840"/>
      <w:pgMar w:top="3402" w:right="85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99E" w:rsidRDefault="0004699E" w:rsidP="00145E94">
      <w:pPr>
        <w:spacing w:after="0" w:line="240" w:lineRule="auto"/>
      </w:pPr>
      <w:r>
        <w:separator/>
      </w:r>
    </w:p>
  </w:endnote>
  <w:endnote w:type="continuationSeparator" w:id="0">
    <w:p w:rsidR="0004699E" w:rsidRDefault="0004699E" w:rsidP="00145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99E" w:rsidRDefault="0004699E" w:rsidP="00145E94">
      <w:pPr>
        <w:spacing w:after="0" w:line="240" w:lineRule="auto"/>
      </w:pPr>
      <w:r>
        <w:separator/>
      </w:r>
    </w:p>
  </w:footnote>
  <w:footnote w:type="continuationSeparator" w:id="0">
    <w:p w:rsidR="0004699E" w:rsidRDefault="0004699E" w:rsidP="00145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E94" w:rsidRDefault="00145E94">
    <w:pPr>
      <w:pStyle w:val="Encabezado"/>
    </w:pPr>
  </w:p>
  <w:p w:rsidR="00145E94" w:rsidRDefault="00145E94">
    <w:pPr>
      <w:pStyle w:val="Encabezado"/>
    </w:pPr>
    <w:r w:rsidRPr="000C011F">
      <w:rPr>
        <w:noProof/>
        <w:lang w:eastAsia="es-MX"/>
      </w:rPr>
      <w:drawing>
        <wp:inline distT="0" distB="0" distL="0" distR="0" wp14:anchorId="42D4E7C4" wp14:editId="7CCC2BAE">
          <wp:extent cx="2352675" cy="96947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nadoerf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404" cy="1033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MX"/>
      </w:rPr>
      <w:t xml:space="preserve">                                                    </w:t>
    </w:r>
    <w:r w:rsidRPr="000C011F">
      <w:rPr>
        <w:noProof/>
        <w:lang w:eastAsia="es-MX"/>
      </w:rPr>
      <w:drawing>
        <wp:inline distT="0" distB="0" distL="0" distR="0" wp14:anchorId="635E1522" wp14:editId="2B5DAB35">
          <wp:extent cx="1426540" cy="1171575"/>
          <wp:effectExtent l="0" t="0" r="0" b="0"/>
          <wp:docPr id="2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2 JCK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540" cy="1171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B8"/>
    <w:rsid w:val="0004699E"/>
    <w:rsid w:val="000A6FB8"/>
    <w:rsid w:val="00145E94"/>
    <w:rsid w:val="002639FD"/>
    <w:rsid w:val="00293E76"/>
    <w:rsid w:val="002C45AB"/>
    <w:rsid w:val="00330F0D"/>
    <w:rsid w:val="005564C3"/>
    <w:rsid w:val="006C3994"/>
    <w:rsid w:val="00855B85"/>
    <w:rsid w:val="009C1234"/>
    <w:rsid w:val="00C35022"/>
    <w:rsid w:val="00D03985"/>
    <w:rsid w:val="00E12CDB"/>
    <w:rsid w:val="00EA0659"/>
    <w:rsid w:val="00F46A72"/>
    <w:rsid w:val="00F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C7579-DA15-4C05-91B4-60944B4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E94"/>
  </w:style>
  <w:style w:type="paragraph" w:styleId="Piedepgina">
    <w:name w:val="footer"/>
    <w:basedOn w:val="Normal"/>
    <w:link w:val="PiedepginaCar"/>
    <w:uiPriority w:val="99"/>
    <w:unhideWhenUsed/>
    <w:rsid w:val="00145E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Cuenta Microsoft</cp:lastModifiedBy>
  <cp:revision>4</cp:revision>
  <cp:lastPrinted>2022-02-18T11:55:00Z</cp:lastPrinted>
  <dcterms:created xsi:type="dcterms:W3CDTF">2022-03-21T11:40:00Z</dcterms:created>
  <dcterms:modified xsi:type="dcterms:W3CDTF">2022-03-21T12:03:00Z</dcterms:modified>
</cp:coreProperties>
</file>