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31" w:rsidRDefault="00665931" w:rsidP="00B07B0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0264E">
        <w:rPr>
          <w:rFonts w:ascii="Arial" w:eastAsia="Times New Roman" w:hAnsi="Arial" w:cs="Arial"/>
          <w:b/>
          <w:sz w:val="24"/>
          <w:szCs w:val="24"/>
        </w:rPr>
        <w:t>FUNDAMENTOS</w:t>
      </w:r>
    </w:p>
    <w:p w:rsidR="005B260C" w:rsidRDefault="00FF721B" w:rsidP="007249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8D19A7" w:rsidRPr="008D19A7">
        <w:rPr>
          <w:rFonts w:ascii="Arial" w:hAnsi="Arial" w:cs="Arial"/>
          <w:sz w:val="24"/>
          <w:szCs w:val="24"/>
        </w:rPr>
        <w:t>Recientemente se dio a conocer la decisión del gobierno de la Provincia de Entre Ríos de relocalizar la Unidad Penal Nº 2 de nuestra ciudad. En función de esta noticia tan importante,</w:t>
      </w:r>
      <w:r w:rsidR="005B260C">
        <w:rPr>
          <w:rFonts w:ascii="Arial" w:hAnsi="Arial" w:cs="Arial"/>
          <w:sz w:val="24"/>
          <w:szCs w:val="24"/>
        </w:rPr>
        <w:t xml:space="preserve"> </w:t>
      </w:r>
      <w:r w:rsidR="007249EF">
        <w:rPr>
          <w:rFonts w:ascii="Arial" w:hAnsi="Arial" w:cs="Arial"/>
          <w:sz w:val="24"/>
          <w:szCs w:val="24"/>
        </w:rPr>
        <w:t>el martes 21 de junio del presente año se señalizará la UP2 como Sitio de la Memoria</w:t>
      </w:r>
      <w:r w:rsidR="00BD5DDD">
        <w:rPr>
          <w:rFonts w:ascii="Arial" w:hAnsi="Arial" w:cs="Arial"/>
          <w:sz w:val="24"/>
          <w:szCs w:val="24"/>
        </w:rPr>
        <w:t xml:space="preserve">, con el objetivo de recordar </w:t>
      </w:r>
      <w:r w:rsidR="005B7555">
        <w:rPr>
          <w:rFonts w:ascii="Arial" w:hAnsi="Arial" w:cs="Arial"/>
          <w:sz w:val="24"/>
          <w:szCs w:val="24"/>
        </w:rPr>
        <w:t xml:space="preserve">por siempre </w:t>
      </w:r>
      <w:r w:rsidR="00BD5DDD">
        <w:rPr>
          <w:rFonts w:ascii="Arial" w:hAnsi="Arial" w:cs="Arial"/>
          <w:sz w:val="24"/>
          <w:szCs w:val="24"/>
        </w:rPr>
        <w:t xml:space="preserve">a la comunidad que esta cárcel funcionó </w:t>
      </w:r>
      <w:r w:rsidR="00BD5DDD" w:rsidRPr="00BD5DDD">
        <w:rPr>
          <w:rFonts w:ascii="Arial" w:hAnsi="Arial" w:cs="Arial"/>
          <w:sz w:val="24"/>
          <w:szCs w:val="24"/>
        </w:rPr>
        <w:t>como prisión política y centro clandestino de detención durante el terrorismo de Estado.</w:t>
      </w:r>
      <w:r w:rsidR="007249EF">
        <w:rPr>
          <w:rFonts w:ascii="Arial" w:hAnsi="Arial" w:cs="Arial"/>
          <w:sz w:val="24"/>
          <w:szCs w:val="24"/>
        </w:rPr>
        <w:t xml:space="preserve"> </w:t>
      </w:r>
    </w:p>
    <w:p w:rsidR="007249EF" w:rsidRDefault="007249EF" w:rsidP="007249E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D19A7" w:rsidRDefault="008D19A7" w:rsidP="008D19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19A7">
        <w:rPr>
          <w:rFonts w:ascii="Arial" w:hAnsi="Arial" w:cs="Arial"/>
          <w:sz w:val="24"/>
          <w:szCs w:val="24"/>
        </w:rPr>
        <w:t xml:space="preserve">En </w:t>
      </w:r>
      <w:r w:rsidR="005B260C">
        <w:rPr>
          <w:rFonts w:ascii="Arial" w:hAnsi="Arial" w:cs="Arial"/>
          <w:sz w:val="24"/>
          <w:szCs w:val="24"/>
        </w:rPr>
        <w:t xml:space="preserve">ese sentido, cabe recordar que en </w:t>
      </w:r>
      <w:r w:rsidRPr="008D19A7">
        <w:rPr>
          <w:rFonts w:ascii="Arial" w:hAnsi="Arial" w:cs="Arial"/>
          <w:sz w:val="24"/>
          <w:szCs w:val="24"/>
        </w:rPr>
        <w:t>esta unidad penal, dependiente del Servicio Penitenciario de Entre Ríos, permanecieron detenidos hombres y mujeres perseguidos, por razones políticas desde 1974, y con mayor intensidad, durante la última dictadura cívico-militar (1976-1983).</w:t>
      </w:r>
      <w:r w:rsidR="005B260C">
        <w:rPr>
          <w:rFonts w:ascii="Arial" w:hAnsi="Arial" w:cs="Arial"/>
          <w:sz w:val="24"/>
          <w:szCs w:val="24"/>
        </w:rPr>
        <w:t xml:space="preserve"> </w:t>
      </w:r>
      <w:r w:rsidRPr="008D19A7">
        <w:rPr>
          <w:rFonts w:ascii="Arial" w:hAnsi="Arial" w:cs="Arial"/>
          <w:sz w:val="24"/>
          <w:szCs w:val="24"/>
        </w:rPr>
        <w:t>Según testimonios obrantes en el Archivo Nacional de la Memoria y en causas judiciales con sentencia, las personas encarceladas aquí –entre ellas, embarazadas, niños y niñas- provenían de centros clandestinos de detención de la provincia.</w:t>
      </w:r>
    </w:p>
    <w:p w:rsidR="005B260C" w:rsidRPr="008D19A7" w:rsidRDefault="005B260C" w:rsidP="008D19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5DDD" w:rsidRDefault="008D19A7" w:rsidP="008D19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19A7">
        <w:rPr>
          <w:rFonts w:ascii="Arial" w:hAnsi="Arial" w:cs="Arial"/>
          <w:sz w:val="24"/>
          <w:szCs w:val="24"/>
        </w:rPr>
        <w:t xml:space="preserve">A partir del golpe de Estado del 24 de marzo de 1976, se agravaron las condiciones de detención y </w:t>
      </w:r>
      <w:r>
        <w:rPr>
          <w:rFonts w:ascii="Arial" w:hAnsi="Arial" w:cs="Arial"/>
          <w:sz w:val="24"/>
          <w:szCs w:val="24"/>
        </w:rPr>
        <w:t>esta</w:t>
      </w:r>
      <w:r w:rsidRPr="008D19A7">
        <w:rPr>
          <w:rFonts w:ascii="Arial" w:hAnsi="Arial" w:cs="Arial"/>
          <w:sz w:val="24"/>
          <w:szCs w:val="24"/>
        </w:rPr>
        <w:t xml:space="preserve"> cárcel quedó bajo custodia de personal del Servicio Penitenciario provincial, la Gendarmería Nacional y el Ejército Argentino.</w:t>
      </w:r>
      <w:r w:rsidR="005B260C">
        <w:rPr>
          <w:rFonts w:ascii="Arial" w:hAnsi="Arial" w:cs="Arial"/>
          <w:sz w:val="24"/>
          <w:szCs w:val="24"/>
        </w:rPr>
        <w:t xml:space="preserve"> </w:t>
      </w:r>
      <w:r w:rsidRPr="008D19A7">
        <w:rPr>
          <w:rFonts w:ascii="Arial" w:hAnsi="Arial" w:cs="Arial"/>
          <w:sz w:val="24"/>
          <w:szCs w:val="24"/>
        </w:rPr>
        <w:t xml:space="preserve">Muchas de </w:t>
      </w:r>
      <w:r>
        <w:rPr>
          <w:rFonts w:ascii="Arial" w:hAnsi="Arial" w:cs="Arial"/>
          <w:sz w:val="24"/>
          <w:szCs w:val="24"/>
        </w:rPr>
        <w:t>las víctimas</w:t>
      </w:r>
      <w:r w:rsidRPr="008D19A7">
        <w:rPr>
          <w:rFonts w:ascii="Arial" w:hAnsi="Arial" w:cs="Arial"/>
          <w:sz w:val="24"/>
          <w:szCs w:val="24"/>
        </w:rPr>
        <w:t xml:space="preserve"> fueron llevadas a otros lugares de reclusión ilegal para interrogarlas bajo tortura. Posteriormente, las regresaban al penal. Algunas, fueron liberadas o trasladadas a otras unidades penales del país como la cárcel de Coronda (Santa Fe), Sierra Chica (Buenos Aires), Caseros (CABA) o el Instituto Penitenciario de resistencia (Chaco). </w:t>
      </w:r>
    </w:p>
    <w:p w:rsidR="00485033" w:rsidRDefault="00485033" w:rsidP="008D19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D19A7" w:rsidRDefault="008D19A7" w:rsidP="008D19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19A7">
        <w:rPr>
          <w:rFonts w:ascii="Arial" w:hAnsi="Arial" w:cs="Arial"/>
          <w:sz w:val="24"/>
          <w:szCs w:val="24"/>
        </w:rPr>
        <w:t xml:space="preserve">La Justicia Federal condenó a varios represores por crímenes de lesa humanidad cometidos en Entre Ríos, entre ellos a los ex jefes militares de Concordia y Gualeguaychú, </w:t>
      </w:r>
      <w:proofErr w:type="spellStart"/>
      <w:r w:rsidRPr="008D19A7">
        <w:rPr>
          <w:rFonts w:ascii="Arial" w:hAnsi="Arial" w:cs="Arial"/>
          <w:sz w:val="24"/>
          <w:szCs w:val="24"/>
        </w:rPr>
        <w:t>Naldo</w:t>
      </w:r>
      <w:proofErr w:type="spellEnd"/>
      <w:r w:rsidRPr="008D19A7">
        <w:rPr>
          <w:rFonts w:ascii="Arial" w:hAnsi="Arial" w:cs="Arial"/>
          <w:sz w:val="24"/>
          <w:szCs w:val="24"/>
        </w:rPr>
        <w:t xml:space="preserve"> Miguel </w:t>
      </w:r>
      <w:proofErr w:type="spellStart"/>
      <w:r w:rsidRPr="008D19A7">
        <w:rPr>
          <w:rFonts w:ascii="Arial" w:hAnsi="Arial" w:cs="Arial"/>
          <w:sz w:val="24"/>
          <w:szCs w:val="24"/>
        </w:rPr>
        <w:t>Dasso</w:t>
      </w:r>
      <w:proofErr w:type="spellEnd"/>
      <w:r w:rsidRPr="008D19A7">
        <w:rPr>
          <w:rFonts w:ascii="Arial" w:hAnsi="Arial" w:cs="Arial"/>
          <w:sz w:val="24"/>
          <w:szCs w:val="24"/>
        </w:rPr>
        <w:t xml:space="preserve"> y Juan Manuel Valentino, respectivamente.</w:t>
      </w:r>
    </w:p>
    <w:p w:rsidR="005B260C" w:rsidRDefault="005B260C" w:rsidP="008D19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D19A7" w:rsidRDefault="008D19A7" w:rsidP="008D19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otra parte, </w:t>
      </w:r>
      <w:r w:rsidR="005B260C">
        <w:rPr>
          <w:rFonts w:ascii="Arial" w:hAnsi="Arial" w:cs="Arial"/>
          <w:sz w:val="24"/>
          <w:szCs w:val="24"/>
        </w:rPr>
        <w:t>es importante destacar que esta</w:t>
      </w:r>
      <w:r>
        <w:rPr>
          <w:rFonts w:ascii="Arial" w:hAnsi="Arial" w:cs="Arial"/>
          <w:sz w:val="24"/>
          <w:szCs w:val="24"/>
        </w:rPr>
        <w:t xml:space="preserve"> señalización procura dar cumplimiento a </w:t>
      </w:r>
      <w:r w:rsidRPr="008D19A7">
        <w:rPr>
          <w:rFonts w:ascii="Arial" w:hAnsi="Arial" w:cs="Arial"/>
          <w:sz w:val="24"/>
          <w:szCs w:val="24"/>
        </w:rPr>
        <w:t xml:space="preserve">la Ley Nacional N°26.691 y con la Ley Provincial N° 10.881, </w:t>
      </w:r>
      <w:r>
        <w:rPr>
          <w:rFonts w:ascii="Arial" w:hAnsi="Arial" w:cs="Arial"/>
          <w:sz w:val="24"/>
          <w:szCs w:val="24"/>
        </w:rPr>
        <w:t xml:space="preserve">donde se especifica que </w:t>
      </w:r>
      <w:r w:rsidRPr="008D19A7">
        <w:rPr>
          <w:rFonts w:ascii="Arial" w:hAnsi="Arial" w:cs="Arial"/>
          <w:sz w:val="24"/>
          <w:szCs w:val="24"/>
        </w:rPr>
        <w:t xml:space="preserve">es obligación del Estado garantizar la preservación y señalización de los ex centros clandestinos de detención y otros sitios emblemáticos del territorio estatal, por su valor </w:t>
      </w:r>
      <w:r w:rsidRPr="008D19A7">
        <w:rPr>
          <w:rFonts w:ascii="Arial" w:hAnsi="Arial" w:cs="Arial"/>
          <w:sz w:val="24"/>
          <w:szCs w:val="24"/>
        </w:rPr>
        <w:lastRenderedPageBreak/>
        <w:t>probatorio en las causas judiciales por delitos de lesa humanidad, para la transmisión de la memoria y como reparación para las víctimas</w:t>
      </w:r>
      <w:r>
        <w:rPr>
          <w:rFonts w:ascii="Arial" w:hAnsi="Arial" w:cs="Arial"/>
          <w:sz w:val="24"/>
          <w:szCs w:val="24"/>
        </w:rPr>
        <w:t>.</w:t>
      </w:r>
      <w:r w:rsidRPr="008D19A7">
        <w:rPr>
          <w:rFonts w:ascii="Arial" w:hAnsi="Arial" w:cs="Arial"/>
          <w:sz w:val="24"/>
          <w:szCs w:val="24"/>
        </w:rPr>
        <w:t xml:space="preserve">  </w:t>
      </w:r>
    </w:p>
    <w:p w:rsidR="005B260C" w:rsidRPr="00BD5DDD" w:rsidRDefault="005B260C" w:rsidP="008D19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260C" w:rsidRPr="00BD5DDD" w:rsidRDefault="008C2915" w:rsidP="00561D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otra parte</w:t>
      </w:r>
      <w:r w:rsidR="005B260C" w:rsidRPr="00BD5DDD">
        <w:rPr>
          <w:rFonts w:ascii="Arial" w:hAnsi="Arial" w:cs="Arial"/>
          <w:sz w:val="24"/>
          <w:szCs w:val="24"/>
        </w:rPr>
        <w:t>, c</w:t>
      </w:r>
      <w:r>
        <w:rPr>
          <w:rFonts w:ascii="Arial" w:hAnsi="Arial" w:cs="Arial"/>
          <w:sz w:val="24"/>
          <w:szCs w:val="24"/>
        </w:rPr>
        <w:t>onviene subrayar</w:t>
      </w:r>
      <w:r w:rsidR="005B260C" w:rsidRPr="00BD5DDD">
        <w:rPr>
          <w:rFonts w:ascii="Arial" w:hAnsi="Arial" w:cs="Arial"/>
          <w:sz w:val="24"/>
          <w:szCs w:val="24"/>
        </w:rPr>
        <w:t xml:space="preserve"> también aclarar que este tipo de iniciativas </w:t>
      </w:r>
      <w:r w:rsidR="005B7555">
        <w:rPr>
          <w:rFonts w:ascii="Arial" w:hAnsi="Arial" w:cs="Arial"/>
          <w:sz w:val="24"/>
          <w:szCs w:val="24"/>
        </w:rPr>
        <w:t>responden a</w:t>
      </w:r>
      <w:r w:rsidR="005B260C" w:rsidRPr="00BD5DDD">
        <w:rPr>
          <w:rFonts w:ascii="Arial" w:hAnsi="Arial" w:cs="Arial"/>
          <w:sz w:val="24"/>
          <w:szCs w:val="24"/>
        </w:rPr>
        <w:t xml:space="preserve"> la articulación de un conjunto de políticas estatales e iniciativas sociales de las que participa</w:t>
      </w:r>
      <w:r w:rsidR="005B7555">
        <w:rPr>
          <w:rFonts w:ascii="Arial" w:hAnsi="Arial" w:cs="Arial"/>
          <w:sz w:val="24"/>
          <w:szCs w:val="24"/>
        </w:rPr>
        <w:t>n</w:t>
      </w:r>
      <w:r w:rsidR="005B260C" w:rsidRPr="00BD5DDD">
        <w:rPr>
          <w:rFonts w:ascii="Arial" w:hAnsi="Arial" w:cs="Arial"/>
          <w:sz w:val="24"/>
          <w:szCs w:val="24"/>
        </w:rPr>
        <w:t xml:space="preserve"> los estados nacionales, provinciales y municipales, el Archivo Nacional de la Memoria, asociaciones y organismos de derechos humanos, sobrevivientes e </w:t>
      </w:r>
      <w:r w:rsidR="005B7555">
        <w:rPr>
          <w:rFonts w:ascii="Arial" w:hAnsi="Arial" w:cs="Arial"/>
          <w:sz w:val="24"/>
          <w:szCs w:val="24"/>
        </w:rPr>
        <w:t xml:space="preserve">diversos </w:t>
      </w:r>
      <w:r w:rsidR="005B260C" w:rsidRPr="00BD5DDD">
        <w:rPr>
          <w:rFonts w:ascii="Arial" w:hAnsi="Arial" w:cs="Arial"/>
          <w:sz w:val="24"/>
          <w:szCs w:val="24"/>
        </w:rPr>
        <w:t>integrantes de la comunidad comprometidos con la temática.</w:t>
      </w:r>
    </w:p>
    <w:p w:rsidR="005B260C" w:rsidRPr="00BD5DDD" w:rsidRDefault="005B260C" w:rsidP="00561D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26B9" w:rsidRPr="00561D07" w:rsidRDefault="00561D07" w:rsidP="005B26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1D07">
        <w:rPr>
          <w:rFonts w:ascii="Arial" w:hAnsi="Arial" w:cs="Arial"/>
          <w:sz w:val="24"/>
          <w:szCs w:val="24"/>
        </w:rPr>
        <w:t>P</w:t>
      </w:r>
      <w:r w:rsidR="008C2915">
        <w:rPr>
          <w:rFonts w:ascii="Arial" w:hAnsi="Arial" w:cs="Arial"/>
          <w:sz w:val="24"/>
          <w:szCs w:val="24"/>
        </w:rPr>
        <w:t>ara concluir</w:t>
      </w:r>
      <w:r w:rsidRPr="00561D07">
        <w:rPr>
          <w:rFonts w:ascii="Arial" w:hAnsi="Arial" w:cs="Arial"/>
          <w:sz w:val="24"/>
          <w:szCs w:val="24"/>
        </w:rPr>
        <w:t xml:space="preserve">, </w:t>
      </w:r>
      <w:r w:rsidR="008C2915">
        <w:rPr>
          <w:rFonts w:ascii="Arial" w:hAnsi="Arial" w:cs="Arial"/>
          <w:sz w:val="24"/>
          <w:szCs w:val="24"/>
        </w:rPr>
        <w:t>entendiendo que</w:t>
      </w:r>
      <w:r w:rsidRPr="00561D07">
        <w:rPr>
          <w:rFonts w:ascii="Arial" w:hAnsi="Arial" w:cs="Arial"/>
          <w:sz w:val="24"/>
          <w:szCs w:val="24"/>
        </w:rPr>
        <w:t xml:space="preserve"> debemos fomentar</w:t>
      </w:r>
      <w:r w:rsidRPr="00561D07">
        <w:t xml:space="preserve"> </w:t>
      </w:r>
      <w:r w:rsidRPr="00561D07">
        <w:rPr>
          <w:rFonts w:ascii="Arial" w:hAnsi="Arial" w:cs="Arial"/>
          <w:sz w:val="24"/>
          <w:szCs w:val="24"/>
        </w:rPr>
        <w:t xml:space="preserve">este tipo de </w:t>
      </w:r>
      <w:r w:rsidR="005B260C">
        <w:rPr>
          <w:rFonts w:ascii="Arial" w:hAnsi="Arial" w:cs="Arial"/>
          <w:sz w:val="24"/>
          <w:szCs w:val="24"/>
        </w:rPr>
        <w:t xml:space="preserve">marcaciones territoriales que visibilizan </w:t>
      </w:r>
      <w:r w:rsidR="005B260C" w:rsidRPr="00BD5DDD">
        <w:rPr>
          <w:rFonts w:ascii="Arial" w:hAnsi="Arial" w:cs="Arial"/>
          <w:sz w:val="24"/>
          <w:szCs w:val="24"/>
        </w:rPr>
        <w:t>la función que tuvieron estos espacios para el plan sistemático de tortura, exterminio y terror social implementado desde el Estado durante la última dictadura (1976-1983)</w:t>
      </w:r>
      <w:r w:rsidR="008C2915">
        <w:rPr>
          <w:rFonts w:ascii="Arial" w:hAnsi="Arial" w:cs="Arial"/>
          <w:sz w:val="24"/>
          <w:szCs w:val="24"/>
        </w:rPr>
        <w:t xml:space="preserve"> y acompañar el </w:t>
      </w:r>
      <w:r w:rsidR="008C2915" w:rsidRPr="00190FA0">
        <w:rPr>
          <w:rFonts w:ascii="Arial" w:hAnsi="Arial" w:cs="Arial"/>
          <w:sz w:val="24"/>
          <w:szCs w:val="24"/>
        </w:rPr>
        <w:t xml:space="preserve">proceso colectivo de construcción de </w:t>
      </w:r>
      <w:r w:rsidR="008C2915">
        <w:rPr>
          <w:rFonts w:ascii="Arial" w:hAnsi="Arial" w:cs="Arial"/>
          <w:sz w:val="24"/>
          <w:szCs w:val="24"/>
        </w:rPr>
        <w:t xml:space="preserve">memoria, </w:t>
      </w:r>
      <w:r w:rsidR="00190FA0" w:rsidRPr="00190FA0">
        <w:rPr>
          <w:rFonts w:ascii="Arial" w:hAnsi="Arial" w:cs="Arial"/>
          <w:sz w:val="24"/>
          <w:szCs w:val="24"/>
        </w:rPr>
        <w:t xml:space="preserve">doy por fundamentada la presente iniciativa </w:t>
      </w:r>
      <w:r w:rsidR="00190FA0">
        <w:rPr>
          <w:rFonts w:ascii="Arial" w:hAnsi="Arial" w:cs="Arial"/>
          <w:sz w:val="24"/>
          <w:szCs w:val="24"/>
        </w:rPr>
        <w:t xml:space="preserve">y </w:t>
      </w:r>
      <w:r w:rsidRPr="00561D07">
        <w:rPr>
          <w:rFonts w:ascii="Arial" w:hAnsi="Arial" w:cs="Arial"/>
          <w:sz w:val="24"/>
          <w:szCs w:val="24"/>
        </w:rPr>
        <w:t>solicito que me acompañen en la presente declaración de interés.</w:t>
      </w:r>
    </w:p>
    <w:p w:rsidR="00C33AB3" w:rsidRDefault="00C33AB3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DF1ABF" w:rsidRDefault="00DF1ABF" w:rsidP="008D74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3AF1" w:rsidRDefault="00D43AF1" w:rsidP="008D74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65931" w:rsidRPr="00A0264E" w:rsidRDefault="00665931" w:rsidP="008D74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0264E">
        <w:rPr>
          <w:rFonts w:ascii="Arial" w:hAnsi="Arial" w:cs="Arial"/>
          <w:b/>
          <w:sz w:val="24"/>
          <w:szCs w:val="24"/>
        </w:rPr>
        <w:t>LA HONORABLE CÁMARA DE SENADORES</w:t>
      </w:r>
    </w:p>
    <w:p w:rsidR="00665931" w:rsidRPr="00A0264E" w:rsidRDefault="00665931" w:rsidP="008D74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0264E">
        <w:rPr>
          <w:rFonts w:ascii="Arial" w:hAnsi="Arial" w:cs="Arial"/>
          <w:b/>
          <w:sz w:val="24"/>
          <w:szCs w:val="24"/>
        </w:rPr>
        <w:t>DE LA PROVINCIA DE ENTRE RÍOS</w:t>
      </w:r>
    </w:p>
    <w:p w:rsidR="006477F6" w:rsidRPr="00A0264E" w:rsidRDefault="00665931" w:rsidP="008D74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0264E">
        <w:rPr>
          <w:rFonts w:ascii="Arial" w:hAnsi="Arial" w:cs="Arial"/>
          <w:b/>
          <w:sz w:val="24"/>
          <w:szCs w:val="24"/>
        </w:rPr>
        <w:t>DECLARA:</w:t>
      </w:r>
    </w:p>
    <w:p w:rsidR="00665931" w:rsidRPr="00A0264E" w:rsidRDefault="00665931" w:rsidP="00B07B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D741C" w:rsidRDefault="00665931" w:rsidP="00B07B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264E">
        <w:rPr>
          <w:rFonts w:ascii="Arial" w:hAnsi="Arial" w:cs="Arial"/>
          <w:b/>
          <w:sz w:val="24"/>
          <w:szCs w:val="24"/>
        </w:rPr>
        <w:t>PRIMERO</w:t>
      </w:r>
      <w:r w:rsidRPr="00A0264E">
        <w:rPr>
          <w:rFonts w:ascii="Arial" w:hAnsi="Arial" w:cs="Arial"/>
          <w:sz w:val="24"/>
          <w:szCs w:val="24"/>
        </w:rPr>
        <w:t xml:space="preserve">. De interés </w:t>
      </w:r>
      <w:r w:rsidR="00BD5DDD">
        <w:rPr>
          <w:rFonts w:ascii="Arial" w:hAnsi="Arial" w:cs="Arial"/>
          <w:sz w:val="24"/>
          <w:szCs w:val="24"/>
        </w:rPr>
        <w:t xml:space="preserve">la señalización de la </w:t>
      </w:r>
      <w:r w:rsidR="00BD5DDD" w:rsidRPr="008D19A7">
        <w:rPr>
          <w:rFonts w:ascii="Arial" w:hAnsi="Arial" w:cs="Arial"/>
          <w:sz w:val="24"/>
          <w:szCs w:val="24"/>
        </w:rPr>
        <w:t>Unidad Penal Nº 2</w:t>
      </w:r>
      <w:r w:rsidR="00BD5DDD">
        <w:rPr>
          <w:rFonts w:ascii="Arial" w:hAnsi="Arial" w:cs="Arial"/>
          <w:sz w:val="24"/>
          <w:szCs w:val="24"/>
        </w:rPr>
        <w:t xml:space="preserve"> como </w:t>
      </w:r>
      <w:r w:rsidR="00607E6B">
        <w:rPr>
          <w:rFonts w:ascii="Arial" w:hAnsi="Arial" w:cs="Arial"/>
          <w:sz w:val="24"/>
          <w:szCs w:val="24"/>
        </w:rPr>
        <w:t>“</w:t>
      </w:r>
      <w:r w:rsidR="00BD5DDD">
        <w:rPr>
          <w:rFonts w:ascii="Arial" w:hAnsi="Arial" w:cs="Arial"/>
          <w:sz w:val="24"/>
          <w:szCs w:val="24"/>
        </w:rPr>
        <w:t>Sitio de la Memoria</w:t>
      </w:r>
      <w:r w:rsidR="00607E6B">
        <w:rPr>
          <w:rFonts w:ascii="Arial" w:hAnsi="Arial" w:cs="Arial"/>
          <w:sz w:val="24"/>
          <w:szCs w:val="24"/>
        </w:rPr>
        <w:t>”</w:t>
      </w:r>
      <w:bookmarkStart w:id="0" w:name="_GoBack"/>
      <w:bookmarkEnd w:id="0"/>
      <w:r w:rsidR="007249EF">
        <w:rPr>
          <w:rFonts w:ascii="Arial" w:hAnsi="Arial" w:cs="Arial"/>
          <w:sz w:val="24"/>
          <w:szCs w:val="24"/>
        </w:rPr>
        <w:t>, que tendrá lugar el martes 21 de junio en la ciudad de Gualeguaychú</w:t>
      </w:r>
      <w:r w:rsidR="00BD5DDD">
        <w:rPr>
          <w:rFonts w:ascii="Arial" w:hAnsi="Arial" w:cs="Arial"/>
          <w:sz w:val="24"/>
          <w:szCs w:val="24"/>
        </w:rPr>
        <w:t>.</w:t>
      </w:r>
    </w:p>
    <w:p w:rsidR="00DE2C80" w:rsidRDefault="00DE2C80" w:rsidP="00B07B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5033" w:rsidRPr="00485033" w:rsidRDefault="00665931" w:rsidP="00485033">
      <w:pPr>
        <w:spacing w:line="360" w:lineRule="auto"/>
        <w:jc w:val="both"/>
      </w:pPr>
      <w:r w:rsidRPr="00A0264E">
        <w:rPr>
          <w:rFonts w:ascii="Arial" w:hAnsi="Arial" w:cs="Arial"/>
          <w:b/>
          <w:sz w:val="24"/>
          <w:szCs w:val="24"/>
        </w:rPr>
        <w:t>SEGUNDO</w:t>
      </w:r>
      <w:r w:rsidRPr="00A0264E">
        <w:rPr>
          <w:rFonts w:ascii="Arial" w:hAnsi="Arial" w:cs="Arial"/>
          <w:sz w:val="24"/>
          <w:szCs w:val="24"/>
        </w:rPr>
        <w:t xml:space="preserve">. </w:t>
      </w:r>
      <w:r w:rsidRPr="00485033">
        <w:rPr>
          <w:rFonts w:ascii="Arial" w:hAnsi="Arial" w:cs="Arial"/>
          <w:sz w:val="24"/>
          <w:szCs w:val="24"/>
        </w:rPr>
        <w:t xml:space="preserve">Comuníquese </w:t>
      </w:r>
      <w:r w:rsidR="00BD5DDD" w:rsidRPr="00485033">
        <w:rPr>
          <w:rFonts w:ascii="Arial" w:hAnsi="Arial" w:cs="Arial"/>
          <w:sz w:val="24"/>
          <w:szCs w:val="24"/>
        </w:rPr>
        <w:t xml:space="preserve">al </w:t>
      </w:r>
      <w:r w:rsidR="00485033" w:rsidRPr="00485033">
        <w:rPr>
          <w:rFonts w:ascii="Arial" w:hAnsi="Arial" w:cs="Arial"/>
          <w:sz w:val="24"/>
          <w:szCs w:val="24"/>
        </w:rPr>
        <w:t xml:space="preserve">Secretario de Derechos Humanos de la Nación, Horacio </w:t>
      </w:r>
      <w:proofErr w:type="spellStart"/>
      <w:r w:rsidR="00485033" w:rsidRPr="00485033">
        <w:rPr>
          <w:rFonts w:ascii="Arial" w:hAnsi="Arial" w:cs="Arial"/>
          <w:sz w:val="24"/>
          <w:szCs w:val="24"/>
        </w:rPr>
        <w:t>Pietragalla</w:t>
      </w:r>
      <w:proofErr w:type="spellEnd"/>
      <w:r w:rsidR="00485033" w:rsidRPr="00485033">
        <w:rPr>
          <w:rFonts w:ascii="Arial" w:hAnsi="Arial" w:cs="Arial"/>
          <w:sz w:val="24"/>
          <w:szCs w:val="24"/>
        </w:rPr>
        <w:t xml:space="preserve"> Corti; a la Directora Nacional de Sitios y Espacios de Memoria, Lorena </w:t>
      </w:r>
      <w:proofErr w:type="spellStart"/>
      <w:r w:rsidR="00485033" w:rsidRPr="00485033">
        <w:rPr>
          <w:rFonts w:ascii="Arial" w:hAnsi="Arial" w:cs="Arial"/>
          <w:sz w:val="24"/>
          <w:szCs w:val="24"/>
        </w:rPr>
        <w:t>Battistiol</w:t>
      </w:r>
      <w:proofErr w:type="spellEnd"/>
      <w:r w:rsidR="00485033" w:rsidRPr="00485033">
        <w:rPr>
          <w:rFonts w:ascii="Arial" w:hAnsi="Arial" w:cs="Arial"/>
          <w:sz w:val="24"/>
          <w:szCs w:val="24"/>
        </w:rPr>
        <w:t>;</w:t>
      </w:r>
    </w:p>
    <w:p w:rsidR="00C92B42" w:rsidRPr="00485033" w:rsidRDefault="00485033" w:rsidP="00485033">
      <w:pPr>
        <w:spacing w:line="360" w:lineRule="auto"/>
        <w:jc w:val="both"/>
      </w:pPr>
      <w:proofErr w:type="gramStart"/>
      <w:r w:rsidRPr="00485033">
        <w:rPr>
          <w:rFonts w:ascii="Arial" w:hAnsi="Arial" w:cs="Arial"/>
          <w:sz w:val="24"/>
          <w:szCs w:val="24"/>
        </w:rPr>
        <w:t>al</w:t>
      </w:r>
      <w:proofErr w:type="gramEnd"/>
      <w:r w:rsidRPr="00485033">
        <w:rPr>
          <w:rFonts w:ascii="Arial" w:hAnsi="Arial" w:cs="Arial"/>
          <w:sz w:val="24"/>
          <w:szCs w:val="24"/>
        </w:rPr>
        <w:t xml:space="preserve"> </w:t>
      </w:r>
      <w:r w:rsidR="00BD5DDD" w:rsidRPr="00485033">
        <w:rPr>
          <w:rFonts w:ascii="Arial" w:hAnsi="Arial" w:cs="Arial"/>
          <w:sz w:val="24"/>
          <w:szCs w:val="24"/>
        </w:rPr>
        <w:t xml:space="preserve">Subsecretario de Derechos Humanos de la Provincia, Daniel </w:t>
      </w:r>
      <w:proofErr w:type="spellStart"/>
      <w:r w:rsidR="00BD5DDD" w:rsidRPr="00485033">
        <w:rPr>
          <w:rFonts w:ascii="Arial" w:hAnsi="Arial" w:cs="Arial"/>
          <w:sz w:val="24"/>
          <w:szCs w:val="24"/>
        </w:rPr>
        <w:t>Paduán</w:t>
      </w:r>
      <w:proofErr w:type="spellEnd"/>
      <w:r w:rsidR="00BD5DDD" w:rsidRPr="00485033">
        <w:rPr>
          <w:rFonts w:ascii="Arial" w:hAnsi="Arial" w:cs="Arial"/>
          <w:sz w:val="24"/>
          <w:szCs w:val="24"/>
        </w:rPr>
        <w:t xml:space="preserve">; al Director de Derechos Humanos de la Municipalidad de Gualeguaychú, Matías </w:t>
      </w:r>
      <w:proofErr w:type="spellStart"/>
      <w:r w:rsidR="00BD5DDD" w:rsidRPr="00485033">
        <w:rPr>
          <w:rFonts w:ascii="Arial" w:hAnsi="Arial" w:cs="Arial"/>
          <w:sz w:val="24"/>
          <w:szCs w:val="24"/>
        </w:rPr>
        <w:t>Ayastuy</w:t>
      </w:r>
      <w:proofErr w:type="spellEnd"/>
      <w:r w:rsidR="00BD5DDD" w:rsidRPr="00485033">
        <w:rPr>
          <w:rFonts w:ascii="Arial" w:hAnsi="Arial" w:cs="Arial"/>
          <w:sz w:val="24"/>
          <w:szCs w:val="24"/>
        </w:rPr>
        <w:t xml:space="preserve"> y a</w:t>
      </w:r>
      <w:r w:rsidR="007249EF" w:rsidRPr="00485033">
        <w:rPr>
          <w:rFonts w:ascii="Arial" w:hAnsi="Arial" w:cs="Arial"/>
          <w:sz w:val="24"/>
          <w:szCs w:val="24"/>
        </w:rPr>
        <w:t>l</w:t>
      </w:r>
      <w:r w:rsidR="00BD5DDD" w:rsidRPr="00485033">
        <w:rPr>
          <w:rFonts w:ascii="Arial" w:hAnsi="Arial" w:cs="Arial"/>
          <w:sz w:val="24"/>
          <w:szCs w:val="24"/>
        </w:rPr>
        <w:t xml:space="preserve"> president</w:t>
      </w:r>
      <w:r w:rsidR="007249EF" w:rsidRPr="00485033">
        <w:rPr>
          <w:rFonts w:ascii="Arial" w:hAnsi="Arial" w:cs="Arial"/>
          <w:sz w:val="24"/>
          <w:szCs w:val="24"/>
        </w:rPr>
        <w:t xml:space="preserve">e </w:t>
      </w:r>
      <w:r w:rsidR="00BD5DDD" w:rsidRPr="00485033">
        <w:rPr>
          <w:rFonts w:ascii="Arial" w:hAnsi="Arial" w:cs="Arial"/>
          <w:sz w:val="24"/>
          <w:szCs w:val="24"/>
        </w:rPr>
        <w:t>de la Asociación civil Madres de Plaza de Mayo Gualeguaychú</w:t>
      </w:r>
      <w:r w:rsidRPr="00485033">
        <w:rPr>
          <w:rFonts w:ascii="Arial" w:hAnsi="Arial" w:cs="Arial"/>
          <w:sz w:val="24"/>
          <w:szCs w:val="24"/>
        </w:rPr>
        <w:t xml:space="preserve">, Hugo </w:t>
      </w:r>
      <w:proofErr w:type="spellStart"/>
      <w:r w:rsidRPr="00485033">
        <w:rPr>
          <w:rFonts w:ascii="Arial" w:hAnsi="Arial" w:cs="Arial"/>
          <w:sz w:val="24"/>
          <w:szCs w:val="24"/>
        </w:rPr>
        <w:t>Angerosa</w:t>
      </w:r>
      <w:proofErr w:type="spellEnd"/>
      <w:r w:rsidR="008C469E">
        <w:rPr>
          <w:rFonts w:ascii="Arial" w:hAnsi="Arial" w:cs="Arial"/>
          <w:sz w:val="24"/>
          <w:szCs w:val="24"/>
        </w:rPr>
        <w:t>.</w:t>
      </w:r>
    </w:p>
    <w:p w:rsidR="00BD5DDD" w:rsidRPr="00665931" w:rsidRDefault="00BD5DDD">
      <w:pPr>
        <w:spacing w:line="360" w:lineRule="auto"/>
        <w:jc w:val="both"/>
      </w:pPr>
    </w:p>
    <w:sectPr w:rsidR="00BD5DDD" w:rsidRPr="006659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460" w:bottom="1320" w:left="1600" w:header="0" w:footer="1135" w:gutter="0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4F5" w:rsidRDefault="00CF54F5">
      <w:r>
        <w:separator/>
      </w:r>
    </w:p>
  </w:endnote>
  <w:endnote w:type="continuationSeparator" w:id="0">
    <w:p w:rsidR="00CF54F5" w:rsidRDefault="00CF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 Gyre Bonum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AF" w:rsidRDefault="00503055">
    <w:pPr>
      <w:pStyle w:val="Piedepgina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</w:pPr>
    <w:proofErr w:type="spellStart"/>
    <w:r>
      <w:rPr>
        <w:rFonts w:ascii="Carlito" w:hAnsi="Carlito"/>
        <w:b/>
        <w:sz w:val="16"/>
      </w:rPr>
      <w:t>Nogoyá</w:t>
    </w:r>
    <w:proofErr w:type="spellEnd"/>
    <w:r>
      <w:rPr>
        <w:rFonts w:ascii="Carlito" w:hAnsi="Carlito"/>
        <w:b/>
        <w:sz w:val="16"/>
      </w:rPr>
      <w:t xml:space="preserve"> 50, 7° B | Paraná, Entre Ríos </w:t>
    </w:r>
    <w:r>
      <w:rPr>
        <w:rFonts w:ascii="Carlito" w:hAnsi="Carlito"/>
        <w:b/>
        <w:sz w:val="16"/>
      </w:rPr>
      <w:br/>
      <w:t xml:space="preserve">Tel.: (0343) 4208123 | 4208120 </w:t>
    </w:r>
    <w:hyperlink r:id="rId1" w:history="1">
      <w:r>
        <w:rPr>
          <w:rFonts w:ascii="Carlito" w:hAnsi="Carlito"/>
          <w:b/>
          <w:sz w:val="16"/>
        </w:rPr>
        <w:t>maradey@mailsenadoer.gob.ar</w:t>
      </w:r>
    </w:hyperlink>
    <w:r>
      <w:rPr>
        <w:rFonts w:ascii="Carlito" w:hAnsi="Carlito"/>
        <w:b/>
        <w:sz w:val="16"/>
      </w:rPr>
      <w:t xml:space="preserve"> </w:t>
    </w:r>
  </w:p>
  <w:p w:rsidR="00A54CAF" w:rsidRDefault="00A54CAF">
    <w:pPr>
      <w:pStyle w:val="Textoindependiente"/>
      <w:spacing w:line="12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AF" w:rsidRDefault="00A54C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4F5" w:rsidRDefault="00CF54F5">
      <w:r>
        <w:separator/>
      </w:r>
    </w:p>
  </w:footnote>
  <w:footnote w:type="continuationSeparator" w:id="0">
    <w:p w:rsidR="00CF54F5" w:rsidRDefault="00CF5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AF" w:rsidRDefault="00A54CAF">
    <w:pPr>
      <w:pStyle w:val="Encabezado"/>
      <w:rPr>
        <w:rFonts w:ascii="Times New Roman" w:hAnsi="Times New Roman"/>
        <w:sz w:val="20"/>
        <w:lang w:val="es-AR" w:eastAsia="es-AR"/>
      </w:rPr>
    </w:pPr>
  </w:p>
  <w:p w:rsidR="00A54CAF" w:rsidRDefault="00A54CAF">
    <w:pPr>
      <w:pStyle w:val="Encabezado"/>
      <w:rPr>
        <w:rFonts w:ascii="Times New Roman" w:hAnsi="Times New Roman"/>
        <w:sz w:val="20"/>
        <w:lang w:val="es-AR" w:eastAsia="es-AR"/>
      </w:rPr>
    </w:pPr>
  </w:p>
  <w:p w:rsidR="00A54CAF" w:rsidRDefault="00A54CAF">
    <w:pPr>
      <w:pStyle w:val="Encabezado"/>
      <w:rPr>
        <w:rFonts w:ascii="Times New Roman" w:hAnsi="Times New Roman"/>
        <w:sz w:val="20"/>
        <w:lang w:val="es-AR" w:eastAsia="es-AR"/>
      </w:rPr>
    </w:pPr>
  </w:p>
  <w:p w:rsidR="00A54CAF" w:rsidRDefault="00503055">
    <w:pPr>
      <w:pStyle w:val="Encabezado"/>
      <w:jc w:val="right"/>
      <w:rPr>
        <w:rFonts w:ascii="Times New Roman" w:hAnsi="Times New Roman"/>
        <w:sz w:val="20"/>
        <w:lang w:val="es-AR" w:eastAsia="es-AR"/>
      </w:rPr>
    </w:pPr>
    <w:r>
      <w:rPr>
        <w:rFonts w:ascii="Times New Roman" w:hAnsi="Times New Roman"/>
        <w:position w:val="1"/>
        <w:sz w:val="20"/>
        <w:lang w:val="es-AR" w:eastAsia="es-AR"/>
      </w:rPr>
      <w:t xml:space="preserve">  </w:t>
    </w:r>
    <w:r>
      <w:rPr>
        <w:noProof/>
        <w:lang w:val="es-AR" w:eastAsia="es-AR"/>
      </w:rPr>
      <w:drawing>
        <wp:inline distT="0" distB="0" distL="0" distR="0">
          <wp:extent cx="1961515" cy="64198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6419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position w:val="1"/>
        <w:sz w:val="20"/>
        <w:lang w:val="es-AR" w:eastAsia="es-AR"/>
      </w:rPr>
      <w:t xml:space="preserve">     </w:t>
    </w:r>
    <w:r>
      <w:rPr>
        <w:noProof/>
        <w:lang w:val="es-AR" w:eastAsia="es-AR"/>
      </w:rPr>
      <w:drawing>
        <wp:inline distT="0" distB="0" distL="0" distR="0">
          <wp:extent cx="683895" cy="679450"/>
          <wp:effectExtent l="0" t="0" r="0" b="0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794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54CAF" w:rsidRDefault="00A54CAF">
    <w:pPr>
      <w:pStyle w:val="Encabezado"/>
      <w:jc w:val="right"/>
      <w:rPr>
        <w:rFonts w:ascii="Times New Roman" w:hAnsi="Times New Roman"/>
        <w:sz w:val="20"/>
        <w:lang w:val="es-AR" w:eastAsia="es-AR"/>
      </w:rPr>
    </w:pPr>
  </w:p>
  <w:p w:rsidR="00A54CAF" w:rsidRDefault="00A54CAF">
    <w:pPr>
      <w:pStyle w:val="Encabezad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AF" w:rsidRDefault="00A54C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E50FA"/>
    <w:multiLevelType w:val="hybridMultilevel"/>
    <w:tmpl w:val="A202900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5703B"/>
    <w:multiLevelType w:val="hybridMultilevel"/>
    <w:tmpl w:val="BB14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A3465"/>
    <w:multiLevelType w:val="hybridMultilevel"/>
    <w:tmpl w:val="6C765F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55"/>
    <w:rsid w:val="00002E0D"/>
    <w:rsid w:val="00003103"/>
    <w:rsid w:val="0001392F"/>
    <w:rsid w:val="00047C42"/>
    <w:rsid w:val="00050A21"/>
    <w:rsid w:val="00076D6E"/>
    <w:rsid w:val="00077FAA"/>
    <w:rsid w:val="000A536D"/>
    <w:rsid w:val="000D7584"/>
    <w:rsid w:val="00115662"/>
    <w:rsid w:val="00142BF9"/>
    <w:rsid w:val="00157DE8"/>
    <w:rsid w:val="00170902"/>
    <w:rsid w:val="00171613"/>
    <w:rsid w:val="0017234A"/>
    <w:rsid w:val="001728A6"/>
    <w:rsid w:val="0019001E"/>
    <w:rsid w:val="00190FA0"/>
    <w:rsid w:val="00204FB6"/>
    <w:rsid w:val="002155B8"/>
    <w:rsid w:val="00241FC5"/>
    <w:rsid w:val="00252364"/>
    <w:rsid w:val="002676A7"/>
    <w:rsid w:val="002837B3"/>
    <w:rsid w:val="002A5C81"/>
    <w:rsid w:val="002D7B41"/>
    <w:rsid w:val="002F0A93"/>
    <w:rsid w:val="002F3878"/>
    <w:rsid w:val="003238F7"/>
    <w:rsid w:val="00342B70"/>
    <w:rsid w:val="00360101"/>
    <w:rsid w:val="003777FC"/>
    <w:rsid w:val="003B55C3"/>
    <w:rsid w:val="003F4C23"/>
    <w:rsid w:val="00403BE2"/>
    <w:rsid w:val="004055E2"/>
    <w:rsid w:val="00417E42"/>
    <w:rsid w:val="0044417F"/>
    <w:rsid w:val="00454EF7"/>
    <w:rsid w:val="00485033"/>
    <w:rsid w:val="004873F1"/>
    <w:rsid w:val="004E1B2B"/>
    <w:rsid w:val="004F17F7"/>
    <w:rsid w:val="00503055"/>
    <w:rsid w:val="0052409C"/>
    <w:rsid w:val="00532B34"/>
    <w:rsid w:val="00553711"/>
    <w:rsid w:val="00561D07"/>
    <w:rsid w:val="00575ED7"/>
    <w:rsid w:val="00587BF1"/>
    <w:rsid w:val="005B260C"/>
    <w:rsid w:val="005B7555"/>
    <w:rsid w:val="005D7817"/>
    <w:rsid w:val="005D7D50"/>
    <w:rsid w:val="00607E6B"/>
    <w:rsid w:val="00622944"/>
    <w:rsid w:val="006238D6"/>
    <w:rsid w:val="00631783"/>
    <w:rsid w:val="006450C8"/>
    <w:rsid w:val="006477F6"/>
    <w:rsid w:val="00665931"/>
    <w:rsid w:val="00682C42"/>
    <w:rsid w:val="00683C1D"/>
    <w:rsid w:val="006965DE"/>
    <w:rsid w:val="006B5A06"/>
    <w:rsid w:val="006C50E3"/>
    <w:rsid w:val="006C5F4A"/>
    <w:rsid w:val="006D3C9F"/>
    <w:rsid w:val="00701B38"/>
    <w:rsid w:val="007249EF"/>
    <w:rsid w:val="0073677F"/>
    <w:rsid w:val="007515A6"/>
    <w:rsid w:val="00751866"/>
    <w:rsid w:val="00771733"/>
    <w:rsid w:val="0078293F"/>
    <w:rsid w:val="00794738"/>
    <w:rsid w:val="007974B4"/>
    <w:rsid w:val="007A5463"/>
    <w:rsid w:val="007E5609"/>
    <w:rsid w:val="007F0EB2"/>
    <w:rsid w:val="00801A0C"/>
    <w:rsid w:val="00814A98"/>
    <w:rsid w:val="00880692"/>
    <w:rsid w:val="008808E2"/>
    <w:rsid w:val="008810BC"/>
    <w:rsid w:val="008A042D"/>
    <w:rsid w:val="008A3F87"/>
    <w:rsid w:val="008B542C"/>
    <w:rsid w:val="008C2915"/>
    <w:rsid w:val="008C469E"/>
    <w:rsid w:val="008D19A7"/>
    <w:rsid w:val="008D1C94"/>
    <w:rsid w:val="008D741C"/>
    <w:rsid w:val="008E3E14"/>
    <w:rsid w:val="009048ED"/>
    <w:rsid w:val="00950BDD"/>
    <w:rsid w:val="00960225"/>
    <w:rsid w:val="00960FF4"/>
    <w:rsid w:val="00986568"/>
    <w:rsid w:val="009C22D5"/>
    <w:rsid w:val="00A02ECF"/>
    <w:rsid w:val="00A213A1"/>
    <w:rsid w:val="00A40115"/>
    <w:rsid w:val="00A54CAF"/>
    <w:rsid w:val="00AD3663"/>
    <w:rsid w:val="00AD6412"/>
    <w:rsid w:val="00AF0206"/>
    <w:rsid w:val="00AF6DBB"/>
    <w:rsid w:val="00B00645"/>
    <w:rsid w:val="00B07B03"/>
    <w:rsid w:val="00B540AF"/>
    <w:rsid w:val="00B917FD"/>
    <w:rsid w:val="00BA66EC"/>
    <w:rsid w:val="00BB5318"/>
    <w:rsid w:val="00BD5DDD"/>
    <w:rsid w:val="00BE0C6E"/>
    <w:rsid w:val="00BE6D48"/>
    <w:rsid w:val="00C33AB3"/>
    <w:rsid w:val="00C43B5C"/>
    <w:rsid w:val="00C52955"/>
    <w:rsid w:val="00C56BEC"/>
    <w:rsid w:val="00C61FF0"/>
    <w:rsid w:val="00C8023B"/>
    <w:rsid w:val="00C84683"/>
    <w:rsid w:val="00C92B42"/>
    <w:rsid w:val="00CB26B9"/>
    <w:rsid w:val="00CE3926"/>
    <w:rsid w:val="00CF54F5"/>
    <w:rsid w:val="00D405D2"/>
    <w:rsid w:val="00D43AF1"/>
    <w:rsid w:val="00D514C6"/>
    <w:rsid w:val="00D91229"/>
    <w:rsid w:val="00D94CE9"/>
    <w:rsid w:val="00DA7C6F"/>
    <w:rsid w:val="00DB274D"/>
    <w:rsid w:val="00DB418F"/>
    <w:rsid w:val="00DC73C6"/>
    <w:rsid w:val="00DE2C80"/>
    <w:rsid w:val="00DE2F6C"/>
    <w:rsid w:val="00DE2FB2"/>
    <w:rsid w:val="00DE3B8E"/>
    <w:rsid w:val="00DF0CF8"/>
    <w:rsid w:val="00DF1ABF"/>
    <w:rsid w:val="00DF4B37"/>
    <w:rsid w:val="00E009B4"/>
    <w:rsid w:val="00E157DD"/>
    <w:rsid w:val="00E1669D"/>
    <w:rsid w:val="00E327BB"/>
    <w:rsid w:val="00E37689"/>
    <w:rsid w:val="00E4763C"/>
    <w:rsid w:val="00E70053"/>
    <w:rsid w:val="00E80A6B"/>
    <w:rsid w:val="00E90B6C"/>
    <w:rsid w:val="00EF55C3"/>
    <w:rsid w:val="00F17719"/>
    <w:rsid w:val="00F40A69"/>
    <w:rsid w:val="00F42951"/>
    <w:rsid w:val="00F45FEC"/>
    <w:rsid w:val="00F462CE"/>
    <w:rsid w:val="00F4719E"/>
    <w:rsid w:val="00F52321"/>
    <w:rsid w:val="00F9567E"/>
    <w:rsid w:val="00FD1E58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317B278-4DD3-487F-A53F-111E5ED0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225"/>
    <w:pPr>
      <w:widowControl w:val="0"/>
      <w:suppressAutoHyphens/>
    </w:pPr>
    <w:rPr>
      <w:rFonts w:ascii="TeX Gyre Bonum" w:eastAsia="TeX Gyre Bonum" w:hAnsi="TeX Gyre Bonum" w:cs="TeX Gyre Bonum"/>
      <w:sz w:val="22"/>
      <w:szCs w:val="22"/>
      <w:lang w:val="es-ES" w:eastAsia="en-US"/>
    </w:rPr>
  </w:style>
  <w:style w:type="paragraph" w:styleId="Ttulo1">
    <w:name w:val="heading 1"/>
    <w:basedOn w:val="Normal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basedOn w:val="Fuentedeprrafopredeter1"/>
    <w:rPr>
      <w:rFonts w:ascii="Tahoma" w:eastAsia="TeX Gyre Bonum" w:hAnsi="Tahoma" w:cs="Tahoma"/>
      <w:sz w:val="16"/>
      <w:szCs w:val="16"/>
      <w:lang w:val="es-ES"/>
    </w:rPr>
  </w:style>
  <w:style w:type="character" w:customStyle="1" w:styleId="EncabezadoCar">
    <w:name w:val="Encabezado Car"/>
    <w:basedOn w:val="Fuentedeprrafopredeter1"/>
    <w:rPr>
      <w:rFonts w:ascii="TeX Gyre Bonum" w:eastAsia="TeX Gyre Bonum" w:hAnsi="TeX Gyre Bonum" w:cs="TeX Gyre Bonum"/>
      <w:lang w:val="es-ES"/>
    </w:rPr>
  </w:style>
  <w:style w:type="character" w:customStyle="1" w:styleId="PiedepginaCar">
    <w:name w:val="Pie de página Car"/>
    <w:basedOn w:val="Fuentedeprrafopredeter1"/>
    <w:rPr>
      <w:rFonts w:ascii="TeX Gyre Bonum" w:eastAsia="TeX Gyre Bonum" w:hAnsi="TeX Gyre Bonum" w:cs="TeX Gyre Bonum"/>
      <w:lang w:val="es-ES"/>
    </w:rPr>
  </w:style>
  <w:style w:type="character" w:customStyle="1" w:styleId="ListLabel1">
    <w:name w:val="ListLabel 1"/>
    <w:rPr>
      <w:rFonts w:eastAsia="TeX Gyre Bonum" w:cs="TeX Gyre Bonum"/>
      <w:spacing w:val="-29"/>
      <w:w w:val="99"/>
      <w:sz w:val="24"/>
      <w:szCs w:val="24"/>
      <w:lang w:val="es-ES" w:eastAsia="en-US" w:bidi="ar-SA"/>
    </w:rPr>
  </w:style>
  <w:style w:type="character" w:customStyle="1" w:styleId="ListLabel2">
    <w:name w:val="ListLabel 2"/>
    <w:rPr>
      <w:lang w:val="es-ES" w:eastAsia="en-US" w:bidi="ar-SA"/>
    </w:rPr>
  </w:style>
  <w:style w:type="character" w:customStyle="1" w:styleId="ListLabel3">
    <w:name w:val="ListLabel 3"/>
    <w:rPr>
      <w:lang w:val="es-ES" w:eastAsia="en-US" w:bidi="ar-SA"/>
    </w:rPr>
  </w:style>
  <w:style w:type="character" w:customStyle="1" w:styleId="ListLabel4">
    <w:name w:val="ListLabel 4"/>
    <w:rPr>
      <w:lang w:val="es-ES" w:eastAsia="en-US" w:bidi="ar-SA"/>
    </w:rPr>
  </w:style>
  <w:style w:type="character" w:customStyle="1" w:styleId="ListLabel5">
    <w:name w:val="ListLabel 5"/>
    <w:rPr>
      <w:lang w:val="es-ES" w:eastAsia="en-US" w:bidi="ar-SA"/>
    </w:rPr>
  </w:style>
  <w:style w:type="character" w:customStyle="1" w:styleId="ListLabel6">
    <w:name w:val="ListLabel 6"/>
    <w:rPr>
      <w:lang w:val="es-ES" w:eastAsia="en-US" w:bidi="ar-SA"/>
    </w:rPr>
  </w:style>
  <w:style w:type="character" w:customStyle="1" w:styleId="ListLabel7">
    <w:name w:val="ListLabel 7"/>
    <w:rPr>
      <w:lang w:val="es-ES" w:eastAsia="en-US" w:bidi="ar-SA"/>
    </w:rPr>
  </w:style>
  <w:style w:type="character" w:customStyle="1" w:styleId="ListLabel8">
    <w:name w:val="ListLabel 8"/>
    <w:rPr>
      <w:lang w:val="es-ES" w:eastAsia="en-US" w:bidi="ar-SA"/>
    </w:rPr>
  </w:style>
  <w:style w:type="character" w:customStyle="1" w:styleId="ListLabel9">
    <w:name w:val="ListLabel 9"/>
    <w:rPr>
      <w:lang w:val="es-ES" w:eastAsia="en-US" w:bidi="ar-SA"/>
    </w:rPr>
  </w:style>
  <w:style w:type="character" w:styleId="Hipervnculo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ind w:left="102" w:firstLine="707"/>
      <w:jc w:val="both"/>
    </w:pPr>
    <w:rPr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Prrafodelista1">
    <w:name w:val="Párrafo de lista1"/>
    <w:basedOn w:val="Normal"/>
    <w:pPr>
      <w:ind w:left="1244" w:right="102" w:hanging="360"/>
      <w:jc w:val="both"/>
    </w:pPr>
  </w:style>
  <w:style w:type="paragraph" w:customStyle="1" w:styleId="TableParagraph">
    <w:name w:val="Table Paragraph"/>
    <w:basedOn w:val="Normal"/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1"/>
    <w:uiPriority w:val="99"/>
    <w:semiHidden/>
    <w:unhideWhenUsed/>
    <w:rsid w:val="006238D6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6238D6"/>
    <w:rPr>
      <w:rFonts w:ascii="Tahoma" w:eastAsia="TeX Gyre Bonum" w:hAnsi="Tahoma" w:cs="Tahoma"/>
      <w:sz w:val="16"/>
      <w:szCs w:val="16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177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7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719"/>
    <w:rPr>
      <w:rFonts w:ascii="TeX Gyre Bonum" w:eastAsia="TeX Gyre Bonum" w:hAnsi="TeX Gyre Bonum" w:cs="TeX Gyre Bonum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7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719"/>
    <w:rPr>
      <w:rFonts w:ascii="TeX Gyre Bonum" w:eastAsia="TeX Gyre Bonum" w:hAnsi="TeX Gyre Bonum" w:cs="TeX Gyre Bonum"/>
      <w:b/>
      <w:bCs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873F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873F1"/>
    <w:rPr>
      <w:rFonts w:ascii="TeX Gyre Bonum" w:eastAsia="TeX Gyre Bonum" w:hAnsi="TeX Gyre Bonum" w:cs="TeX Gyre Bonum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873F1"/>
    <w:rPr>
      <w:vertAlign w:val="superscript"/>
    </w:rPr>
  </w:style>
  <w:style w:type="paragraph" w:styleId="Prrafodelista">
    <w:name w:val="List Paragraph"/>
    <w:basedOn w:val="Normal"/>
    <w:uiPriority w:val="34"/>
    <w:qFormat/>
    <w:rsid w:val="00F52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adey@mailsenadoer.gob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52723-CB61-4610-A03A-47D0C69C7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Senado</cp:lastModifiedBy>
  <cp:revision>3</cp:revision>
  <cp:lastPrinted>2021-09-15T16:29:00Z</cp:lastPrinted>
  <dcterms:created xsi:type="dcterms:W3CDTF">2022-06-14T12:41:00Z</dcterms:created>
  <dcterms:modified xsi:type="dcterms:W3CDTF">2022-06-14T14:14:00Z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2020-06-17T03:00:00Z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2020-06-23T03:00:00Z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