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Pr="00AA0EA7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711645">
        <w:rPr>
          <w:rFonts w:ascii="Arial" w:hAnsi="Arial" w:cs="Arial"/>
        </w:rPr>
        <w:t>Remitir a Archivo el Proyecto de Ley contenido en el Expediente Nº 10</w:t>
      </w:r>
      <w:r w:rsidR="006D59B0">
        <w:rPr>
          <w:rFonts w:ascii="Arial" w:hAnsi="Arial" w:cs="Arial"/>
        </w:rPr>
        <w:t>.</w:t>
      </w:r>
      <w:r w:rsidR="00711645">
        <w:rPr>
          <w:rFonts w:ascii="Arial" w:hAnsi="Arial" w:cs="Arial"/>
        </w:rPr>
        <w:t>905, que instituye como obligatorio en todas las escuelas y colegios públicos y privados de la Provincia, la entonación de la “Marcha de las Malvinas”.</w:t>
      </w:r>
    </w:p>
    <w:p w:rsidR="00E966C6" w:rsidRDefault="00E966C6" w:rsidP="00E966C6">
      <w:pPr>
        <w:tabs>
          <w:tab w:val="left" w:pos="6096"/>
        </w:tabs>
        <w:jc w:val="both"/>
        <w:rPr>
          <w:rFonts w:ascii="Arial" w:hAnsi="Arial" w:cs="Arial"/>
          <w:caps/>
        </w:rPr>
      </w:pP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A51C22">
        <w:rPr>
          <w:b/>
          <w:caps w:val="0"/>
        </w:rPr>
        <w:t>13 de junio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A51C22" w:rsidRDefault="00A51C2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A51C22" w:rsidRDefault="00A51C2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51C22" w:rsidRDefault="00A51C22">
      <w:pPr>
        <w:jc w:val="both"/>
        <w:rPr>
          <w:b/>
          <w:sz w:val="22"/>
        </w:rPr>
      </w:pPr>
    </w:p>
    <w:p w:rsidR="00A51C22" w:rsidRDefault="00A51C22">
      <w:pPr>
        <w:jc w:val="both"/>
        <w:rPr>
          <w:b/>
          <w:sz w:val="22"/>
        </w:rPr>
      </w:pPr>
    </w:p>
    <w:p w:rsidR="00A51C22" w:rsidRDefault="00A51C2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51C22" w:rsidRDefault="00A51C2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51C22" w:rsidRDefault="00A51C22">
      <w:pPr>
        <w:jc w:val="both"/>
        <w:rPr>
          <w:b/>
          <w:sz w:val="22"/>
        </w:rPr>
      </w:pPr>
    </w:p>
    <w:p w:rsidR="00A51C22" w:rsidRDefault="00A51C2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51C22" w:rsidRDefault="00A51C22"/>
    <w:p w:rsidR="00A51C22" w:rsidRDefault="00A51C22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  <w:bookmarkStart w:id="0" w:name="_GoBack"/>
    </w:p>
    <w:bookmarkEnd w:id="0"/>
    <w:p w:rsidR="00E52FB6" w:rsidRDefault="00E52FB6" w:rsidP="00711645">
      <w:pPr>
        <w:spacing w:line="240" w:lineRule="exact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EEC" w:rsidRDefault="00375EEC">
      <w:r>
        <w:separator/>
      </w:r>
    </w:p>
  </w:endnote>
  <w:endnote w:type="continuationSeparator" w:id="0">
    <w:p w:rsidR="00375EEC" w:rsidRDefault="0037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EEC" w:rsidRDefault="00375EEC">
      <w:r>
        <w:separator/>
      </w:r>
    </w:p>
  </w:footnote>
  <w:footnote w:type="continuationSeparator" w:id="0">
    <w:p w:rsidR="00375EEC" w:rsidRDefault="00375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17"/>
    <w:rsid w:val="00010E6F"/>
    <w:rsid w:val="000839DC"/>
    <w:rsid w:val="001C3587"/>
    <w:rsid w:val="001E6866"/>
    <w:rsid w:val="0024789B"/>
    <w:rsid w:val="002A018A"/>
    <w:rsid w:val="0033225C"/>
    <w:rsid w:val="00356778"/>
    <w:rsid w:val="003643FD"/>
    <w:rsid w:val="00375EEC"/>
    <w:rsid w:val="00597B3B"/>
    <w:rsid w:val="00634354"/>
    <w:rsid w:val="00680054"/>
    <w:rsid w:val="006D59B0"/>
    <w:rsid w:val="00711645"/>
    <w:rsid w:val="00786C65"/>
    <w:rsid w:val="00852E17"/>
    <w:rsid w:val="00991699"/>
    <w:rsid w:val="00991813"/>
    <w:rsid w:val="009C2A5A"/>
    <w:rsid w:val="00A51C22"/>
    <w:rsid w:val="00A60379"/>
    <w:rsid w:val="00AA0EA7"/>
    <w:rsid w:val="00AB6ACF"/>
    <w:rsid w:val="00B23933"/>
    <w:rsid w:val="00B940FE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5179A"/>
    <w:rsid w:val="00DC3552"/>
    <w:rsid w:val="00E52FB6"/>
    <w:rsid w:val="00E540A6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0A49D-E811-4E8B-B5F1-A0F4B1D5E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2018-06-13T16:05:00Z</cp:lastPrinted>
  <dcterms:created xsi:type="dcterms:W3CDTF">2018-05-02T13:29:00Z</dcterms:created>
  <dcterms:modified xsi:type="dcterms:W3CDTF">2018-06-14T15:04:00Z</dcterms:modified>
</cp:coreProperties>
</file>