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E8A" w:rsidRPr="00015E8A" w:rsidRDefault="00015E8A" w:rsidP="00015E8A">
      <w:pPr>
        <w:ind w:left="720" w:right="-496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15E8A" w:rsidRPr="00015E8A" w:rsidRDefault="00015E8A" w:rsidP="00015E8A">
      <w:pPr>
        <w:ind w:left="720" w:right="-496"/>
        <w:rPr>
          <w:rFonts w:ascii="Times New Roman" w:hAnsi="Times New Roman"/>
          <w:sz w:val="24"/>
          <w:szCs w:val="24"/>
        </w:rPr>
      </w:pPr>
    </w:p>
    <w:p w:rsidR="00015E8A" w:rsidRDefault="00015E8A" w:rsidP="00015E8A">
      <w:pPr>
        <w:ind w:left="720" w:right="-496"/>
        <w:rPr>
          <w:rFonts w:ascii="Times New Roman" w:hAnsi="Times New Roman"/>
          <w:sz w:val="24"/>
          <w:szCs w:val="24"/>
        </w:rPr>
      </w:pPr>
      <w:r w:rsidRPr="00015E8A">
        <w:rPr>
          <w:rFonts w:ascii="Times New Roman" w:hAnsi="Times New Roman"/>
          <w:b/>
          <w:sz w:val="24"/>
          <w:szCs w:val="24"/>
        </w:rPr>
        <w:t>HONORABLE SENADO</w:t>
      </w:r>
      <w:r>
        <w:rPr>
          <w:rFonts w:ascii="Times New Roman" w:hAnsi="Times New Roman"/>
          <w:sz w:val="24"/>
          <w:szCs w:val="24"/>
        </w:rPr>
        <w:t>:</w:t>
      </w:r>
    </w:p>
    <w:p w:rsidR="00015E8A" w:rsidRPr="00015E8A" w:rsidRDefault="00015E8A" w:rsidP="00015E8A">
      <w:pPr>
        <w:ind w:left="720" w:right="-4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33AFE">
        <w:rPr>
          <w:rFonts w:ascii="Times New Roman" w:hAnsi="Times New Roman"/>
          <w:sz w:val="24"/>
          <w:szCs w:val="24"/>
        </w:rPr>
        <w:t xml:space="preserve">Vuestra Comisión de </w:t>
      </w:r>
      <w:r w:rsidRPr="0077061D">
        <w:rPr>
          <w:rFonts w:ascii="Times New Roman" w:hAnsi="Times New Roman"/>
          <w:b/>
          <w:sz w:val="24"/>
          <w:szCs w:val="24"/>
        </w:rPr>
        <w:t>Salud Pública, Medio Ambiente Humano y Drogadicción</w:t>
      </w:r>
      <w:r w:rsidRPr="00833AFE">
        <w:rPr>
          <w:rFonts w:ascii="Times New Roman" w:hAnsi="Times New Roman"/>
          <w:sz w:val="24"/>
          <w:szCs w:val="24"/>
        </w:rPr>
        <w:t xml:space="preserve"> ha considerado el Proyecto de Ley</w:t>
      </w:r>
      <w:r>
        <w:rPr>
          <w:rFonts w:ascii="Times New Roman" w:hAnsi="Times New Roman"/>
          <w:sz w:val="24"/>
          <w:szCs w:val="24"/>
        </w:rPr>
        <w:t>,</w:t>
      </w:r>
      <w:r w:rsidRPr="00833AFE">
        <w:rPr>
          <w:rFonts w:ascii="Times New Roman" w:hAnsi="Times New Roman"/>
          <w:sz w:val="24"/>
          <w:szCs w:val="24"/>
        </w:rPr>
        <w:t xml:space="preserve"> contenido en el Expediente Nº</w:t>
      </w:r>
      <w:r>
        <w:rPr>
          <w:rFonts w:ascii="Times New Roman" w:hAnsi="Times New Roman"/>
          <w:sz w:val="24"/>
          <w:szCs w:val="24"/>
        </w:rPr>
        <w:t xml:space="preserve"> 11.699, del que es autor el Señor Senador Blanco, por el que la Provincia de Entre Ríos se adhiere a la Ley Nacional Nº 27.159, que regula un sistema de prevención integral de eventos por muerte súbita de origen cardiovascular, y por las razones que dará su miembro informante aconseja su aprobación en los siguientes términos.</w:t>
      </w:r>
    </w:p>
    <w:p w:rsidR="00015E8A" w:rsidRDefault="00015E8A" w:rsidP="00015E8A">
      <w:pPr>
        <w:spacing w:before="100" w:beforeAutospacing="1" w:after="100" w:afterAutospacing="1" w:line="240" w:lineRule="auto"/>
        <w:ind w:left="720" w:right="-496"/>
        <w:jc w:val="center"/>
        <w:rPr>
          <w:rFonts w:ascii="Times New Roman" w:hAnsi="Times New Roman"/>
          <w:sz w:val="24"/>
          <w:szCs w:val="24"/>
        </w:rPr>
      </w:pPr>
    </w:p>
    <w:p w:rsidR="00015E8A" w:rsidRPr="00015E8A" w:rsidRDefault="00015E8A" w:rsidP="00015E8A">
      <w:pPr>
        <w:spacing w:before="100" w:beforeAutospacing="1" w:after="100" w:afterAutospacing="1" w:line="240" w:lineRule="auto"/>
        <w:ind w:left="720" w:right="-496"/>
        <w:jc w:val="center"/>
        <w:rPr>
          <w:rFonts w:ascii="Times New Roman" w:hAnsi="Times New Roman"/>
          <w:b/>
          <w:sz w:val="24"/>
          <w:szCs w:val="24"/>
        </w:rPr>
      </w:pPr>
      <w:r w:rsidRPr="00015E8A">
        <w:rPr>
          <w:rFonts w:ascii="Times New Roman" w:hAnsi="Times New Roman"/>
          <w:b/>
          <w:sz w:val="24"/>
          <w:szCs w:val="24"/>
        </w:rPr>
        <w:t xml:space="preserve">LA LEGISLATURA DE </w:t>
      </w:r>
      <w:smartTag w:uri="urn:schemas-microsoft-com:office:smarttags" w:element="PersonName">
        <w:smartTagPr>
          <w:attr w:name="ProductID" w:val="LA PROVINCIA"/>
        </w:smartTagPr>
        <w:r w:rsidRPr="00015E8A">
          <w:rPr>
            <w:rFonts w:ascii="Times New Roman" w:hAnsi="Times New Roman"/>
            <w:b/>
            <w:sz w:val="24"/>
            <w:szCs w:val="24"/>
          </w:rPr>
          <w:t>LA PROVINCIA</w:t>
        </w:r>
      </w:smartTag>
      <w:r w:rsidRPr="00015E8A">
        <w:rPr>
          <w:rFonts w:ascii="Times New Roman" w:hAnsi="Times New Roman"/>
          <w:b/>
          <w:sz w:val="24"/>
          <w:szCs w:val="24"/>
        </w:rPr>
        <w:t xml:space="preserve"> DE ENTRE RÍOS SANCIONA CON FUERZA DE </w:t>
      </w:r>
    </w:p>
    <w:p w:rsidR="00015E8A" w:rsidRPr="00015E8A" w:rsidRDefault="00015E8A" w:rsidP="00015E8A">
      <w:pPr>
        <w:spacing w:before="100" w:beforeAutospacing="1" w:after="100" w:afterAutospacing="1" w:line="240" w:lineRule="auto"/>
        <w:ind w:left="720" w:right="-496"/>
        <w:jc w:val="center"/>
        <w:rPr>
          <w:rFonts w:ascii="Times New Roman" w:hAnsi="Times New Roman"/>
          <w:b/>
          <w:sz w:val="24"/>
          <w:szCs w:val="24"/>
        </w:rPr>
      </w:pPr>
      <w:r w:rsidRPr="00015E8A">
        <w:rPr>
          <w:rFonts w:ascii="Times New Roman" w:hAnsi="Times New Roman"/>
          <w:b/>
          <w:sz w:val="24"/>
          <w:szCs w:val="24"/>
        </w:rPr>
        <w:t>L E Y:</w:t>
      </w:r>
    </w:p>
    <w:p w:rsidR="00015E8A" w:rsidRPr="00015E8A" w:rsidRDefault="00015E8A" w:rsidP="00015E8A">
      <w:pPr>
        <w:spacing w:before="100" w:beforeAutospacing="1" w:after="100" w:afterAutospacing="1" w:line="240" w:lineRule="auto"/>
        <w:ind w:left="720" w:right="-4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 w:rsidRPr="00015E8A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es-ES"/>
        </w:rPr>
        <w:t>Artículo 1º:</w:t>
      </w:r>
      <w:r w:rsidRPr="00015E8A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 Adhiérase </w:t>
      </w:r>
      <w:smartTag w:uri="urn:schemas-microsoft-com:office:smarttags" w:element="PersonName">
        <w:smartTagPr>
          <w:attr w:name="ProductID" w:val="LA PROVINCIA"/>
        </w:smartTagPr>
        <w:r w:rsidRPr="00015E8A">
          <w:rPr>
            <w:rFonts w:ascii="Times New Roman" w:eastAsia="Times New Roman" w:hAnsi="Times New Roman"/>
            <w:color w:val="000000"/>
            <w:sz w:val="24"/>
            <w:szCs w:val="24"/>
            <w:lang w:eastAsia="es-ES"/>
          </w:rPr>
          <w:t>la Provincia</w:t>
        </w:r>
      </w:smartTag>
      <w:r w:rsidRPr="00015E8A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 de Entre Ríos a </w:t>
      </w:r>
      <w:smartTag w:uri="urn:schemas-microsoft-com:office:smarttags" w:element="PersonName">
        <w:smartTagPr>
          <w:attr w:name="ProductID" w:val="la Ley Nacional"/>
        </w:smartTagPr>
        <w:r w:rsidRPr="00015E8A">
          <w:rPr>
            <w:rFonts w:ascii="Times New Roman" w:eastAsia="Times New Roman" w:hAnsi="Times New Roman"/>
            <w:color w:val="000000"/>
            <w:sz w:val="24"/>
            <w:szCs w:val="24"/>
            <w:lang w:eastAsia="es-ES"/>
          </w:rPr>
          <w:t>la Ley Nacional</w:t>
        </w:r>
      </w:smartTag>
      <w:r w:rsidRPr="00015E8A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 Nº 27.159 </w:t>
      </w: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por la que se regula</w:t>
      </w:r>
      <w:r w:rsidRPr="00015E8A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 un </w:t>
      </w: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s</w:t>
      </w:r>
      <w:r w:rsidRPr="00015E8A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istema de </w:t>
      </w: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p</w:t>
      </w:r>
      <w:r w:rsidRPr="00015E8A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revención </w:t>
      </w: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i</w:t>
      </w:r>
      <w:r w:rsidRPr="00015E8A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ntegral de eventos por muerte súbita en espacios públicos y privados de acceso público a fin de reducir la morbimortalidad súbita de origen cardiovascular.</w:t>
      </w:r>
    </w:p>
    <w:p w:rsidR="00015E8A" w:rsidRPr="00015E8A" w:rsidRDefault="00015E8A" w:rsidP="00015E8A">
      <w:pPr>
        <w:spacing w:before="100" w:beforeAutospacing="1" w:after="100" w:afterAutospacing="1" w:line="240" w:lineRule="auto"/>
        <w:ind w:left="720" w:right="-4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 w:rsidRPr="00015E8A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es-ES"/>
        </w:rPr>
        <w:t>Artículo 2º</w:t>
      </w:r>
      <w:r w:rsidRPr="00015E8A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: Será</w:t>
      </w: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 Autoridad de A</w:t>
      </w:r>
      <w:r w:rsidRPr="00015E8A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plicación de la presente ley, el Ministerio de Salud Pública de </w:t>
      </w:r>
      <w:smartTag w:uri="urn:schemas-microsoft-com:office:smarttags" w:element="PersonName">
        <w:smartTagPr>
          <w:attr w:name="ProductID" w:val="LA PROVINCIA"/>
        </w:smartTagPr>
        <w:r w:rsidRPr="00015E8A">
          <w:rPr>
            <w:rFonts w:ascii="Times New Roman" w:eastAsia="Times New Roman" w:hAnsi="Times New Roman"/>
            <w:color w:val="000000"/>
            <w:sz w:val="24"/>
            <w:szCs w:val="24"/>
            <w:lang w:eastAsia="es-ES"/>
          </w:rPr>
          <w:t>la Provincia</w:t>
        </w:r>
      </w:smartTag>
      <w:r w:rsidRPr="00015E8A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 de Entre Ríos, quien se encargará de efectuar  las articulaciones necesarias con </w:t>
      </w: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la </w:t>
      </w:r>
      <w:r w:rsidRPr="00015E8A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autoridad nacional, para garantizar la ejecución de los principios expuestos en la ley Nº 27.159 en todo el territorio de </w:t>
      </w:r>
      <w:smartTag w:uri="urn:schemas-microsoft-com:office:smarttags" w:element="PersonName">
        <w:smartTagPr>
          <w:attr w:name="ProductID" w:val="LA PROVINCIA"/>
        </w:smartTagPr>
        <w:r w:rsidRPr="00015E8A">
          <w:rPr>
            <w:rFonts w:ascii="Times New Roman" w:eastAsia="Times New Roman" w:hAnsi="Times New Roman"/>
            <w:color w:val="000000"/>
            <w:sz w:val="24"/>
            <w:szCs w:val="24"/>
            <w:lang w:eastAsia="es-ES"/>
          </w:rPr>
          <w:t>la Provincia</w:t>
        </w:r>
      </w:smartTag>
      <w:r w:rsidRPr="00015E8A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 de Entre Ríos.</w:t>
      </w:r>
    </w:p>
    <w:p w:rsidR="00015E8A" w:rsidRDefault="00015E8A" w:rsidP="00015E8A">
      <w:pPr>
        <w:spacing w:before="100" w:beforeAutospacing="1" w:after="100" w:afterAutospacing="1" w:line="240" w:lineRule="auto"/>
        <w:ind w:left="720" w:right="-4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 w:rsidRPr="00015E8A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es-ES"/>
        </w:rPr>
        <w:t>Artículo 3º</w:t>
      </w:r>
      <w:r w:rsidRPr="00015E8A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: Comuníquese, etc.</w:t>
      </w:r>
    </w:p>
    <w:p w:rsidR="0077061D" w:rsidRPr="00015E8A" w:rsidRDefault="0077061D" w:rsidP="00015E8A">
      <w:pPr>
        <w:spacing w:before="100" w:beforeAutospacing="1" w:after="100" w:afterAutospacing="1" w:line="240" w:lineRule="auto"/>
        <w:ind w:left="720" w:right="-4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:rsidR="0077061D" w:rsidRPr="00833AFE" w:rsidRDefault="0077061D" w:rsidP="0077061D">
      <w:pPr>
        <w:spacing w:after="0" w:line="240" w:lineRule="auto"/>
        <w:ind w:left="2124" w:right="-316" w:firstLine="708"/>
        <w:jc w:val="both"/>
        <w:rPr>
          <w:rFonts w:ascii="Times New Roman" w:hAnsi="Times New Roman"/>
          <w:b/>
          <w:bCs/>
          <w:sz w:val="24"/>
          <w:szCs w:val="24"/>
          <w:lang w:eastAsia="es-AR"/>
        </w:rPr>
      </w:pPr>
      <w:r w:rsidRPr="00833AFE">
        <w:rPr>
          <w:rFonts w:ascii="Times New Roman" w:hAnsi="Times New Roman"/>
          <w:b/>
          <w:bCs/>
          <w:sz w:val="24"/>
          <w:szCs w:val="24"/>
          <w:lang w:eastAsia="es-AR"/>
        </w:rPr>
        <w:t>Paraná,</w:t>
      </w:r>
      <w:r>
        <w:rPr>
          <w:rFonts w:ascii="Times New Roman" w:hAnsi="Times New Roman"/>
          <w:b/>
          <w:bCs/>
          <w:sz w:val="24"/>
          <w:szCs w:val="24"/>
          <w:lang w:eastAsia="es-AR"/>
        </w:rPr>
        <w:t xml:space="preserve"> Sala de Comisiones,</w:t>
      </w:r>
      <w:r w:rsidRPr="00833AFE">
        <w:rPr>
          <w:rFonts w:ascii="Times New Roman" w:hAnsi="Times New Roman"/>
          <w:b/>
          <w:bCs/>
          <w:sz w:val="24"/>
          <w:szCs w:val="24"/>
          <w:lang w:eastAsia="es-AR"/>
        </w:rPr>
        <w:t xml:space="preserve"> </w:t>
      </w:r>
    </w:p>
    <w:p w:rsidR="0077061D" w:rsidRPr="00833AFE" w:rsidRDefault="0077061D" w:rsidP="0077061D">
      <w:pPr>
        <w:pStyle w:val="Ttulo1"/>
        <w:ind w:right="-316"/>
        <w:jc w:val="both"/>
        <w:rPr>
          <w:sz w:val="24"/>
        </w:rPr>
      </w:pPr>
    </w:p>
    <w:p w:rsidR="0077061D" w:rsidRDefault="0077061D" w:rsidP="0077061D">
      <w:pPr>
        <w:spacing w:after="0" w:line="240" w:lineRule="auto"/>
        <w:ind w:right="-49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061D" w:rsidRPr="00833AFE" w:rsidRDefault="0077061D" w:rsidP="0077061D">
      <w:pPr>
        <w:spacing w:after="0" w:line="240" w:lineRule="auto"/>
        <w:ind w:left="720" w:right="-49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061D" w:rsidRPr="00833AFE" w:rsidRDefault="0077061D" w:rsidP="0077061D">
      <w:pPr>
        <w:spacing w:after="0" w:line="240" w:lineRule="auto"/>
        <w:ind w:left="720" w:right="-496"/>
        <w:jc w:val="both"/>
        <w:rPr>
          <w:rFonts w:ascii="Times New Roman" w:hAnsi="Times New Roman"/>
          <w:b/>
          <w:bCs/>
          <w:sz w:val="24"/>
          <w:szCs w:val="24"/>
        </w:rPr>
      </w:pPr>
      <w:r w:rsidRPr="00833AFE">
        <w:rPr>
          <w:rFonts w:ascii="Times New Roman" w:hAnsi="Times New Roman"/>
          <w:b/>
          <w:bCs/>
          <w:sz w:val="24"/>
          <w:szCs w:val="24"/>
        </w:rPr>
        <w:t xml:space="preserve">MIRANDA, Nancy Susana </w:t>
      </w:r>
      <w:r w:rsidRPr="00833AFE">
        <w:rPr>
          <w:rFonts w:ascii="Times New Roman" w:hAnsi="Times New Roman"/>
          <w:b/>
          <w:bCs/>
          <w:sz w:val="24"/>
          <w:szCs w:val="24"/>
        </w:rPr>
        <w:tab/>
      </w:r>
      <w:r w:rsidRPr="00833AFE">
        <w:rPr>
          <w:rFonts w:ascii="Times New Roman" w:hAnsi="Times New Roman"/>
          <w:b/>
          <w:bCs/>
          <w:sz w:val="24"/>
          <w:szCs w:val="24"/>
        </w:rPr>
        <w:tab/>
      </w:r>
      <w:r w:rsidRPr="00833AFE">
        <w:rPr>
          <w:rFonts w:ascii="Times New Roman" w:hAnsi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833AFE">
        <w:rPr>
          <w:rFonts w:ascii="Times New Roman" w:hAnsi="Times New Roman"/>
          <w:b/>
          <w:bCs/>
          <w:sz w:val="24"/>
          <w:szCs w:val="24"/>
        </w:rPr>
        <w:t xml:space="preserve">LORA, Beltrán Alberto                      </w:t>
      </w:r>
    </w:p>
    <w:p w:rsidR="0077061D" w:rsidRDefault="0077061D" w:rsidP="0077061D">
      <w:pPr>
        <w:spacing w:after="0" w:line="240" w:lineRule="auto"/>
        <w:ind w:left="720" w:right="-496"/>
        <w:jc w:val="both"/>
        <w:rPr>
          <w:rFonts w:ascii="Times New Roman" w:hAnsi="Times New Roman"/>
          <w:b/>
          <w:bCs/>
          <w:sz w:val="24"/>
          <w:szCs w:val="24"/>
        </w:rPr>
      </w:pPr>
      <w:r w:rsidRPr="00833AFE"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:rsidR="0077061D" w:rsidRDefault="0077061D" w:rsidP="0077061D">
      <w:pPr>
        <w:spacing w:after="0" w:line="240" w:lineRule="auto"/>
        <w:ind w:left="720" w:right="-496"/>
        <w:jc w:val="both"/>
        <w:rPr>
          <w:rFonts w:ascii="Times New Roman" w:hAnsi="Times New Roman"/>
          <w:b/>
          <w:bCs/>
          <w:sz w:val="24"/>
          <w:szCs w:val="24"/>
        </w:rPr>
      </w:pPr>
      <w:r w:rsidRPr="00833AFE"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:rsidR="0077061D" w:rsidRPr="00833AFE" w:rsidRDefault="0077061D" w:rsidP="0077061D">
      <w:pPr>
        <w:spacing w:after="0" w:line="240" w:lineRule="auto"/>
        <w:ind w:left="720" w:right="-496"/>
        <w:jc w:val="both"/>
        <w:rPr>
          <w:rFonts w:ascii="Times New Roman" w:hAnsi="Times New Roman"/>
          <w:b/>
          <w:bCs/>
          <w:sz w:val="24"/>
          <w:szCs w:val="24"/>
        </w:rPr>
      </w:pPr>
      <w:r w:rsidRPr="00833AFE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Pr="00833AFE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          </w:t>
      </w:r>
    </w:p>
    <w:p w:rsidR="0077061D" w:rsidRPr="00833AFE" w:rsidRDefault="0077061D" w:rsidP="0077061D">
      <w:pPr>
        <w:spacing w:after="0" w:line="240" w:lineRule="auto"/>
        <w:ind w:left="720" w:right="-496"/>
        <w:jc w:val="both"/>
        <w:rPr>
          <w:rFonts w:ascii="Times New Roman" w:hAnsi="Times New Roman"/>
          <w:b/>
          <w:bCs/>
          <w:sz w:val="24"/>
          <w:szCs w:val="24"/>
        </w:rPr>
      </w:pPr>
      <w:r w:rsidRPr="00833AFE">
        <w:rPr>
          <w:rFonts w:ascii="Times New Roman" w:hAnsi="Times New Roman"/>
          <w:b/>
          <w:bCs/>
          <w:sz w:val="24"/>
          <w:szCs w:val="24"/>
        </w:rPr>
        <w:tab/>
        <w:t xml:space="preserve">               </w:t>
      </w:r>
    </w:p>
    <w:p w:rsidR="0077061D" w:rsidRPr="00833AFE" w:rsidRDefault="0077061D" w:rsidP="0077061D">
      <w:pPr>
        <w:spacing w:after="0" w:line="240" w:lineRule="auto"/>
        <w:ind w:left="720" w:right="-496"/>
        <w:jc w:val="both"/>
        <w:rPr>
          <w:rFonts w:ascii="Times New Roman" w:hAnsi="Times New Roman"/>
          <w:b/>
          <w:bCs/>
          <w:sz w:val="24"/>
          <w:szCs w:val="24"/>
        </w:rPr>
      </w:pPr>
      <w:r w:rsidRPr="00833AFE">
        <w:rPr>
          <w:rFonts w:ascii="Times New Roman" w:hAnsi="Times New Roman"/>
          <w:b/>
          <w:bCs/>
          <w:sz w:val="24"/>
          <w:szCs w:val="24"/>
        </w:rPr>
        <w:t xml:space="preserve">BLANCO, Héctor Exequiel               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833AFE">
        <w:rPr>
          <w:rFonts w:ascii="Times New Roman" w:hAnsi="Times New Roman"/>
          <w:b/>
          <w:bCs/>
          <w:sz w:val="24"/>
          <w:szCs w:val="24"/>
        </w:rPr>
        <w:t>ESPINOZA, Miriam Liliana</w:t>
      </w:r>
      <w:r w:rsidRPr="00833AFE">
        <w:rPr>
          <w:rFonts w:ascii="Times New Roman" w:hAnsi="Times New Roman"/>
          <w:b/>
          <w:bCs/>
          <w:sz w:val="24"/>
          <w:szCs w:val="24"/>
        </w:rPr>
        <w:tab/>
      </w:r>
      <w:r w:rsidRPr="00833AFE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833AF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7061D" w:rsidRPr="00833AFE" w:rsidRDefault="0077061D" w:rsidP="0077061D">
      <w:pPr>
        <w:spacing w:after="0" w:line="240" w:lineRule="auto"/>
        <w:ind w:left="720" w:right="-49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061D" w:rsidRDefault="0077061D" w:rsidP="0077061D">
      <w:pPr>
        <w:spacing w:after="0" w:line="240" w:lineRule="auto"/>
        <w:ind w:left="1080" w:right="-31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061D" w:rsidRDefault="0077061D" w:rsidP="0077061D">
      <w:pPr>
        <w:spacing w:after="0" w:line="240" w:lineRule="auto"/>
        <w:ind w:left="1080" w:right="-31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15E8A" w:rsidRPr="0077061D" w:rsidRDefault="0077061D" w:rsidP="0077061D">
      <w:pPr>
        <w:spacing w:after="0" w:line="240" w:lineRule="auto"/>
        <w:ind w:left="720" w:right="-316"/>
        <w:jc w:val="both"/>
        <w:rPr>
          <w:rFonts w:ascii="Times New Roman" w:hAnsi="Times New Roman"/>
          <w:b/>
          <w:bCs/>
          <w:sz w:val="24"/>
          <w:szCs w:val="24"/>
        </w:rPr>
      </w:pPr>
      <w:r w:rsidRPr="00833AFE">
        <w:rPr>
          <w:rFonts w:ascii="Times New Roman" w:hAnsi="Times New Roman"/>
          <w:b/>
          <w:bCs/>
          <w:sz w:val="24"/>
          <w:szCs w:val="24"/>
        </w:rPr>
        <w:t>GIANO, Ángel Francisco</w:t>
      </w:r>
      <w:r w:rsidRPr="00833AFE">
        <w:rPr>
          <w:rFonts w:ascii="Times New Roman" w:hAnsi="Times New Roman"/>
          <w:b/>
          <w:bCs/>
          <w:sz w:val="24"/>
          <w:szCs w:val="24"/>
        </w:rPr>
        <w:tab/>
        <w:t xml:space="preserve">               </w:t>
      </w:r>
    </w:p>
    <w:sectPr w:rsidR="00015E8A" w:rsidRPr="0077061D" w:rsidSect="0077061D">
      <w:pgSz w:w="11906" w:h="16838"/>
      <w:pgMar w:top="1417" w:right="1701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E8A"/>
    <w:rsid w:val="00015E8A"/>
    <w:rsid w:val="0077061D"/>
    <w:rsid w:val="00EB3D26"/>
    <w:rsid w:val="00EC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356CB-9275-4F27-92EA-53D8B878C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15E8A"/>
    <w:pPr>
      <w:spacing w:after="20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qFormat/>
    <w:rsid w:val="0077061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HONORABLE SENADO:</vt:lpstr>
      <vt:lpstr/>
    </vt:vector>
  </TitlesOfParts>
  <Company>Windows uE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HONORABLE SENADO:</dc:title>
  <dc:subject/>
  <dc:creator>senado</dc:creator>
  <cp:keywords/>
  <dc:description/>
  <cp:lastModifiedBy>Romina</cp:lastModifiedBy>
  <cp:revision>2</cp:revision>
  <dcterms:created xsi:type="dcterms:W3CDTF">2018-11-14T13:24:00Z</dcterms:created>
  <dcterms:modified xsi:type="dcterms:W3CDTF">2018-11-14T13:24:00Z</dcterms:modified>
</cp:coreProperties>
</file>