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  <w:bookmarkStart w:id="0" w:name="_GoBack"/>
      <w:bookmarkEnd w:id="0"/>
      <w:r w:rsidRPr="00F663CA">
        <w:rPr>
          <w:rFonts w:ascii="Times New Roman" w:hAnsi="Times New Roman"/>
          <w:sz w:val="24"/>
          <w:szCs w:val="24"/>
          <w:lang w:val="es-ES_tradnl" w:eastAsia="es-ES"/>
        </w:rPr>
        <w:t>HONORABLE SENADO: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F663CA" w:rsidRPr="00F663CA" w:rsidRDefault="00F663CA" w:rsidP="00F663CA">
      <w:pPr>
        <w:tabs>
          <w:tab w:val="num" w:pos="0"/>
        </w:tabs>
        <w:ind w:left="900" w:right="-496"/>
        <w:jc w:val="both"/>
        <w:rPr>
          <w:rFonts w:ascii="Times New Roman" w:hAnsi="Times New Roman"/>
          <w:bCs/>
          <w:sz w:val="24"/>
          <w:szCs w:val="24"/>
        </w:rPr>
      </w:pPr>
      <w:r w:rsidRPr="00F663CA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F663CA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F663CA">
        <w:rPr>
          <w:rFonts w:ascii="Times New Roman" w:hAnsi="Times New Roman"/>
          <w:sz w:val="24"/>
          <w:szCs w:val="24"/>
          <w:lang w:val="es-ES_tradnl" w:eastAsia="es-ES"/>
        </w:rPr>
        <w:tab/>
      </w:r>
      <w:r w:rsidRPr="00F663CA">
        <w:rPr>
          <w:rFonts w:ascii="Times New Roman" w:hAnsi="Times New Roman"/>
          <w:sz w:val="24"/>
          <w:szCs w:val="24"/>
          <w:lang w:val="es-ES_tradnl" w:eastAsia="es-ES"/>
        </w:rPr>
        <w:tab/>
        <w:t xml:space="preserve">Vuestra </w:t>
      </w:r>
      <w:r w:rsidRPr="00F663CA">
        <w:rPr>
          <w:rFonts w:ascii="Times New Roman" w:hAnsi="Times New Roman"/>
          <w:b/>
          <w:sz w:val="24"/>
          <w:szCs w:val="24"/>
          <w:lang w:val="es-ES_tradnl" w:eastAsia="es-ES"/>
        </w:rPr>
        <w:t xml:space="preserve">Comisión de Salud Pública, Medio Ambiente Humano y Drogadicción </w:t>
      </w:r>
      <w:r w:rsidRPr="00F663CA">
        <w:rPr>
          <w:rFonts w:ascii="Times New Roman" w:hAnsi="Times New Roman"/>
          <w:sz w:val="24"/>
          <w:szCs w:val="24"/>
          <w:lang w:val="es-ES_tradnl" w:eastAsia="es-ES"/>
        </w:rPr>
        <w:t xml:space="preserve">ha considerado el Proyecto de Comunicación contenido en el </w:t>
      </w:r>
      <w:r w:rsidRPr="00F663CA">
        <w:rPr>
          <w:rFonts w:ascii="Times New Roman" w:hAnsi="Times New Roman"/>
          <w:b/>
          <w:bCs/>
          <w:sz w:val="24"/>
          <w:szCs w:val="24"/>
          <w:lang w:val="es-ES_tradnl" w:eastAsia="es-ES"/>
        </w:rPr>
        <w:t>Expediente Nº 11.883</w:t>
      </w:r>
      <w:r w:rsidRPr="00F663CA">
        <w:rPr>
          <w:rFonts w:ascii="Times New Roman" w:hAnsi="Times New Roman"/>
          <w:sz w:val="24"/>
          <w:szCs w:val="24"/>
          <w:lang w:val="es-ES_tradnl" w:eastAsia="es-ES"/>
        </w:rPr>
        <w:t>, autoría de los Senadores Mattiauda, Canali y Piana,</w:t>
      </w:r>
      <w:r w:rsidRPr="00F663CA">
        <w:rPr>
          <w:rFonts w:ascii="Times New Roman" w:hAnsi="Times New Roman"/>
          <w:b/>
          <w:bCs/>
          <w:sz w:val="24"/>
          <w:szCs w:val="24"/>
          <w:lang w:val="es-ES_tradnl" w:eastAsia="es-ES"/>
        </w:rPr>
        <w:t xml:space="preserve"> </w:t>
      </w:r>
      <w:r w:rsidRPr="00F663CA">
        <w:rPr>
          <w:rFonts w:ascii="Times New Roman" w:hAnsi="Times New Roman"/>
          <w:bCs/>
          <w:sz w:val="24"/>
          <w:szCs w:val="24"/>
        </w:rPr>
        <w:t xml:space="preserve">mediante el cual solicita al Poder Ejecutivo Provincial efectúe las gestiones necesarias para que se designe a un entrerriano de </w:t>
      </w:r>
      <w:smartTag w:uri="urn:schemas-microsoft-com:office:smarttags" w:element="PersonName">
        <w:smartTagPr>
          <w:attr w:name="ProductID" w:val="la Costa"/>
        </w:smartTagPr>
        <w:r w:rsidRPr="00F663CA">
          <w:rPr>
            <w:rFonts w:ascii="Times New Roman" w:hAnsi="Times New Roman"/>
            <w:bCs/>
            <w:sz w:val="24"/>
            <w:szCs w:val="24"/>
          </w:rPr>
          <w:t>la Costa</w:t>
        </w:r>
      </w:smartTag>
      <w:r w:rsidRPr="00F663CA">
        <w:rPr>
          <w:rFonts w:ascii="Times New Roman" w:hAnsi="Times New Roman"/>
          <w:bCs/>
          <w:sz w:val="24"/>
          <w:szCs w:val="24"/>
        </w:rPr>
        <w:t xml:space="preserve"> del Uruguay en el Laboratorio Binacional de control ambiental al Río Uruguay </w:t>
      </w:r>
      <w:r w:rsidRPr="00F663CA">
        <w:rPr>
          <w:rFonts w:ascii="Times New Roman" w:hAnsi="Times New Roman"/>
          <w:sz w:val="24"/>
          <w:szCs w:val="24"/>
          <w:lang w:val="es-ES_tradnl" w:eastAsia="es-ES"/>
        </w:rPr>
        <w:t>y, por las razones que dará su miembro informante, aconseja su aprobación en los siguientes términos.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sz w:val="24"/>
          <w:szCs w:val="24"/>
          <w:lang w:val="es-ES_tradnl" w:eastAsia="es-ES"/>
        </w:rPr>
      </w:pPr>
      <w:r w:rsidRPr="00F663CA">
        <w:rPr>
          <w:rFonts w:ascii="Times New Roman" w:hAnsi="Times New Roman"/>
          <w:b/>
          <w:sz w:val="24"/>
          <w:szCs w:val="24"/>
          <w:lang w:val="es-ES_tradnl" w:eastAsia="es-ES"/>
        </w:rPr>
        <w:t>El HONORABLE SENADO DE LA PROVINCIA: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val="es-ES_tradnl" w:eastAsia="es-ES"/>
        </w:rPr>
      </w:pPr>
    </w:p>
    <w:p w:rsidR="00F663CA" w:rsidRPr="00F663CA" w:rsidRDefault="00F663CA" w:rsidP="00F663CA">
      <w:pPr>
        <w:tabs>
          <w:tab w:val="num" w:pos="0"/>
        </w:tabs>
        <w:ind w:left="900" w:right="-496"/>
        <w:jc w:val="both"/>
        <w:rPr>
          <w:rFonts w:ascii="Times New Roman" w:hAnsi="Times New Roman"/>
          <w:bCs/>
          <w:sz w:val="24"/>
          <w:szCs w:val="24"/>
        </w:rPr>
      </w:pPr>
      <w:r w:rsidRPr="00F663CA">
        <w:rPr>
          <w:rFonts w:ascii="Times New Roman" w:hAnsi="Times New Roman"/>
          <w:sz w:val="24"/>
          <w:szCs w:val="24"/>
          <w:lang w:eastAsia="es-ES"/>
        </w:rPr>
        <w:tab/>
      </w:r>
      <w:r w:rsidRPr="00F663CA">
        <w:rPr>
          <w:rFonts w:ascii="Times New Roman" w:hAnsi="Times New Roman"/>
          <w:sz w:val="24"/>
          <w:szCs w:val="24"/>
          <w:lang w:eastAsia="es-ES"/>
        </w:rPr>
        <w:tab/>
      </w:r>
      <w:r w:rsidRPr="00F663CA">
        <w:rPr>
          <w:rFonts w:ascii="Times New Roman" w:hAnsi="Times New Roman"/>
          <w:sz w:val="24"/>
          <w:szCs w:val="24"/>
          <w:lang w:eastAsia="es-ES"/>
        </w:rPr>
        <w:tab/>
        <w:t xml:space="preserve">            Vería con agrado que el </w:t>
      </w:r>
      <w:r w:rsidRPr="00F663CA">
        <w:rPr>
          <w:rFonts w:ascii="Times New Roman" w:hAnsi="Times New Roman"/>
          <w:bCs/>
          <w:sz w:val="24"/>
          <w:szCs w:val="24"/>
        </w:rPr>
        <w:t xml:space="preserve">Poder Ejecutivo Provincial efectúe las gestione necesarias para que se designe a un entrerriano de </w:t>
      </w:r>
      <w:smartTag w:uri="urn:schemas-microsoft-com:office:smarttags" w:element="PersonName">
        <w:smartTagPr>
          <w:attr w:name="ProductID" w:val="la Costa"/>
        </w:smartTagPr>
        <w:r w:rsidRPr="00F663CA">
          <w:rPr>
            <w:rFonts w:ascii="Times New Roman" w:hAnsi="Times New Roman"/>
            <w:bCs/>
            <w:sz w:val="24"/>
            <w:szCs w:val="24"/>
          </w:rPr>
          <w:t>la Costa</w:t>
        </w:r>
      </w:smartTag>
      <w:r w:rsidRPr="00F663CA">
        <w:rPr>
          <w:rFonts w:ascii="Times New Roman" w:hAnsi="Times New Roman"/>
          <w:bCs/>
          <w:sz w:val="24"/>
          <w:szCs w:val="24"/>
        </w:rPr>
        <w:t xml:space="preserve"> del Uruguay en el Laboratorio Binacional de control ambien</w:t>
      </w:r>
      <w:r w:rsidR="00CD22AA">
        <w:rPr>
          <w:rFonts w:ascii="Times New Roman" w:hAnsi="Times New Roman"/>
          <w:bCs/>
          <w:sz w:val="24"/>
          <w:szCs w:val="24"/>
        </w:rPr>
        <w:t xml:space="preserve">tal al Río Uruguay, que se </w:t>
      </w:r>
      <w:r w:rsidRPr="00F663CA">
        <w:rPr>
          <w:rFonts w:ascii="Times New Roman" w:hAnsi="Times New Roman"/>
          <w:bCs/>
          <w:sz w:val="24"/>
          <w:szCs w:val="24"/>
        </w:rPr>
        <w:t>conformar</w:t>
      </w:r>
      <w:r w:rsidR="00CD22AA">
        <w:rPr>
          <w:rFonts w:ascii="Times New Roman" w:hAnsi="Times New Roman"/>
          <w:bCs/>
          <w:sz w:val="24"/>
          <w:szCs w:val="24"/>
        </w:rPr>
        <w:t>á</w:t>
      </w:r>
      <w:r w:rsidRPr="00F663CA">
        <w:rPr>
          <w:rFonts w:ascii="Times New Roman" w:hAnsi="Times New Roman"/>
          <w:bCs/>
          <w:sz w:val="24"/>
          <w:szCs w:val="24"/>
        </w:rPr>
        <w:t xml:space="preserve"> en conjunto con </w:t>
      </w:r>
      <w:smartTag w:uri="urn:schemas-microsoft-com:office:smarttags" w:element="PersonName">
        <w:smartTagPr>
          <w:attr w:name="ProductID" w:val="la Rep￺blica Oriental"/>
        </w:smartTagPr>
        <w:r w:rsidRPr="00F663CA">
          <w:rPr>
            <w:rFonts w:ascii="Times New Roman" w:hAnsi="Times New Roman"/>
            <w:bCs/>
            <w:sz w:val="24"/>
            <w:szCs w:val="24"/>
          </w:rPr>
          <w:t>la República Oriental</w:t>
        </w:r>
      </w:smartTag>
      <w:r w:rsidRPr="00F663CA">
        <w:rPr>
          <w:rFonts w:ascii="Times New Roman" w:hAnsi="Times New Roman"/>
          <w:bCs/>
          <w:sz w:val="24"/>
          <w:szCs w:val="24"/>
        </w:rPr>
        <w:t xml:space="preserve"> del Uruguay.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F663CA" w:rsidRPr="00F663CA" w:rsidRDefault="00F663CA" w:rsidP="00F663CA">
      <w:pPr>
        <w:spacing w:after="0" w:line="240" w:lineRule="auto"/>
        <w:ind w:left="2124" w:right="-496" w:firstLine="708"/>
        <w:jc w:val="both"/>
        <w:rPr>
          <w:rFonts w:ascii="Times New Roman" w:hAnsi="Times New Roman"/>
          <w:b/>
          <w:bCs/>
          <w:sz w:val="24"/>
          <w:szCs w:val="24"/>
          <w:lang w:eastAsia="es-AR"/>
        </w:rPr>
      </w:pPr>
      <w:r w:rsidRPr="00F663CA">
        <w:rPr>
          <w:rFonts w:ascii="Times New Roman" w:hAnsi="Times New Roman"/>
          <w:b/>
          <w:bCs/>
          <w:sz w:val="24"/>
          <w:szCs w:val="24"/>
          <w:lang w:eastAsia="es-AR"/>
        </w:rPr>
        <w:t>Sala de Comisiones. Paraná,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F663CA">
        <w:rPr>
          <w:rFonts w:ascii="Times New Roman" w:hAnsi="Times New Roman"/>
          <w:b/>
          <w:bCs/>
          <w:sz w:val="24"/>
          <w:szCs w:val="24"/>
        </w:rPr>
        <w:t xml:space="preserve">MIRANDA, Nancy Susana </w:t>
      </w:r>
      <w:r w:rsidRPr="00F663CA">
        <w:rPr>
          <w:rFonts w:ascii="Times New Roman" w:hAnsi="Times New Roman"/>
          <w:b/>
          <w:bCs/>
          <w:sz w:val="24"/>
          <w:szCs w:val="24"/>
        </w:rPr>
        <w:tab/>
      </w:r>
      <w:r w:rsidRPr="00F663CA">
        <w:rPr>
          <w:rFonts w:ascii="Times New Roman" w:hAnsi="Times New Roman"/>
          <w:b/>
          <w:bCs/>
          <w:sz w:val="24"/>
          <w:szCs w:val="24"/>
        </w:rPr>
        <w:tab/>
      </w:r>
      <w:r w:rsidRPr="00F663CA">
        <w:rPr>
          <w:rFonts w:ascii="Times New Roman" w:hAnsi="Times New Roman"/>
          <w:b/>
          <w:bCs/>
          <w:sz w:val="24"/>
          <w:szCs w:val="24"/>
        </w:rPr>
        <w:tab/>
        <w:t>GIANO, Ángel Francisco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F663CA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F663CA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F663CA">
        <w:rPr>
          <w:rFonts w:ascii="Times New Roman" w:hAnsi="Times New Roman"/>
          <w:b/>
          <w:bCs/>
          <w:sz w:val="24"/>
          <w:szCs w:val="24"/>
        </w:rPr>
        <w:t>ESPINOZA, Miriam Liliana</w:t>
      </w:r>
      <w:r w:rsidRPr="00F663CA">
        <w:rPr>
          <w:rFonts w:ascii="Times New Roman" w:hAnsi="Times New Roman"/>
          <w:b/>
          <w:bCs/>
          <w:sz w:val="24"/>
          <w:szCs w:val="24"/>
        </w:rPr>
        <w:tab/>
      </w:r>
      <w:r w:rsidRPr="00F663CA">
        <w:rPr>
          <w:rFonts w:ascii="Times New Roman" w:hAnsi="Times New Roman"/>
          <w:b/>
          <w:bCs/>
          <w:sz w:val="24"/>
          <w:szCs w:val="24"/>
        </w:rPr>
        <w:tab/>
      </w:r>
      <w:r w:rsidRPr="00F663CA">
        <w:rPr>
          <w:rFonts w:ascii="Times New Roman" w:hAnsi="Times New Roman"/>
          <w:b/>
          <w:bCs/>
          <w:sz w:val="24"/>
          <w:szCs w:val="24"/>
        </w:rPr>
        <w:tab/>
        <w:t xml:space="preserve">BLANCO, Héctor Exequiel                 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b/>
          <w:bCs/>
          <w:sz w:val="24"/>
          <w:szCs w:val="24"/>
        </w:rPr>
      </w:pPr>
      <w:r w:rsidRPr="00F663CA">
        <w:rPr>
          <w:rFonts w:ascii="Times New Roman" w:hAnsi="Times New Roman"/>
          <w:b/>
          <w:bCs/>
          <w:sz w:val="24"/>
          <w:szCs w:val="24"/>
        </w:rPr>
        <w:tab/>
        <w:t xml:space="preserve">               </w:t>
      </w:r>
    </w:p>
    <w:p w:rsidR="00F663CA" w:rsidRPr="00F663CA" w:rsidRDefault="00F663CA" w:rsidP="00F663CA">
      <w:pPr>
        <w:spacing w:after="0" w:line="240" w:lineRule="auto"/>
        <w:ind w:left="900" w:right="-496"/>
        <w:jc w:val="both"/>
        <w:rPr>
          <w:rFonts w:ascii="Times New Roman" w:hAnsi="Times New Roman"/>
          <w:sz w:val="24"/>
          <w:szCs w:val="24"/>
        </w:rPr>
      </w:pPr>
      <w:r w:rsidRPr="00F663CA">
        <w:rPr>
          <w:rFonts w:ascii="Times New Roman" w:hAnsi="Times New Roman"/>
          <w:b/>
          <w:bCs/>
          <w:sz w:val="24"/>
          <w:szCs w:val="24"/>
        </w:rPr>
        <w:t xml:space="preserve">LORA, Beltrán Alberto                      </w:t>
      </w:r>
    </w:p>
    <w:p w:rsidR="00F663CA" w:rsidRPr="00F663CA" w:rsidRDefault="00F663CA" w:rsidP="00F663CA">
      <w:pPr>
        <w:spacing w:after="0" w:line="240" w:lineRule="auto"/>
        <w:ind w:left="900" w:right="-496"/>
        <w:rPr>
          <w:rFonts w:ascii="Times New Roman" w:hAnsi="Times New Roman"/>
          <w:sz w:val="24"/>
          <w:szCs w:val="24"/>
        </w:rPr>
      </w:pPr>
    </w:p>
    <w:p w:rsidR="00F663CA" w:rsidRPr="00F663CA" w:rsidRDefault="00F663CA" w:rsidP="00F663CA">
      <w:pPr>
        <w:ind w:left="900" w:right="-676"/>
        <w:rPr>
          <w:rFonts w:ascii="Times New Roman" w:hAnsi="Times New Roman"/>
          <w:sz w:val="24"/>
          <w:szCs w:val="24"/>
        </w:rPr>
      </w:pPr>
    </w:p>
    <w:sectPr w:rsidR="00F663CA" w:rsidRPr="00F663CA" w:rsidSect="00F663CA">
      <w:pgSz w:w="11906" w:h="16838"/>
      <w:pgMar w:top="305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CA"/>
    <w:rsid w:val="008E1CE9"/>
    <w:rsid w:val="00CD22AA"/>
    <w:rsid w:val="00F6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E4F5-D0DE-4999-B8BC-B52A86E1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3CA"/>
    <w:pPr>
      <w:spacing w:after="160" w:line="256" w:lineRule="auto"/>
    </w:pPr>
    <w:rPr>
      <w:rFonts w:ascii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Senado</cp:lastModifiedBy>
  <cp:revision>2</cp:revision>
  <cp:lastPrinted>2018-12-06T13:58:00Z</cp:lastPrinted>
  <dcterms:created xsi:type="dcterms:W3CDTF">2018-12-12T13:51:00Z</dcterms:created>
  <dcterms:modified xsi:type="dcterms:W3CDTF">2018-12-12T13:51:00Z</dcterms:modified>
</cp:coreProperties>
</file>