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E53" w:rsidRPr="0006790D" w:rsidRDefault="005F0E53" w:rsidP="0006790D">
      <w:pPr>
        <w:ind w:right="-676"/>
        <w:jc w:val="both"/>
      </w:pPr>
      <w:bookmarkStart w:id="0" w:name="_GoBack"/>
      <w:bookmarkEnd w:id="0"/>
    </w:p>
    <w:p w:rsidR="005F0E53" w:rsidRPr="0006790D" w:rsidRDefault="005F0E53" w:rsidP="0006790D">
      <w:pPr>
        <w:ind w:right="-676"/>
        <w:jc w:val="both"/>
      </w:pPr>
    </w:p>
    <w:p w:rsidR="005F0E53" w:rsidRPr="0006790D" w:rsidRDefault="005F0E53" w:rsidP="0006790D">
      <w:pPr>
        <w:ind w:right="-676"/>
        <w:jc w:val="both"/>
      </w:pPr>
    </w:p>
    <w:p w:rsidR="0006790D" w:rsidRPr="0006790D" w:rsidRDefault="0006790D" w:rsidP="0006790D">
      <w:pPr>
        <w:ind w:right="-676"/>
        <w:jc w:val="both"/>
      </w:pPr>
    </w:p>
    <w:p w:rsidR="005F0E53" w:rsidRDefault="005F0E53" w:rsidP="0006790D">
      <w:pPr>
        <w:ind w:right="-676"/>
        <w:jc w:val="both"/>
      </w:pPr>
    </w:p>
    <w:p w:rsidR="00C81CAF" w:rsidRDefault="00C81CAF" w:rsidP="0006790D">
      <w:pPr>
        <w:ind w:right="-676"/>
        <w:jc w:val="both"/>
      </w:pPr>
    </w:p>
    <w:p w:rsidR="00C81CAF" w:rsidRDefault="00C81CAF" w:rsidP="0006790D">
      <w:pPr>
        <w:ind w:right="-676"/>
        <w:jc w:val="both"/>
      </w:pPr>
    </w:p>
    <w:p w:rsidR="00C81CAF" w:rsidRPr="0006790D" w:rsidRDefault="00C81CAF" w:rsidP="0006790D">
      <w:pPr>
        <w:ind w:right="-676"/>
        <w:jc w:val="both"/>
      </w:pPr>
    </w:p>
    <w:p w:rsidR="0006790D" w:rsidRPr="0006790D" w:rsidRDefault="0006790D" w:rsidP="0006790D">
      <w:pPr>
        <w:ind w:right="-676"/>
        <w:jc w:val="both"/>
      </w:pPr>
    </w:p>
    <w:p w:rsidR="005F0E53" w:rsidRPr="0006790D" w:rsidRDefault="005F0E53" w:rsidP="0006790D">
      <w:pPr>
        <w:ind w:right="-676"/>
        <w:jc w:val="both"/>
      </w:pPr>
      <w:r w:rsidRPr="0006790D">
        <w:t>HONORABLE SENADO:</w:t>
      </w:r>
    </w:p>
    <w:p w:rsidR="005F0E53" w:rsidRPr="0006790D" w:rsidRDefault="005F0E53" w:rsidP="0006790D">
      <w:pPr>
        <w:ind w:right="-676"/>
        <w:jc w:val="both"/>
      </w:pPr>
    </w:p>
    <w:p w:rsidR="005F0E53" w:rsidRPr="0006790D" w:rsidRDefault="005F0E53" w:rsidP="0006790D">
      <w:pPr>
        <w:ind w:right="-676"/>
        <w:jc w:val="both"/>
      </w:pPr>
      <w:r w:rsidRPr="0006790D">
        <w:tab/>
      </w:r>
      <w:r w:rsidRPr="0006790D">
        <w:tab/>
      </w:r>
      <w:r w:rsidRPr="0006790D">
        <w:tab/>
      </w:r>
      <w:r w:rsidRPr="0006790D">
        <w:tab/>
        <w:t>Vuestras Comisiones de Salud Pública, Medio Ambiente Human</w:t>
      </w:r>
      <w:r w:rsidR="003E0465" w:rsidRPr="0006790D">
        <w:t>o y Drogadicción y de Legislación General</w:t>
      </w:r>
      <w:r w:rsidRPr="0006790D">
        <w:t xml:space="preserve">, han considerado </w:t>
      </w:r>
      <w:r w:rsidR="009F2BF2" w:rsidRPr="0006790D">
        <w:t>en revisió</w:t>
      </w:r>
      <w:r w:rsidR="00C411EB" w:rsidRPr="0006790D">
        <w:t xml:space="preserve">n, </w:t>
      </w:r>
      <w:r w:rsidRPr="0006790D">
        <w:t xml:space="preserve"> el Proyecto de Ley</w:t>
      </w:r>
      <w:r w:rsidR="009F2BF2" w:rsidRPr="0006790D">
        <w:t xml:space="preserve"> contenido en el E</w:t>
      </w:r>
      <w:r w:rsidR="00C411EB" w:rsidRPr="0006790D">
        <w:t>x</w:t>
      </w:r>
      <w:r w:rsidR="009F2BF2" w:rsidRPr="0006790D">
        <w:t>p</w:t>
      </w:r>
      <w:r w:rsidR="000178AA">
        <w:t>edien</w:t>
      </w:r>
      <w:r w:rsidR="00C411EB" w:rsidRPr="0006790D">
        <w:t xml:space="preserve">te Nº </w:t>
      </w:r>
      <w:r w:rsidR="009F2BF2" w:rsidRPr="0006790D">
        <w:t>21.612</w:t>
      </w:r>
      <w:r w:rsidR="00C411EB" w:rsidRPr="0006790D">
        <w:t>, aut</w:t>
      </w:r>
      <w:r w:rsidR="000178AA">
        <w:t>orí</w:t>
      </w:r>
      <w:r w:rsidR="009F2BF2" w:rsidRPr="0006790D">
        <w:t>a de la diputada Lena, y el Proyecto de Ley conteni</w:t>
      </w:r>
      <w:r w:rsidR="00C411EB" w:rsidRPr="0006790D">
        <w:t>d</w:t>
      </w:r>
      <w:r w:rsidR="000178AA">
        <w:t>o en el Expediente</w:t>
      </w:r>
      <w:r w:rsidR="009F2BF2" w:rsidRPr="0006790D">
        <w:t xml:space="preserve"> N</w:t>
      </w:r>
      <w:r w:rsidR="00C411EB" w:rsidRPr="0006790D">
        <w:t>º</w:t>
      </w:r>
      <w:r w:rsidR="009F2BF2" w:rsidRPr="0006790D">
        <w:t xml:space="preserve"> 11.812, autoría de los Senadores Giano, Torres y Miranda, </w:t>
      </w:r>
      <w:r w:rsidR="00C411EB" w:rsidRPr="0006790D">
        <w:t>(unificados), por el que la provin</w:t>
      </w:r>
      <w:r w:rsidR="0006790D" w:rsidRPr="0006790D">
        <w:t xml:space="preserve">cia de Entre Ríos adhiere a la Ley </w:t>
      </w:r>
      <w:r w:rsidR="00C81CAF">
        <w:t>Nacional Nº 27.279 sobre</w:t>
      </w:r>
      <w:r w:rsidR="0006790D" w:rsidRPr="0006790D">
        <w:t xml:space="preserve"> la Gestión de Envases de Productos Fitosanitario</w:t>
      </w:r>
      <w:r w:rsidR="001D0BAB">
        <w:t>s</w:t>
      </w:r>
      <w:r w:rsidR="0006790D" w:rsidRPr="0006790D">
        <w:t xml:space="preserve"> y, por</w:t>
      </w:r>
      <w:r w:rsidR="00C411EB" w:rsidRPr="0006790D">
        <w:t xml:space="preserve"> las razones que dará su miembro informante aconseja su aprobación en los términos remitidos</w:t>
      </w:r>
      <w:r w:rsidR="0006790D" w:rsidRPr="0006790D">
        <w:t>.</w:t>
      </w:r>
    </w:p>
    <w:p w:rsidR="0006790D" w:rsidRPr="0006790D" w:rsidRDefault="0006790D" w:rsidP="0006790D">
      <w:pPr>
        <w:ind w:right="-676"/>
        <w:jc w:val="both"/>
      </w:pPr>
    </w:p>
    <w:p w:rsidR="0006790D" w:rsidRPr="0006790D" w:rsidRDefault="0006790D" w:rsidP="0006790D">
      <w:pPr>
        <w:ind w:right="-676"/>
        <w:jc w:val="both"/>
      </w:pPr>
    </w:p>
    <w:p w:rsidR="0006790D" w:rsidRPr="0006790D" w:rsidRDefault="0006790D" w:rsidP="0006790D">
      <w:pPr>
        <w:pStyle w:val="Textoindependiente"/>
        <w:ind w:right="-676"/>
        <w:jc w:val="center"/>
        <w:rPr>
          <w:b/>
          <w:bCs/>
          <w:sz w:val="24"/>
          <w:szCs w:val="24"/>
        </w:rPr>
      </w:pPr>
      <w:r w:rsidRPr="0006790D">
        <w:rPr>
          <w:b/>
          <w:bCs/>
          <w:sz w:val="24"/>
          <w:szCs w:val="24"/>
        </w:rPr>
        <w:t xml:space="preserve">LA LEGISLATURA DE LA PROVINCIA DE ENTRE RÍOS SANCIONA CON FUERZA DE </w:t>
      </w:r>
    </w:p>
    <w:p w:rsidR="0006790D" w:rsidRPr="0006790D" w:rsidRDefault="0006790D" w:rsidP="0006790D">
      <w:pPr>
        <w:pStyle w:val="Textoindependiente"/>
        <w:ind w:right="-676"/>
        <w:jc w:val="center"/>
        <w:rPr>
          <w:b/>
          <w:bCs/>
          <w:sz w:val="24"/>
          <w:szCs w:val="24"/>
        </w:rPr>
      </w:pPr>
    </w:p>
    <w:p w:rsidR="0006790D" w:rsidRPr="0006790D" w:rsidRDefault="0006790D" w:rsidP="0006790D">
      <w:pPr>
        <w:pStyle w:val="Textoindependiente"/>
        <w:ind w:right="-676"/>
        <w:jc w:val="center"/>
        <w:rPr>
          <w:sz w:val="24"/>
          <w:szCs w:val="24"/>
        </w:rPr>
      </w:pPr>
      <w:r w:rsidRPr="0006790D">
        <w:rPr>
          <w:b/>
          <w:bCs/>
          <w:sz w:val="24"/>
          <w:szCs w:val="24"/>
        </w:rPr>
        <w:t>LEY</w:t>
      </w:r>
      <w:r>
        <w:rPr>
          <w:b/>
          <w:bCs/>
          <w:sz w:val="24"/>
          <w:szCs w:val="24"/>
        </w:rPr>
        <w:t>:</w:t>
      </w:r>
    </w:p>
    <w:p w:rsidR="0006790D" w:rsidRPr="0006790D" w:rsidRDefault="0006790D" w:rsidP="0006790D">
      <w:pPr>
        <w:pStyle w:val="Textoindependiente"/>
        <w:ind w:right="-676"/>
        <w:rPr>
          <w:sz w:val="24"/>
          <w:szCs w:val="24"/>
        </w:rPr>
      </w:pPr>
    </w:p>
    <w:p w:rsidR="0006790D" w:rsidRPr="0006790D" w:rsidRDefault="0006790D" w:rsidP="0006790D">
      <w:pPr>
        <w:pStyle w:val="Textoindependiente"/>
        <w:ind w:right="-676"/>
        <w:rPr>
          <w:sz w:val="24"/>
          <w:szCs w:val="24"/>
        </w:rPr>
      </w:pPr>
      <w:r w:rsidRPr="0006790D">
        <w:rPr>
          <w:b/>
          <w:bCs/>
          <w:sz w:val="24"/>
          <w:szCs w:val="24"/>
          <w:u w:val="single"/>
          <w:lang w:eastAsia="es-ES"/>
        </w:rPr>
        <w:t>ARTÍCULO 1º.-</w:t>
      </w:r>
      <w:r w:rsidRPr="0006790D">
        <w:rPr>
          <w:sz w:val="24"/>
          <w:szCs w:val="24"/>
          <w:lang w:eastAsia="es-ES"/>
        </w:rPr>
        <w:t xml:space="preserve"> Adhiérase la Provincia de Entre Ríos a la Ley Nacional Nº 27.279 de “Presupuestos Mínimos de Protección Ambiental para la gestión de los envases vacíos de fitosanitarios”.</w:t>
      </w:r>
    </w:p>
    <w:p w:rsidR="0006790D" w:rsidRPr="0006790D" w:rsidRDefault="0006790D" w:rsidP="0006790D">
      <w:pPr>
        <w:pStyle w:val="Textoindependiente"/>
        <w:ind w:right="-676"/>
        <w:rPr>
          <w:sz w:val="24"/>
          <w:szCs w:val="24"/>
        </w:rPr>
      </w:pPr>
    </w:p>
    <w:p w:rsidR="0006790D" w:rsidRDefault="0006790D" w:rsidP="0006790D">
      <w:pPr>
        <w:pStyle w:val="Textoindependiente"/>
        <w:ind w:right="-676"/>
        <w:rPr>
          <w:sz w:val="24"/>
          <w:szCs w:val="24"/>
          <w:lang w:eastAsia="es-ES"/>
        </w:rPr>
      </w:pPr>
      <w:r w:rsidRPr="0006790D">
        <w:rPr>
          <w:b/>
          <w:bCs/>
          <w:sz w:val="24"/>
          <w:szCs w:val="24"/>
          <w:u w:val="single"/>
          <w:lang w:eastAsia="es-ES"/>
        </w:rPr>
        <w:t>ARTÍCULO 2º.-</w:t>
      </w:r>
      <w:r w:rsidRPr="0006790D">
        <w:rPr>
          <w:sz w:val="24"/>
          <w:szCs w:val="24"/>
          <w:lang w:eastAsia="es-ES"/>
        </w:rPr>
        <w:t xml:space="preserve"> De </w:t>
      </w:r>
      <w:proofErr w:type="gramStart"/>
      <w:r w:rsidRPr="0006790D">
        <w:rPr>
          <w:sz w:val="24"/>
          <w:szCs w:val="24"/>
          <w:lang w:eastAsia="es-ES"/>
        </w:rPr>
        <w:t>forma.-</w:t>
      </w:r>
      <w:proofErr w:type="gramEnd"/>
    </w:p>
    <w:p w:rsidR="00C81CAF" w:rsidRDefault="00C81CAF" w:rsidP="0006790D">
      <w:pPr>
        <w:pStyle w:val="Textoindependiente"/>
        <w:ind w:right="-676"/>
        <w:rPr>
          <w:sz w:val="24"/>
          <w:szCs w:val="24"/>
          <w:lang w:eastAsia="es-ES"/>
        </w:rPr>
      </w:pPr>
    </w:p>
    <w:p w:rsidR="00C81CAF" w:rsidRDefault="00C81CAF" w:rsidP="0006790D">
      <w:pPr>
        <w:pStyle w:val="Textoindependiente"/>
        <w:ind w:right="-676"/>
        <w:rPr>
          <w:sz w:val="24"/>
          <w:szCs w:val="24"/>
          <w:lang w:eastAsia="es-ES"/>
        </w:rPr>
      </w:pPr>
    </w:p>
    <w:p w:rsidR="00FF57A9" w:rsidRDefault="00FF57A9" w:rsidP="007C01B2">
      <w:pPr>
        <w:ind w:left="1416"/>
        <w:jc w:val="center"/>
        <w:rPr>
          <w:b/>
          <w:bCs/>
        </w:rPr>
      </w:pPr>
      <w:r>
        <w:rPr>
          <w:b/>
          <w:bCs/>
        </w:rPr>
        <w:t>PARANA, Sala de Comisiones,</w:t>
      </w:r>
    </w:p>
    <w:p w:rsidR="00FF57A9" w:rsidRDefault="00FF57A9" w:rsidP="00FF57A9">
      <w:pPr>
        <w:jc w:val="center"/>
        <w:rPr>
          <w:b/>
          <w:bCs/>
        </w:rPr>
      </w:pPr>
    </w:p>
    <w:p w:rsidR="00FF57A9" w:rsidRDefault="00FF57A9" w:rsidP="00FF57A9">
      <w:pPr>
        <w:rPr>
          <w:b/>
          <w:bCs/>
        </w:rPr>
      </w:pPr>
    </w:p>
    <w:p w:rsidR="00FF57A9" w:rsidRDefault="00FF57A9" w:rsidP="00FF57A9">
      <w:pPr>
        <w:pStyle w:val="Ttulo1"/>
        <w:jc w:val="left"/>
        <w:rPr>
          <w:u w:val="single"/>
        </w:rPr>
      </w:pPr>
      <w:r>
        <w:rPr>
          <w:u w:val="single"/>
        </w:rPr>
        <w:t>Comisión de Salud Pública,</w:t>
      </w:r>
      <w:r>
        <w:tab/>
      </w:r>
      <w:r>
        <w:tab/>
      </w:r>
      <w:r>
        <w:tab/>
        <w:t xml:space="preserve">       </w:t>
      </w:r>
      <w:r>
        <w:tab/>
        <w:t xml:space="preserve"> </w:t>
      </w:r>
      <w:r>
        <w:rPr>
          <w:u w:val="single"/>
        </w:rPr>
        <w:t>Comisión de Legislación General</w:t>
      </w:r>
    </w:p>
    <w:p w:rsidR="00FF57A9" w:rsidRDefault="00FF57A9" w:rsidP="00FF57A9">
      <w:pPr>
        <w:pStyle w:val="Ttulo2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>Medio Ambiente Humano y</w:t>
      </w:r>
    </w:p>
    <w:p w:rsidR="00FF57A9" w:rsidRDefault="00FF57A9" w:rsidP="00FF57A9">
      <w:pPr>
        <w:pStyle w:val="Ttulo2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>Drogadicción</w:t>
      </w:r>
    </w:p>
    <w:p w:rsidR="00FF57A9" w:rsidRDefault="00FF57A9" w:rsidP="00FF57A9"/>
    <w:p w:rsidR="00FF57A9" w:rsidRDefault="00FF57A9" w:rsidP="00FF57A9">
      <w:pPr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MIRANDA, Nancy Susana                  </w:t>
      </w:r>
      <w:r>
        <w:rPr>
          <w:b/>
          <w:bCs/>
          <w:lang w:val="es-AR"/>
        </w:rPr>
        <w:tab/>
        <w:t xml:space="preserve">               LARRARTE, Lucas</w:t>
      </w:r>
    </w:p>
    <w:p w:rsidR="00FF57A9" w:rsidRDefault="00FF57A9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                             </w:t>
      </w:r>
    </w:p>
    <w:p w:rsidR="00FF57A9" w:rsidRDefault="00FF57A9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BLANCO, Héctor Exequiel  </w:t>
      </w:r>
      <w:r w:rsidR="001D0BAB">
        <w:rPr>
          <w:b/>
          <w:bCs/>
          <w:lang w:val="es-AR"/>
        </w:rPr>
        <w:t xml:space="preserve">               </w:t>
      </w:r>
      <w:r w:rsidR="001D0BAB">
        <w:rPr>
          <w:b/>
          <w:bCs/>
          <w:lang w:val="es-AR"/>
        </w:rPr>
        <w:tab/>
        <w:t xml:space="preserve">               </w:t>
      </w:r>
      <w:r>
        <w:rPr>
          <w:b/>
          <w:bCs/>
          <w:lang w:val="es-AR"/>
        </w:rPr>
        <w:t xml:space="preserve">KISSER, Raymundo Arturo         </w:t>
      </w:r>
    </w:p>
    <w:p w:rsidR="00FF57A9" w:rsidRDefault="00FF57A9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GIANO, Ángel Francisco                  </w:t>
      </w:r>
      <w:r>
        <w:rPr>
          <w:b/>
          <w:bCs/>
          <w:lang w:val="es-AR"/>
        </w:rPr>
        <w:tab/>
        <w:t xml:space="preserve"> </w:t>
      </w:r>
      <w:r w:rsidR="001D0BAB">
        <w:rPr>
          <w:b/>
          <w:bCs/>
          <w:lang w:val="es-AR"/>
        </w:rPr>
        <w:t xml:space="preserve">              </w:t>
      </w:r>
      <w:r>
        <w:rPr>
          <w:b/>
          <w:bCs/>
          <w:lang w:val="es-AR"/>
        </w:rPr>
        <w:t xml:space="preserve">GIANO, Ángel Francisco   </w:t>
      </w:r>
    </w:p>
    <w:p w:rsidR="00FF57A9" w:rsidRDefault="00FF57A9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LORA, Beltrán Alberto        </w:t>
      </w:r>
      <w:r w:rsidR="001D0BAB">
        <w:rPr>
          <w:b/>
          <w:bCs/>
          <w:lang w:val="es-AR"/>
        </w:rPr>
        <w:t xml:space="preserve">              </w:t>
      </w:r>
      <w:r w:rsidR="001D0BAB">
        <w:rPr>
          <w:b/>
          <w:bCs/>
          <w:lang w:val="es-AR"/>
        </w:rPr>
        <w:tab/>
        <w:t xml:space="preserve">               </w:t>
      </w:r>
      <w:r>
        <w:rPr>
          <w:b/>
          <w:bCs/>
          <w:lang w:val="es-AR"/>
        </w:rPr>
        <w:t>MIRANDA, Nancy Susana</w:t>
      </w:r>
    </w:p>
    <w:p w:rsidR="00FF57A9" w:rsidRDefault="00FF57A9" w:rsidP="00FF57A9">
      <w:pPr>
        <w:rPr>
          <w:b/>
          <w:bCs/>
          <w:lang w:val="es-AR"/>
        </w:rPr>
      </w:pPr>
    </w:p>
    <w:p w:rsidR="007C01B2" w:rsidRDefault="007C01B2" w:rsidP="00FF57A9">
      <w:pPr>
        <w:rPr>
          <w:b/>
          <w:bCs/>
          <w:lang w:val="es-AR"/>
        </w:rPr>
      </w:pPr>
    </w:p>
    <w:p w:rsidR="007C01B2" w:rsidRDefault="007C01B2" w:rsidP="00FF57A9">
      <w:pPr>
        <w:rPr>
          <w:b/>
          <w:bCs/>
          <w:lang w:val="es-AR"/>
        </w:rPr>
      </w:pPr>
    </w:p>
    <w:p w:rsidR="007C01B2" w:rsidRDefault="007C01B2" w:rsidP="00FF57A9">
      <w:pPr>
        <w:rPr>
          <w:b/>
          <w:bCs/>
          <w:lang w:val="es-AR"/>
        </w:rPr>
      </w:pPr>
    </w:p>
    <w:p w:rsidR="00FF57A9" w:rsidRDefault="00FF57A9" w:rsidP="00FF57A9">
      <w:pPr>
        <w:rPr>
          <w:b/>
          <w:bCs/>
          <w:lang w:val="es-AR"/>
        </w:rPr>
      </w:pPr>
    </w:p>
    <w:p w:rsidR="00FF57A9" w:rsidRDefault="0012621D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>ESPINOZA, Miriam Liliana</w:t>
      </w:r>
      <w:r w:rsidR="00FF57A9">
        <w:rPr>
          <w:b/>
          <w:bCs/>
          <w:lang w:val="es-AR"/>
        </w:rPr>
        <w:t xml:space="preserve">       </w:t>
      </w:r>
      <w:r w:rsidR="001D0BAB">
        <w:rPr>
          <w:b/>
          <w:bCs/>
          <w:lang w:val="es-AR"/>
        </w:rPr>
        <w:t xml:space="preserve">               </w:t>
      </w:r>
      <w:r w:rsidR="001D0BAB">
        <w:rPr>
          <w:b/>
          <w:bCs/>
          <w:lang w:val="es-AR"/>
        </w:rPr>
        <w:tab/>
        <w:t xml:space="preserve">               </w:t>
      </w:r>
      <w:r w:rsidR="00FF57A9">
        <w:rPr>
          <w:b/>
          <w:bCs/>
          <w:lang w:val="es-AR"/>
        </w:rPr>
        <w:t xml:space="preserve">SCHILD, Rogelio Omar </w:t>
      </w:r>
    </w:p>
    <w:p w:rsidR="001D0BAB" w:rsidRDefault="001D0BAB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</w:p>
    <w:p w:rsidR="001D0BAB" w:rsidRDefault="001D0BAB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  <w:t xml:space="preserve">   </w:t>
      </w:r>
      <w:r w:rsidR="0012621D">
        <w:rPr>
          <w:b/>
          <w:bCs/>
          <w:lang w:val="es-AR"/>
        </w:rPr>
        <w:tab/>
      </w:r>
      <w:r w:rsidR="0012621D">
        <w:rPr>
          <w:b/>
          <w:bCs/>
          <w:lang w:val="es-AR"/>
        </w:rPr>
        <w:tab/>
      </w:r>
      <w:r w:rsidR="0012621D">
        <w:rPr>
          <w:b/>
          <w:bCs/>
          <w:lang w:val="es-AR"/>
        </w:rPr>
        <w:tab/>
      </w:r>
      <w:r w:rsidR="0012621D">
        <w:rPr>
          <w:b/>
          <w:bCs/>
          <w:lang w:val="es-AR"/>
        </w:rPr>
        <w:tab/>
        <w:t xml:space="preserve">   BLANCO, Héctor Exequiel</w:t>
      </w: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  <w:t xml:space="preserve">   BONATO, René Alcides</w:t>
      </w: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  <w:t xml:space="preserve">   ESPINOZA, Miriam Liliana</w:t>
      </w: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</w:p>
    <w:p w:rsidR="0012621D" w:rsidRDefault="0012621D" w:rsidP="00FF57A9">
      <w:pPr>
        <w:rPr>
          <w:b/>
          <w:bCs/>
          <w:lang w:val="es-AR"/>
        </w:rPr>
      </w:pP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>
        <w:rPr>
          <w:b/>
          <w:bCs/>
          <w:lang w:val="es-AR"/>
        </w:rPr>
        <w:tab/>
        <w:t xml:space="preserve">   MATTIAUDA, Nicolás</w:t>
      </w:r>
    </w:p>
    <w:p w:rsidR="0012621D" w:rsidRDefault="0012621D" w:rsidP="00FF57A9">
      <w:pPr>
        <w:rPr>
          <w:b/>
          <w:bCs/>
          <w:lang w:val="es-AR"/>
        </w:rPr>
      </w:pPr>
    </w:p>
    <w:p w:rsidR="0012621D" w:rsidRPr="001D0BAB" w:rsidRDefault="0012621D" w:rsidP="00FF57A9">
      <w:pPr>
        <w:rPr>
          <w:b/>
          <w:bCs/>
          <w:lang w:val="es-AR"/>
        </w:rPr>
      </w:pPr>
    </w:p>
    <w:p w:rsidR="0006790D" w:rsidRDefault="0006790D" w:rsidP="0006790D">
      <w:pPr>
        <w:ind w:right="-676"/>
        <w:jc w:val="both"/>
      </w:pPr>
    </w:p>
    <w:p w:rsidR="001D0BAB" w:rsidRPr="0006790D" w:rsidRDefault="001D0BAB" w:rsidP="0006790D">
      <w:pPr>
        <w:ind w:right="-676"/>
        <w:jc w:val="both"/>
      </w:pPr>
    </w:p>
    <w:sectPr w:rsidR="001D0BAB" w:rsidRPr="0006790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44E" w:rsidRDefault="00D6744E">
      <w:r>
        <w:separator/>
      </w:r>
    </w:p>
  </w:endnote>
  <w:endnote w:type="continuationSeparator" w:id="0">
    <w:p w:rsidR="00D6744E" w:rsidRDefault="00D6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93" w:rsidRDefault="00D14793" w:rsidP="008450E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793" w:rsidRDefault="00D14793" w:rsidP="00D147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93" w:rsidRDefault="00D14793" w:rsidP="00D1479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44E" w:rsidRDefault="00D6744E">
      <w:r>
        <w:separator/>
      </w:r>
    </w:p>
  </w:footnote>
  <w:footnote w:type="continuationSeparator" w:id="0">
    <w:p w:rsidR="00D6744E" w:rsidRDefault="00D6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93" w:rsidRDefault="00D14793" w:rsidP="008450E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793" w:rsidRDefault="00D14793" w:rsidP="00D147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93" w:rsidRDefault="00D14793" w:rsidP="008450E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01B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14793" w:rsidRDefault="00D14793" w:rsidP="00D1479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53"/>
    <w:rsid w:val="000178AA"/>
    <w:rsid w:val="0006790D"/>
    <w:rsid w:val="0012621D"/>
    <w:rsid w:val="001D0BAB"/>
    <w:rsid w:val="003E0465"/>
    <w:rsid w:val="005F0E53"/>
    <w:rsid w:val="007C01B2"/>
    <w:rsid w:val="008450E2"/>
    <w:rsid w:val="009F2BF2"/>
    <w:rsid w:val="00C411EB"/>
    <w:rsid w:val="00C81CAF"/>
    <w:rsid w:val="00D14793"/>
    <w:rsid w:val="00D6744E"/>
    <w:rsid w:val="00DE4FA6"/>
    <w:rsid w:val="00F66BDA"/>
    <w:rsid w:val="00F7053F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DEB6-8302-42FA-8622-EBD2271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F57A9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FF57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06790D"/>
    <w:pPr>
      <w:suppressAutoHyphens/>
      <w:jc w:val="both"/>
    </w:pPr>
    <w:rPr>
      <w:kern w:val="1"/>
      <w:sz w:val="22"/>
      <w:szCs w:val="20"/>
      <w:lang w:eastAsia="zh-CN"/>
    </w:rPr>
  </w:style>
  <w:style w:type="paragraph" w:styleId="Piedepgina">
    <w:name w:val="footer"/>
    <w:basedOn w:val="Normal"/>
    <w:rsid w:val="00D147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4793"/>
  </w:style>
  <w:style w:type="paragraph" w:styleId="Encabezado">
    <w:name w:val="header"/>
    <w:basedOn w:val="Normal"/>
    <w:rsid w:val="00D1479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</cp:lastModifiedBy>
  <cp:revision>2</cp:revision>
  <cp:lastPrinted>2018-09-19T11:06:00Z</cp:lastPrinted>
  <dcterms:created xsi:type="dcterms:W3CDTF">2018-10-03T22:49:00Z</dcterms:created>
  <dcterms:modified xsi:type="dcterms:W3CDTF">2018-10-03T22:49:00Z</dcterms:modified>
</cp:coreProperties>
</file>