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C3" w:rsidRDefault="00F70EC3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F70EC3" w:rsidRDefault="00F70EC3">
      <w:pPr>
        <w:spacing w:line="240" w:lineRule="exact"/>
        <w:jc w:val="center"/>
        <w:rPr>
          <w:rFonts w:ascii="Arial" w:hAnsi="Arial"/>
          <w:b/>
        </w:rPr>
      </w:pPr>
    </w:p>
    <w:p w:rsidR="00F70EC3" w:rsidRDefault="00F70EC3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F70EC3" w:rsidRDefault="00F70EC3">
      <w:pPr>
        <w:rPr>
          <w:rFonts w:ascii="Arial" w:hAnsi="Arial"/>
        </w:rPr>
      </w:pPr>
    </w:p>
    <w:p w:rsidR="00F70EC3" w:rsidRDefault="00F70EC3">
      <w:pPr>
        <w:jc w:val="both"/>
        <w:rPr>
          <w:rFonts w:ascii="Arial" w:hAnsi="Arial"/>
        </w:rPr>
      </w:pPr>
    </w:p>
    <w:p w:rsidR="00F70EC3" w:rsidRPr="00F70EC3" w:rsidRDefault="00F70EC3" w:rsidP="00F70EC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 w:rsidRPr="00F70EC3">
        <w:rPr>
          <w:rFonts w:ascii="Arial" w:hAnsi="Arial" w:cs="Arial"/>
          <w:bCs/>
          <w:sz w:val="24"/>
          <w:szCs w:val="24"/>
        </w:rPr>
        <w:t>De Interés Legislativo para esta H. Cámara, el IV Encuentro Nacional e Internacional de Escritores sin Fronteras, desarrolla</w:t>
      </w:r>
      <w:r w:rsidR="00BC05FB">
        <w:rPr>
          <w:rFonts w:ascii="Arial" w:hAnsi="Arial" w:cs="Arial"/>
          <w:bCs/>
          <w:sz w:val="24"/>
          <w:szCs w:val="24"/>
        </w:rPr>
        <w:t>do</w:t>
      </w:r>
      <w:r w:rsidRPr="00F70EC3">
        <w:rPr>
          <w:rFonts w:ascii="Arial" w:hAnsi="Arial" w:cs="Arial"/>
          <w:bCs/>
          <w:sz w:val="24"/>
          <w:szCs w:val="24"/>
        </w:rPr>
        <w:t xml:space="preserve"> los días 17 y 18 de marzo de 2017</w:t>
      </w:r>
      <w:r w:rsidR="00BC05FB">
        <w:rPr>
          <w:rFonts w:ascii="Arial" w:hAnsi="Arial" w:cs="Arial"/>
          <w:bCs/>
          <w:sz w:val="24"/>
          <w:szCs w:val="24"/>
        </w:rPr>
        <w:t>,</w:t>
      </w:r>
      <w:r w:rsidRPr="00F70EC3">
        <w:rPr>
          <w:rFonts w:ascii="Arial" w:hAnsi="Arial" w:cs="Arial"/>
          <w:bCs/>
          <w:sz w:val="24"/>
          <w:szCs w:val="24"/>
        </w:rPr>
        <w:t xml:space="preserve"> en la ciudad de Federación.</w:t>
      </w:r>
    </w:p>
    <w:p w:rsidR="00F70EC3" w:rsidRPr="00F70EC3" w:rsidRDefault="00F70EC3" w:rsidP="00C877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0EC3" w:rsidRPr="00F70EC3" w:rsidRDefault="00D7239D" w:rsidP="00C877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="00F70EC3" w:rsidRPr="00F70EC3">
        <w:rPr>
          <w:rFonts w:ascii="Arial" w:hAnsi="Arial" w:cs="Arial"/>
          <w:sz w:val="24"/>
          <w:szCs w:val="24"/>
        </w:rPr>
        <w:t>: Comuníquese</w:t>
      </w:r>
      <w:r w:rsidR="00F70EC3">
        <w:rPr>
          <w:rFonts w:ascii="Arial" w:hAnsi="Arial" w:cs="Arial"/>
          <w:sz w:val="24"/>
          <w:szCs w:val="24"/>
        </w:rPr>
        <w:t xml:space="preserve"> al Grupo Literario “</w:t>
      </w:r>
      <w:proofErr w:type="spellStart"/>
      <w:r w:rsidR="00F70EC3">
        <w:rPr>
          <w:rFonts w:ascii="Arial" w:hAnsi="Arial" w:cs="Arial"/>
          <w:sz w:val="24"/>
          <w:szCs w:val="24"/>
        </w:rPr>
        <w:t>Lucería</w:t>
      </w:r>
      <w:proofErr w:type="spellEnd"/>
      <w:r w:rsidR="00F70EC3">
        <w:rPr>
          <w:rFonts w:ascii="Arial" w:hAnsi="Arial" w:cs="Arial"/>
          <w:sz w:val="24"/>
          <w:szCs w:val="24"/>
        </w:rPr>
        <w:t>”.</w:t>
      </w:r>
    </w:p>
    <w:p w:rsidR="00F70EC3" w:rsidRDefault="00F70EC3">
      <w:pPr>
        <w:jc w:val="both"/>
        <w:rPr>
          <w:rFonts w:ascii="Arial" w:hAnsi="Arial"/>
        </w:rPr>
      </w:pPr>
    </w:p>
    <w:p w:rsidR="00F70EC3" w:rsidRDefault="00F70EC3">
      <w:pPr>
        <w:jc w:val="both"/>
        <w:rPr>
          <w:rFonts w:ascii="Arial" w:hAnsi="Arial"/>
        </w:rPr>
      </w:pPr>
    </w:p>
    <w:p w:rsidR="00B05B9A" w:rsidRDefault="00B05B9A" w:rsidP="00B05B9A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B05B9A" w:rsidRDefault="00B05B9A" w:rsidP="00B05B9A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B05B9A" w:rsidRDefault="00B05B9A" w:rsidP="00B05B9A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B05B9A" w:rsidRDefault="00B05B9A" w:rsidP="00B05B9A">
      <w:pPr>
        <w:spacing w:after="0" w:line="240" w:lineRule="auto"/>
        <w:jc w:val="both"/>
        <w:rPr>
          <w:b/>
        </w:rPr>
      </w:pPr>
    </w:p>
    <w:p w:rsidR="00B05B9A" w:rsidRDefault="00B05B9A" w:rsidP="00B05B9A">
      <w:pPr>
        <w:spacing w:after="0" w:line="240" w:lineRule="auto"/>
        <w:jc w:val="both"/>
        <w:rPr>
          <w:b/>
        </w:rPr>
      </w:pPr>
    </w:p>
    <w:p w:rsidR="00B05B9A" w:rsidRDefault="00B05B9A" w:rsidP="00B05B9A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B05B9A" w:rsidRDefault="00B05B9A" w:rsidP="00B05B9A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B05B9A" w:rsidRDefault="00B05B9A" w:rsidP="00B05B9A">
      <w:pPr>
        <w:spacing w:after="0" w:line="240" w:lineRule="auto"/>
        <w:jc w:val="both"/>
        <w:rPr>
          <w:b/>
        </w:rPr>
      </w:pPr>
    </w:p>
    <w:p w:rsidR="00B05B9A" w:rsidRDefault="00B05B9A" w:rsidP="00B05B9A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  <w:bookmarkStart w:id="0" w:name="_GoBack"/>
      <w:bookmarkEnd w:id="0"/>
    </w:p>
    <w:sectPr w:rsidR="00B05B9A" w:rsidSect="00B05B9A">
      <w:headerReference w:type="default" r:id="rId6"/>
      <w:footerReference w:type="default" r:id="rId7"/>
      <w:pgSz w:w="12240" w:h="20160" w:code="5"/>
      <w:pgMar w:top="2835" w:right="1134" w:bottom="1701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EDC" w:rsidRDefault="00AE7EDC" w:rsidP="00F70EC3">
      <w:pPr>
        <w:spacing w:after="0" w:line="240" w:lineRule="auto"/>
      </w:pPr>
      <w:r>
        <w:separator/>
      </w:r>
    </w:p>
  </w:endnote>
  <w:endnote w:type="continuationSeparator" w:id="0">
    <w:p w:rsidR="00AE7EDC" w:rsidRDefault="00AE7EDC" w:rsidP="00F7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0D" w:rsidRDefault="007A0A0D" w:rsidP="007A0A0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7A0A0D" w:rsidRDefault="007A0A0D" w:rsidP="007A0A0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11.963</w:t>
    </w:r>
  </w:p>
  <w:p w:rsidR="007A0A0D" w:rsidRDefault="007A0A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EDC" w:rsidRDefault="00AE7EDC" w:rsidP="00F70EC3">
      <w:pPr>
        <w:spacing w:after="0" w:line="240" w:lineRule="auto"/>
      </w:pPr>
      <w:r>
        <w:separator/>
      </w:r>
    </w:p>
  </w:footnote>
  <w:footnote w:type="continuationSeparator" w:id="0">
    <w:p w:rsidR="00AE7EDC" w:rsidRDefault="00AE7EDC" w:rsidP="00F7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447" w:rsidRDefault="00AE7EDC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C3"/>
    <w:rsid w:val="004511F4"/>
    <w:rsid w:val="00532CB4"/>
    <w:rsid w:val="00565AF2"/>
    <w:rsid w:val="007648B9"/>
    <w:rsid w:val="007A0A0D"/>
    <w:rsid w:val="007B7F5B"/>
    <w:rsid w:val="009F655B"/>
    <w:rsid w:val="00A402A7"/>
    <w:rsid w:val="00AE7EDC"/>
    <w:rsid w:val="00B05B9A"/>
    <w:rsid w:val="00BC05FB"/>
    <w:rsid w:val="00C650F6"/>
    <w:rsid w:val="00C870A9"/>
    <w:rsid w:val="00D7239D"/>
    <w:rsid w:val="00EE370F"/>
    <w:rsid w:val="00F7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A8271-08CA-4F87-809B-7DE70DBF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70EC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70E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70EC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70E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70EC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70EC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F70EC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F70EC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6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7</cp:revision>
  <cp:lastPrinted>2017-03-23T11:39:00Z</cp:lastPrinted>
  <dcterms:created xsi:type="dcterms:W3CDTF">2017-03-09T12:56:00Z</dcterms:created>
  <dcterms:modified xsi:type="dcterms:W3CDTF">2017-03-27T12:51:00Z</dcterms:modified>
</cp:coreProperties>
</file>