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4A" w:rsidRDefault="004B4A4A" w:rsidP="00FA02C0">
      <w:pPr>
        <w:jc w:val="center"/>
        <w:rPr>
          <w:sz w:val="24"/>
          <w:szCs w:val="24"/>
        </w:rPr>
      </w:pPr>
      <w:bookmarkStart w:id="0" w:name="_GoBack"/>
      <w:bookmarkEnd w:id="0"/>
    </w:p>
    <w:p w:rsidR="004B4A4A" w:rsidRDefault="004B4A4A" w:rsidP="00FA02C0">
      <w:pPr>
        <w:jc w:val="center"/>
        <w:rPr>
          <w:sz w:val="24"/>
          <w:szCs w:val="24"/>
        </w:rPr>
      </w:pPr>
    </w:p>
    <w:p w:rsidR="00287BA1" w:rsidRPr="00D04183" w:rsidRDefault="00287BA1" w:rsidP="00287BA1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>FUNDAMENTOS</w:t>
      </w:r>
    </w:p>
    <w:p w:rsidR="00287BA1" w:rsidRDefault="00287BA1" w:rsidP="00287BA1">
      <w:pPr>
        <w:jc w:val="center"/>
      </w:pPr>
    </w:p>
    <w:p w:rsidR="001B4522" w:rsidRDefault="00287BA1" w:rsidP="005D6BE0">
      <w:pPr>
        <w:ind w:firstLine="708"/>
        <w:jc w:val="both"/>
      </w:pPr>
      <w:r>
        <w:t>L</w:t>
      </w:r>
      <w:r w:rsidR="001B4522">
        <w:t xml:space="preserve">a </w:t>
      </w:r>
      <w:proofErr w:type="spellStart"/>
      <w:r w:rsidR="001B4522">
        <w:t>Vicegobernación</w:t>
      </w:r>
      <w:proofErr w:type="spellEnd"/>
      <w:r w:rsidR="001B4522">
        <w:t xml:space="preserve"> de la provincia de Entre Ríos se encuentra realizando el “II Concurso Fotográfico” bajo el lema “Rincones Entrerrianos”, con el objetivo de representar gráficamente los espacios, lugares y habitantes de nuestra provincia, invitando a la reflexión sobre nuestra identidad, nuestra gente, su calidez, sus tradiciones y costumbres. </w:t>
      </w:r>
    </w:p>
    <w:p w:rsidR="005D6BE0" w:rsidRDefault="005D6BE0" w:rsidP="005D6BE0">
      <w:pPr>
        <w:ind w:firstLine="708"/>
        <w:jc w:val="both"/>
      </w:pPr>
      <w:r>
        <w:t>El Concurso se realiza por segundo año consecutivo, con un importante número de participantes. En la edición 2016, participaron más de 150 autores, y numerosas personas han  podido disfrutar de la muestra fotográfica realizada con las obras seleccionadas.</w:t>
      </w:r>
    </w:p>
    <w:p w:rsidR="003158FF" w:rsidRDefault="005D6BE0" w:rsidP="005D6BE0">
      <w:pPr>
        <w:ind w:firstLine="708"/>
        <w:jc w:val="both"/>
      </w:pPr>
      <w:r>
        <w:t xml:space="preserve">En cuanto a su dinámica, del </w:t>
      </w:r>
      <w:r w:rsidR="001B4522">
        <w:t xml:space="preserve">evento podrán participar profesionales o aficionados a la fotografía que residan en la provincia de Entre Ríos, sin límites de edad y de cualquier nacionalidad, </w:t>
      </w:r>
      <w:r w:rsidR="003158FF">
        <w:t xml:space="preserve">sin que sea necesario </w:t>
      </w:r>
      <w:r w:rsidR="001B4522">
        <w:t xml:space="preserve">tener conocimientos técnicos de fotografía. </w:t>
      </w:r>
    </w:p>
    <w:p w:rsidR="00C85609" w:rsidRDefault="003158FF" w:rsidP="005D6BE0">
      <w:pPr>
        <w:ind w:firstLine="708"/>
        <w:jc w:val="both"/>
      </w:pPr>
      <w:r>
        <w:t>Los participantes deberán</w:t>
      </w:r>
      <w:r w:rsidR="00C85609">
        <w:t xml:space="preserve"> </w:t>
      </w:r>
      <w:r>
        <w:t xml:space="preserve">cumplimentar su participación mediante presentación de formulario disponible en la página web de la </w:t>
      </w:r>
      <w:proofErr w:type="spellStart"/>
      <w:r>
        <w:t>Vicegobernación</w:t>
      </w:r>
      <w:proofErr w:type="spellEnd"/>
      <w:r>
        <w:t xml:space="preserve"> (</w:t>
      </w:r>
      <w:hyperlink r:id="rId6" w:history="1">
        <w:r w:rsidRPr="004D47BA">
          <w:rPr>
            <w:rStyle w:val="Hipervnculo"/>
          </w:rPr>
          <w:t>www.senadoer.gob.ar</w:t>
        </w:r>
      </w:hyperlink>
      <w:r>
        <w:t>)</w:t>
      </w:r>
      <w:r w:rsidR="00C85609">
        <w:t>.</w:t>
      </w:r>
      <w:r w:rsidR="005D6BE0">
        <w:t xml:space="preserve"> Se </w:t>
      </w:r>
      <w:proofErr w:type="gramStart"/>
      <w:r w:rsidR="005D6BE0">
        <w:t>podrán</w:t>
      </w:r>
      <w:proofErr w:type="gramEnd"/>
      <w:r w:rsidR="005D6BE0">
        <w:t xml:space="preserve"> </w:t>
      </w:r>
      <w:r>
        <w:t>presentar hasta dos fotografías</w:t>
      </w:r>
      <w:r w:rsidR="00C85609">
        <w:t xml:space="preserve"> por autor. </w:t>
      </w:r>
    </w:p>
    <w:p w:rsidR="005D6BE0" w:rsidRDefault="005D6BE0" w:rsidP="005D6BE0">
      <w:pPr>
        <w:ind w:firstLine="708"/>
        <w:jc w:val="both"/>
      </w:pPr>
      <w:r>
        <w:t>La inscripción en el concurso es libre y gratuita, y h</w:t>
      </w:r>
      <w:r w:rsidR="00C85609">
        <w:t>abrá plazo para presentar las obras desde el 16 de Marzo hasta el 30 de Abril del año 2017 inclusive</w:t>
      </w:r>
      <w:r>
        <w:t>.</w:t>
      </w:r>
      <w:r w:rsidR="00C85609">
        <w:t xml:space="preserve"> </w:t>
      </w:r>
    </w:p>
    <w:p w:rsidR="00E26BDB" w:rsidRDefault="00E26BDB" w:rsidP="005D6BE0">
      <w:pPr>
        <w:ind w:firstLine="708"/>
        <w:jc w:val="both"/>
      </w:pPr>
      <w:r>
        <w:t>Se</w:t>
      </w:r>
      <w:r w:rsidR="005D6BE0">
        <w:t xml:space="preserve"> encuentra a disposición un Reglamento de Bases y Condiciones de participación, donde se</w:t>
      </w:r>
      <w:r>
        <w:t xml:space="preserve"> establecen algunos requisitos para la presentación de las obras</w:t>
      </w:r>
      <w:r w:rsidR="001B4522">
        <w:t xml:space="preserve">. Las imágenes deberán ser enviadas en formato </w:t>
      </w:r>
      <w:r>
        <w:t xml:space="preserve">digital. </w:t>
      </w:r>
      <w:r w:rsidR="001B4522">
        <w:t xml:space="preserve">Las fotos no pueden haber sido premiadas en otros concursos. Todas las fotografías deberán ser obra original del participante. </w:t>
      </w:r>
    </w:p>
    <w:p w:rsidR="00E26BDB" w:rsidRDefault="00E26BDB" w:rsidP="005D6BE0">
      <w:pPr>
        <w:ind w:firstLine="708"/>
        <w:jc w:val="both"/>
      </w:pPr>
      <w:r>
        <w:t xml:space="preserve">Las fotos serán evaluadas por un jurado </w:t>
      </w:r>
      <w:r w:rsidR="001B4522">
        <w:t>compuesto por tres integrantes conv</w:t>
      </w:r>
      <w:r>
        <w:t xml:space="preserve">ocados desde la </w:t>
      </w:r>
      <w:proofErr w:type="spellStart"/>
      <w:r>
        <w:t>Vicegobernación</w:t>
      </w:r>
      <w:proofErr w:type="spellEnd"/>
      <w:r w:rsidR="001B4522">
        <w:t xml:space="preserve">. </w:t>
      </w:r>
      <w:r>
        <w:t>Entre los puntos de evaluación se tendrá en cuenta la h</w:t>
      </w:r>
      <w:r w:rsidR="001B4522">
        <w:t>abilidad demostrada en ilustrar el tema del concurso</w:t>
      </w:r>
      <w:r>
        <w:t>, y la o</w:t>
      </w:r>
      <w:r w:rsidR="001B4522">
        <w:t xml:space="preserve">riginalidad sobre el </w:t>
      </w:r>
      <w:r>
        <w:t xml:space="preserve">enfoque </w:t>
      </w:r>
      <w:r w:rsidR="001B4522">
        <w:t xml:space="preserve">expresado. </w:t>
      </w:r>
    </w:p>
    <w:p w:rsidR="00E26BDB" w:rsidRDefault="005D6BE0" w:rsidP="005D6BE0">
      <w:pPr>
        <w:ind w:firstLine="708"/>
        <w:jc w:val="both"/>
      </w:pPr>
      <w:r>
        <w:t>Asimismo, e</w:t>
      </w:r>
      <w:r w:rsidR="001B4522">
        <w:t xml:space="preserve">l jurado seleccionará 15 trabajos que formarán parte de </w:t>
      </w:r>
      <w:r>
        <w:t>un</w:t>
      </w:r>
      <w:r w:rsidR="001B4522">
        <w:t>a muestra fotográfica</w:t>
      </w:r>
      <w:r>
        <w:t>. La misma será exhibida</w:t>
      </w:r>
      <w:r w:rsidR="001B4522">
        <w:t xml:space="preserve"> en la Galería de exposiciones de la </w:t>
      </w:r>
      <w:proofErr w:type="spellStart"/>
      <w:r w:rsidR="001B4522">
        <w:t>Vicegobernación</w:t>
      </w:r>
      <w:proofErr w:type="spellEnd"/>
      <w:r w:rsidR="00E26BDB">
        <w:t xml:space="preserve">, sita en </w:t>
      </w:r>
      <w:r w:rsidR="001B4522">
        <w:t>Casa de Gobierno</w:t>
      </w:r>
      <w:r w:rsidR="00E26BDB">
        <w:t xml:space="preserve">, ubicada en </w:t>
      </w:r>
      <w:r w:rsidR="001B4522">
        <w:t xml:space="preserve">Santa </w:t>
      </w:r>
      <w:proofErr w:type="spellStart"/>
      <w:r w:rsidR="001B4522">
        <w:t>Fé</w:t>
      </w:r>
      <w:proofErr w:type="spellEnd"/>
      <w:r w:rsidR="001B4522">
        <w:t xml:space="preserve"> y De la Puente</w:t>
      </w:r>
      <w:r w:rsidR="00E26BDB">
        <w:t xml:space="preserve"> de la ciudad de</w:t>
      </w:r>
      <w:r w:rsidR="001B4522">
        <w:t xml:space="preserve"> Paraná</w:t>
      </w:r>
      <w:r w:rsidR="00E26BDB">
        <w:t xml:space="preserve">. </w:t>
      </w:r>
      <w:r w:rsidR="001B4522">
        <w:t xml:space="preserve">La inauguración de la muestra se realizará en el mes de Mayo de 2017. </w:t>
      </w:r>
    </w:p>
    <w:p w:rsidR="00287BA1" w:rsidRDefault="00287BA1" w:rsidP="005D6BE0">
      <w:pPr>
        <w:ind w:firstLine="708"/>
        <w:jc w:val="both"/>
      </w:pPr>
      <w:r>
        <w:t>Por tales motivos</w:t>
      </w:r>
      <w:r w:rsidR="007C3E93">
        <w:t xml:space="preserve">, teniendo en cuenta la importancia </w:t>
      </w:r>
      <w:r w:rsidR="005D6BE0">
        <w:t xml:space="preserve">artística y cultural </w:t>
      </w:r>
      <w:r w:rsidR="007C3E93">
        <w:t xml:space="preserve">del </w:t>
      </w:r>
      <w:r w:rsidR="005D6BE0">
        <w:t xml:space="preserve">concurso </w:t>
      </w:r>
      <w:r w:rsidR="007C3E93">
        <w:t>a realizarse,</w:t>
      </w:r>
      <w:r w:rsidR="005D6BE0">
        <w:t xml:space="preserve"> y los valores que promueve,</w:t>
      </w:r>
      <w:r w:rsidR="007C3E93">
        <w:t xml:space="preserve"> se solicita de </w:t>
      </w:r>
      <w:r>
        <w:t xml:space="preserve">los Señores Senadores </w:t>
      </w:r>
      <w:r w:rsidR="007C3E93">
        <w:t>acompañen con su aprobación el presente proyecto de Declaración de Interés.</w:t>
      </w:r>
    </w:p>
    <w:p w:rsidR="00FA02C0" w:rsidRPr="00FA02C0" w:rsidRDefault="00FA02C0" w:rsidP="00FA02C0">
      <w:pPr>
        <w:jc w:val="both"/>
        <w:rPr>
          <w:sz w:val="24"/>
          <w:szCs w:val="24"/>
        </w:rPr>
      </w:pPr>
    </w:p>
    <w:p w:rsidR="00FA02C0" w:rsidRPr="00FA02C0" w:rsidRDefault="00FA02C0" w:rsidP="00FA02C0">
      <w:pPr>
        <w:jc w:val="both"/>
        <w:rPr>
          <w:sz w:val="24"/>
          <w:szCs w:val="24"/>
        </w:rPr>
      </w:pPr>
      <w:r w:rsidRPr="00FA02C0">
        <w:rPr>
          <w:sz w:val="24"/>
          <w:szCs w:val="24"/>
        </w:rPr>
        <w:br w:type="page"/>
      </w:r>
    </w:p>
    <w:p w:rsidR="00FA02C0" w:rsidRDefault="00FA02C0" w:rsidP="00FA02C0">
      <w:pPr>
        <w:jc w:val="both"/>
        <w:rPr>
          <w:sz w:val="24"/>
          <w:szCs w:val="24"/>
        </w:rPr>
      </w:pPr>
    </w:p>
    <w:p w:rsidR="00FA02C0" w:rsidRDefault="00FA02C0" w:rsidP="00FA02C0">
      <w:pPr>
        <w:jc w:val="both"/>
        <w:rPr>
          <w:sz w:val="24"/>
          <w:szCs w:val="24"/>
        </w:rPr>
      </w:pPr>
    </w:p>
    <w:p w:rsidR="00795BD6" w:rsidRDefault="00795BD6" w:rsidP="00FA02C0">
      <w:pPr>
        <w:jc w:val="both"/>
        <w:rPr>
          <w:sz w:val="24"/>
          <w:szCs w:val="24"/>
        </w:rPr>
      </w:pPr>
    </w:p>
    <w:p w:rsidR="00287BA1" w:rsidRPr="00D04183" w:rsidRDefault="00287BA1" w:rsidP="00287BA1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 xml:space="preserve">LA HONORABLE </w:t>
      </w:r>
      <w:proofErr w:type="spellStart"/>
      <w:r w:rsidRPr="00D04183">
        <w:rPr>
          <w:b/>
          <w:sz w:val="24"/>
          <w:szCs w:val="24"/>
        </w:rPr>
        <w:t>CAMARA</w:t>
      </w:r>
      <w:proofErr w:type="spellEnd"/>
      <w:r w:rsidRPr="00D04183">
        <w:rPr>
          <w:b/>
          <w:sz w:val="24"/>
          <w:szCs w:val="24"/>
        </w:rPr>
        <w:t xml:space="preserve"> DE SENADORES DE LA PROVINCIA DE</w:t>
      </w:r>
    </w:p>
    <w:p w:rsidR="00287BA1" w:rsidRPr="00D04183" w:rsidRDefault="00287BA1" w:rsidP="00287BA1">
      <w:pPr>
        <w:jc w:val="center"/>
        <w:rPr>
          <w:b/>
          <w:sz w:val="24"/>
          <w:szCs w:val="24"/>
        </w:rPr>
      </w:pPr>
    </w:p>
    <w:p w:rsidR="00287BA1" w:rsidRPr="00D04183" w:rsidRDefault="00287BA1" w:rsidP="00287BA1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 xml:space="preserve">ENTRE </w:t>
      </w:r>
      <w:proofErr w:type="spellStart"/>
      <w:r w:rsidRPr="00D04183">
        <w:rPr>
          <w:b/>
          <w:sz w:val="24"/>
          <w:szCs w:val="24"/>
        </w:rPr>
        <w:t>RIOS</w:t>
      </w:r>
      <w:proofErr w:type="spellEnd"/>
    </w:p>
    <w:p w:rsidR="00287BA1" w:rsidRPr="00D04183" w:rsidRDefault="00287BA1" w:rsidP="00287BA1">
      <w:pPr>
        <w:jc w:val="center"/>
        <w:rPr>
          <w:b/>
          <w:sz w:val="24"/>
          <w:szCs w:val="24"/>
        </w:rPr>
      </w:pPr>
    </w:p>
    <w:p w:rsidR="00287BA1" w:rsidRPr="00D04183" w:rsidRDefault="00287BA1" w:rsidP="00287BA1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>DECLARA:</w:t>
      </w:r>
    </w:p>
    <w:p w:rsidR="00287BA1" w:rsidRDefault="00287BA1" w:rsidP="00287BA1">
      <w:pPr>
        <w:jc w:val="center"/>
      </w:pPr>
    </w:p>
    <w:p w:rsidR="00287BA1" w:rsidRPr="00564B17" w:rsidRDefault="00287BA1" w:rsidP="00287BA1">
      <w:pPr>
        <w:jc w:val="both"/>
        <w:rPr>
          <w:b/>
        </w:rPr>
      </w:pPr>
      <w:r w:rsidRPr="00D04183">
        <w:rPr>
          <w:b/>
        </w:rPr>
        <w:t>ARTÍCULO 1</w:t>
      </w:r>
      <w:r w:rsidR="00612FE7">
        <w:rPr>
          <w:b/>
        </w:rPr>
        <w:t>°</w:t>
      </w:r>
      <w:r w:rsidRPr="00D04183">
        <w:rPr>
          <w:b/>
        </w:rPr>
        <w:t>:</w:t>
      </w:r>
      <w:r>
        <w:t xml:space="preserve"> Declárase de Interés de esta Honorable Cámara </w:t>
      </w:r>
      <w:r w:rsidR="00564B17">
        <w:t>de Senadores el</w:t>
      </w:r>
      <w:r>
        <w:t xml:space="preserve"> </w:t>
      </w:r>
      <w:r w:rsidRPr="007F3B8E">
        <w:rPr>
          <w:b/>
        </w:rPr>
        <w:t>“</w:t>
      </w:r>
      <w:r w:rsidR="00564B17">
        <w:rPr>
          <w:b/>
        </w:rPr>
        <w:t>II Concurso Fotográfico</w:t>
      </w:r>
      <w:r w:rsidRPr="007F3B8E">
        <w:rPr>
          <w:b/>
        </w:rPr>
        <w:t>”</w:t>
      </w:r>
      <w:r w:rsidR="00564B17">
        <w:rPr>
          <w:b/>
        </w:rPr>
        <w:t xml:space="preserve"> </w:t>
      </w:r>
      <w:r w:rsidR="00564B17" w:rsidRPr="00564B17">
        <w:t>bajo el lema</w:t>
      </w:r>
      <w:r w:rsidR="00564B17">
        <w:rPr>
          <w:b/>
        </w:rPr>
        <w:t xml:space="preserve"> “Rincones Entrerrianos”</w:t>
      </w:r>
      <w:r w:rsidR="00B00988">
        <w:rPr>
          <w:b/>
        </w:rPr>
        <w:t>,</w:t>
      </w:r>
      <w:r>
        <w:t xml:space="preserve"> </w:t>
      </w:r>
      <w:r w:rsidR="007461D3">
        <w:t xml:space="preserve">organizado por la </w:t>
      </w:r>
      <w:proofErr w:type="spellStart"/>
      <w:r w:rsidR="007461D3">
        <w:t>Vicegobernación</w:t>
      </w:r>
      <w:proofErr w:type="spellEnd"/>
      <w:r w:rsidR="007461D3">
        <w:t xml:space="preserve"> de la Provincia de Entre Ríos, </w:t>
      </w:r>
      <w:r w:rsidR="00B00988">
        <w:t>de convocatoria</w:t>
      </w:r>
      <w:r w:rsidR="00564B17">
        <w:t xml:space="preserve"> provincial; y la </w:t>
      </w:r>
      <w:r w:rsidR="00564B17" w:rsidRPr="007461D3">
        <w:rPr>
          <w:b/>
        </w:rPr>
        <w:t>Muestra Fotográfica</w:t>
      </w:r>
      <w:r w:rsidR="00564B17">
        <w:t xml:space="preserve"> a realizarse en el marco de dicho evento</w:t>
      </w:r>
      <w:r w:rsidR="007461D3">
        <w:t xml:space="preserve"> </w:t>
      </w:r>
      <w:r w:rsidR="00564B17">
        <w:t xml:space="preserve">durante </w:t>
      </w:r>
      <w:r w:rsidR="007461D3">
        <w:t xml:space="preserve">el mes de </w:t>
      </w:r>
      <w:r w:rsidR="00564B17">
        <w:t>Mayo de 2.017</w:t>
      </w:r>
      <w:r w:rsidR="00D72DEE">
        <w:t>,</w:t>
      </w:r>
      <w:r w:rsidR="007461D3">
        <w:t xml:space="preserve"> en la Galería de Exposiciones de mencionado organismo de gobierno</w:t>
      </w:r>
      <w:r w:rsidR="00564B17">
        <w:t>.</w:t>
      </w:r>
    </w:p>
    <w:p w:rsidR="00FA02C0" w:rsidRPr="00FA02C0" w:rsidRDefault="00287BA1" w:rsidP="00287BA1">
      <w:pPr>
        <w:jc w:val="both"/>
        <w:rPr>
          <w:sz w:val="24"/>
          <w:szCs w:val="24"/>
        </w:rPr>
      </w:pPr>
      <w:r w:rsidRPr="00D04183">
        <w:rPr>
          <w:b/>
        </w:rPr>
        <w:t>ARTÍCULO 2°:</w:t>
      </w:r>
      <w:r>
        <w:t xml:space="preserve"> Comuníquese y remítase copia a</w:t>
      </w:r>
      <w:r w:rsidR="00D72DEE">
        <w:t xml:space="preserve"> </w:t>
      </w:r>
      <w:r w:rsidR="00612FE7">
        <w:t>l</w:t>
      </w:r>
      <w:r w:rsidR="00D72DEE">
        <w:t xml:space="preserve">a </w:t>
      </w:r>
      <w:proofErr w:type="spellStart"/>
      <w:r w:rsidR="00D72DEE">
        <w:t>Vicegobernación</w:t>
      </w:r>
      <w:proofErr w:type="spellEnd"/>
      <w:r w:rsidR="00D72DEE">
        <w:t xml:space="preserve"> y a la Secretaría de Cultura de la Provincia de Entre Ríos.</w:t>
      </w:r>
    </w:p>
    <w:sectPr w:rsidR="00FA02C0" w:rsidRPr="00FA02C0" w:rsidSect="004B4A4A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925" w:rsidRDefault="000D0925" w:rsidP="00FA02C0">
      <w:pPr>
        <w:spacing w:after="0" w:line="240" w:lineRule="auto"/>
      </w:pPr>
      <w:r>
        <w:separator/>
      </w:r>
    </w:p>
  </w:endnote>
  <w:endnote w:type="continuationSeparator" w:id="0">
    <w:p w:rsidR="000D0925" w:rsidRDefault="000D0925" w:rsidP="00FA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925" w:rsidRDefault="000D0925" w:rsidP="00FA02C0">
      <w:pPr>
        <w:spacing w:after="0" w:line="240" w:lineRule="auto"/>
      </w:pPr>
      <w:r>
        <w:separator/>
      </w:r>
    </w:p>
  </w:footnote>
  <w:footnote w:type="continuationSeparator" w:id="0">
    <w:p w:rsidR="000D0925" w:rsidRDefault="000D0925" w:rsidP="00FA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2C0" w:rsidRDefault="00FA02C0" w:rsidP="00FA02C0">
    <w:pPr>
      <w:pStyle w:val="Encabezado"/>
      <w:tabs>
        <w:tab w:val="clear" w:pos="8838"/>
        <w:tab w:val="right" w:pos="9498"/>
      </w:tabs>
      <w:ind w:right="-801"/>
      <w:jc w:val="right"/>
    </w:pPr>
    <w:r>
      <w:rPr>
        <w:noProof/>
        <w:lang w:eastAsia="es-AR"/>
      </w:rPr>
      <w:drawing>
        <wp:inline distT="0" distB="0" distL="0" distR="0" wp14:anchorId="110172CE" wp14:editId="7F9DF1F8">
          <wp:extent cx="2362200" cy="61874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d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B6"/>
    <w:rsid w:val="00016AA2"/>
    <w:rsid w:val="000C740F"/>
    <w:rsid w:val="000D0925"/>
    <w:rsid w:val="000F0734"/>
    <w:rsid w:val="00176751"/>
    <w:rsid w:val="00182BB6"/>
    <w:rsid w:val="00184D19"/>
    <w:rsid w:val="00190553"/>
    <w:rsid w:val="001B4522"/>
    <w:rsid w:val="002250D3"/>
    <w:rsid w:val="00287BA1"/>
    <w:rsid w:val="003158FF"/>
    <w:rsid w:val="00426F44"/>
    <w:rsid w:val="00440186"/>
    <w:rsid w:val="00490D94"/>
    <w:rsid w:val="004B4A4A"/>
    <w:rsid w:val="004E79B3"/>
    <w:rsid w:val="00564B17"/>
    <w:rsid w:val="005A5B6C"/>
    <w:rsid w:val="005D6BE0"/>
    <w:rsid w:val="00612FE7"/>
    <w:rsid w:val="00634927"/>
    <w:rsid w:val="00683482"/>
    <w:rsid w:val="00710E97"/>
    <w:rsid w:val="00732327"/>
    <w:rsid w:val="007461D3"/>
    <w:rsid w:val="007552C8"/>
    <w:rsid w:val="00795BD6"/>
    <w:rsid w:val="007C3E93"/>
    <w:rsid w:val="00877F89"/>
    <w:rsid w:val="00985C7B"/>
    <w:rsid w:val="009B3B1F"/>
    <w:rsid w:val="00A058F8"/>
    <w:rsid w:val="00A5702C"/>
    <w:rsid w:val="00B00988"/>
    <w:rsid w:val="00B06AF9"/>
    <w:rsid w:val="00C00200"/>
    <w:rsid w:val="00C4794D"/>
    <w:rsid w:val="00C61CA7"/>
    <w:rsid w:val="00C85609"/>
    <w:rsid w:val="00D05DDD"/>
    <w:rsid w:val="00D72DEE"/>
    <w:rsid w:val="00DA1695"/>
    <w:rsid w:val="00E26BDB"/>
    <w:rsid w:val="00E94C84"/>
    <w:rsid w:val="00FA02C0"/>
    <w:rsid w:val="00FD5006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1EA9E-CF24-43F4-8F7C-DCDA7FD0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05DDD"/>
  </w:style>
  <w:style w:type="paragraph" w:styleId="Encabezado">
    <w:name w:val="header"/>
    <w:basedOn w:val="Normal"/>
    <w:link w:val="EncabezadoCar"/>
    <w:uiPriority w:val="99"/>
    <w:unhideWhenUsed/>
    <w:rsid w:val="00FA02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2C0"/>
  </w:style>
  <w:style w:type="paragraph" w:styleId="Piedepgina">
    <w:name w:val="footer"/>
    <w:basedOn w:val="Normal"/>
    <w:link w:val="PiedepginaCar"/>
    <w:uiPriority w:val="99"/>
    <w:unhideWhenUsed/>
    <w:rsid w:val="00FA02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C0"/>
  </w:style>
  <w:style w:type="paragraph" w:styleId="Textodeglobo">
    <w:name w:val="Balloon Text"/>
    <w:basedOn w:val="Normal"/>
    <w:link w:val="TextodegloboCar"/>
    <w:uiPriority w:val="99"/>
    <w:semiHidden/>
    <w:unhideWhenUsed/>
    <w:rsid w:val="00FA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2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15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doer.gob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senado</cp:lastModifiedBy>
  <cp:revision>2</cp:revision>
  <cp:lastPrinted>2016-06-07T14:30:00Z</cp:lastPrinted>
  <dcterms:created xsi:type="dcterms:W3CDTF">2017-05-02T20:45:00Z</dcterms:created>
  <dcterms:modified xsi:type="dcterms:W3CDTF">2017-05-02T20:45:00Z</dcterms:modified>
</cp:coreProperties>
</file>