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69" w:rsidRDefault="00BD0A69" w:rsidP="00BD0A69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  <w:t>PROYECTO DE COMUNICACIÓN</w:t>
      </w:r>
    </w:p>
    <w:p w:rsidR="00BD0A69" w:rsidRDefault="00BD0A69" w:rsidP="00BD0A69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</w:pPr>
    </w:p>
    <w:p w:rsidR="00BD0A69" w:rsidRDefault="00BD0A69" w:rsidP="00BD0A69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</w:pPr>
    </w:p>
    <w:p w:rsidR="00BD0A69" w:rsidRDefault="00BD0A69" w:rsidP="00BD0A69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rFonts w:ascii="Times New Roman" w:eastAsia="Times New Roman" w:hAnsi="Times New Roman"/>
            <w:b/>
            <w:i/>
            <w:color w:val="000000"/>
            <w:sz w:val="24"/>
            <w:szCs w:val="24"/>
            <w:lang w:eastAsia="es-AR"/>
          </w:rPr>
          <w:t>LA HONORABLE CÁMARA</w:t>
        </w:r>
      </w:smartTag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  <w:t xml:space="preserve"> DE SENADORES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Times New Roman" w:eastAsia="Times New Roman" w:hAnsi="Times New Roman"/>
            <w:b/>
            <w:i/>
            <w:color w:val="000000"/>
            <w:sz w:val="24"/>
            <w:szCs w:val="24"/>
            <w:lang w:eastAsia="es-AR"/>
          </w:rPr>
          <w:t>LA PROVINCIA</w:t>
        </w:r>
      </w:smartTag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  <w:t xml:space="preserve"> </w:t>
      </w:r>
    </w:p>
    <w:p w:rsidR="00BD0A69" w:rsidRDefault="00BD0A69" w:rsidP="00BD0A69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  <w:t>DE ENTRE RÍOS</w:t>
      </w:r>
    </w:p>
    <w:p w:rsidR="00BD0A69" w:rsidRDefault="00BD0A69" w:rsidP="00BD0A69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BD0A69" w:rsidRDefault="00BD0A69" w:rsidP="00BD0A69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>Vería con agrado que el Poder Ejecutivo efectúe las gestiones necesarias ante las reparticiones pertinentes, con el objeto de que se provea y/o afecte  a la coordinación de juntas de gobierno, dependientes del ministerio de Gobierno, del departamento San José de Feliciano, un vehículo automotor a los fines descriptos en los fundamentos.-</w:t>
      </w:r>
    </w:p>
    <w:p w:rsidR="00BD0A69" w:rsidRDefault="00BD0A69" w:rsidP="00BD0A69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BD0A69" w:rsidRDefault="00BD0A69" w:rsidP="00BD0A69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BD0A69" w:rsidRDefault="00BD0A69" w:rsidP="00BD0A69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BD0A69" w:rsidRDefault="00BD0A69" w:rsidP="00BD0A69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BD0A69" w:rsidRDefault="00BD0A69" w:rsidP="00BD0A69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BD0A69" w:rsidRDefault="00BD0A69" w:rsidP="00BD0A69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BD0A69" w:rsidRDefault="00BD0A69" w:rsidP="00BD0A69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BD0A69" w:rsidRDefault="00BD0A69" w:rsidP="00BD0A69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404E74" w:rsidRDefault="00404E74" w:rsidP="00BD0A69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404E74" w:rsidRDefault="00404E74" w:rsidP="00BD0A69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404E74" w:rsidRDefault="00404E74" w:rsidP="00BD0A69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404E74" w:rsidRDefault="00404E74" w:rsidP="00BD0A69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404E74" w:rsidRDefault="00404E74" w:rsidP="00BD0A69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404E74" w:rsidRDefault="00404E74" w:rsidP="00BD0A69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404E74" w:rsidRDefault="00404E74" w:rsidP="00BD0A69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BD0A69" w:rsidRDefault="00BD0A69" w:rsidP="00BD0A69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BD0A69" w:rsidRDefault="00BD0A69" w:rsidP="00BD0A69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BD0A69" w:rsidRDefault="00BD0A69" w:rsidP="00BD0A69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es-A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es-AR"/>
        </w:rPr>
        <w:t>FUNDAMENTOS</w:t>
      </w:r>
    </w:p>
    <w:p w:rsidR="00BD0A69" w:rsidRDefault="00BD0A69" w:rsidP="00BD0A69">
      <w:pPr>
        <w:spacing w:after="0" w:line="48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0A69" w:rsidRDefault="00BD0A69" w:rsidP="00BD0A69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Señor Presidente:</w:t>
      </w:r>
    </w:p>
    <w:p w:rsidR="00BD0A69" w:rsidRDefault="00BD0A69" w:rsidP="00BD0A69">
      <w:pPr>
        <w:spacing w:after="0" w:line="48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El Departamento San José de Feliciano, cuenta con 5 distritos, los cuales se encuentran administrados políticamente por Juntas de Gobiernos,</w:t>
      </w:r>
      <w:r w:rsidR="00404E74">
        <w:rPr>
          <w:rFonts w:ascii="Times New Roman" w:hAnsi="Times New Roman"/>
          <w:color w:val="000000"/>
          <w:sz w:val="24"/>
          <w:szCs w:val="24"/>
        </w:rPr>
        <w:t xml:space="preserve"> las que son nucleadas por un coordinador departamental, el que para cumplir acabadamente con su función debe recorrer largas distancias, recorriendo periódicamente todos los distritos del departamento, siempre apelando a la buena voluntad de los vecinos o de alguna institución para su traslado, y en otros casos con el  vehículo propio, si se cuenta con él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404E74">
        <w:rPr>
          <w:rFonts w:ascii="Times New Roman" w:hAnsi="Times New Roman"/>
          <w:color w:val="000000"/>
          <w:sz w:val="24"/>
          <w:szCs w:val="24"/>
        </w:rPr>
        <w:t xml:space="preserve"> atendiendo las necesidades de los habitantes de los distrito</w:t>
      </w:r>
      <w:r>
        <w:rPr>
          <w:rFonts w:ascii="Times New Roman" w:hAnsi="Times New Roman"/>
          <w:color w:val="000000"/>
          <w:sz w:val="24"/>
          <w:szCs w:val="24"/>
        </w:rPr>
        <w:t xml:space="preserve"> (en su mayoría de escasos recursos) </w:t>
      </w:r>
      <w:r w:rsidR="00404E7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404E74">
        <w:rPr>
          <w:rFonts w:ascii="Times New Roman" w:hAnsi="Times New Roman"/>
          <w:color w:val="000000"/>
          <w:sz w:val="24"/>
          <w:szCs w:val="24"/>
        </w:rPr>
        <w:t>maxime</w:t>
      </w:r>
      <w:proofErr w:type="spellEnd"/>
      <w:r w:rsidR="00404E74">
        <w:rPr>
          <w:rFonts w:ascii="Times New Roman" w:hAnsi="Times New Roman"/>
          <w:color w:val="000000"/>
          <w:sz w:val="24"/>
          <w:szCs w:val="24"/>
        </w:rPr>
        <w:t xml:space="preserve"> teniendo en cuenta que no dispone de </w:t>
      </w:r>
      <w:r>
        <w:rPr>
          <w:rFonts w:ascii="Times New Roman" w:hAnsi="Times New Roman"/>
          <w:color w:val="000000"/>
          <w:sz w:val="24"/>
          <w:szCs w:val="24"/>
        </w:rPr>
        <w:t xml:space="preserve"> presupuesto </w:t>
      </w:r>
      <w:r w:rsidR="00404E74">
        <w:rPr>
          <w:rFonts w:ascii="Times New Roman" w:hAnsi="Times New Roman"/>
          <w:color w:val="000000"/>
          <w:sz w:val="24"/>
          <w:szCs w:val="24"/>
        </w:rPr>
        <w:t xml:space="preserve">para </w:t>
      </w:r>
      <w:r>
        <w:rPr>
          <w:rFonts w:ascii="Times New Roman" w:hAnsi="Times New Roman"/>
          <w:color w:val="000000"/>
          <w:sz w:val="24"/>
          <w:szCs w:val="24"/>
        </w:rPr>
        <w:t xml:space="preserve">acceder a la compra de un rodado que les permitan brindar el servicio requerido ante la necesidad de  los ciudadanos, por  lo que sería oportuno y necesario dotar  con un vehículo automotor ( nuevo o usado en buen estado) a la </w:t>
      </w:r>
      <w:r w:rsidR="00404E74">
        <w:rPr>
          <w:rFonts w:ascii="Times New Roman" w:hAnsi="Times New Roman"/>
          <w:color w:val="000000"/>
          <w:sz w:val="24"/>
          <w:szCs w:val="24"/>
        </w:rPr>
        <w:t xml:space="preserve">coordinación de </w:t>
      </w:r>
      <w:r>
        <w:rPr>
          <w:rFonts w:ascii="Times New Roman" w:hAnsi="Times New Roman"/>
          <w:color w:val="000000"/>
          <w:sz w:val="24"/>
          <w:szCs w:val="24"/>
        </w:rPr>
        <w:t>junta de gobierno del  departamento San José de Feliciano</w:t>
      </w:r>
    </w:p>
    <w:p w:rsidR="00BD0A69" w:rsidRDefault="00BD0A69" w:rsidP="00BD0A69">
      <w:pPr>
        <w:spacing w:after="0" w:line="48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AR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Por todo lo expuesto,  solicito a los Señores colegas senadores acompañen el presente Proyecto de Comunicación.</w:t>
      </w:r>
    </w:p>
    <w:p w:rsidR="006F1B88" w:rsidRDefault="006F1B88"/>
    <w:sectPr w:rsidR="006F1B88" w:rsidSect="006F1B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69"/>
    <w:rsid w:val="000872F6"/>
    <w:rsid w:val="000B1578"/>
    <w:rsid w:val="00404E74"/>
    <w:rsid w:val="006F1B88"/>
    <w:rsid w:val="009031D9"/>
    <w:rsid w:val="00BD0A69"/>
    <w:rsid w:val="00E1084B"/>
    <w:rsid w:val="00E3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DE39E2A-BEE9-41F1-BE3D-13023DBF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A6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 I</dc:creator>
  <cp:keywords/>
  <dc:description/>
  <cp:lastModifiedBy>senado</cp:lastModifiedBy>
  <cp:revision>2</cp:revision>
  <dcterms:created xsi:type="dcterms:W3CDTF">2017-05-02T21:10:00Z</dcterms:created>
  <dcterms:modified xsi:type="dcterms:W3CDTF">2017-05-02T21:10:00Z</dcterms:modified>
</cp:coreProperties>
</file>