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F62" w:rsidRPr="00A55F62" w:rsidRDefault="00CE46CA" w:rsidP="00CE46C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AR"/>
        </w:rPr>
      </w:pPr>
      <w:bookmarkStart w:id="0" w:name="_GoBack"/>
      <w:bookmarkEnd w:id="0"/>
      <w:r w:rsidRPr="00731F3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es-AR"/>
        </w:rPr>
        <w:t>FUNDAMENTOS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AR"/>
        </w:rPr>
        <w:t>:</w:t>
      </w:r>
    </w:p>
    <w:p w:rsidR="001701CD" w:rsidRPr="001701CD" w:rsidRDefault="00CE46CA" w:rsidP="00731F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 xml:space="preserve">                       En la Ciudad de san José de Feliciano, existen dos entidades bancarias, el Nuevo Banco de Entre Ríos y el Banco de la Nación Argentina, los cuales poseen 3 cajeros automáticos la primera y un solo cajero la segunda, donde se llevan a cabo la mayoría de las operaciones bancarias, es decir, principalmente extracciones de dinero por cobro de sueldos, asignaciones , becas y planes sociales; formándose largas colas principalmente los últimos y primeros días de cada mes</w:t>
      </w:r>
      <w:r w:rsidR="001701CD" w:rsidRPr="001701CD"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 xml:space="preserve">, ya que es cuando más gente se concentra frente a </w:t>
      </w:r>
      <w:r w:rsidR="00731F3F"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 xml:space="preserve">los cajeros automáticos; los cuales no tienen resguardo, es decir las personas deben permanecer a la intemperie, enfrentando lluvias y el sol del verano y bajas temperaturas en invierno. </w:t>
      </w:r>
      <w:r w:rsidR="001701CD" w:rsidRPr="001701CD"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 xml:space="preserve"> </w:t>
      </w:r>
    </w:p>
    <w:p w:rsidR="001701CD" w:rsidRPr="001701CD" w:rsidRDefault="00CE46CA" w:rsidP="00731F3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 xml:space="preserve">                      </w:t>
      </w:r>
      <w:r w:rsidR="001701CD" w:rsidRPr="001701CD"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>A su vez, la problemática se ve agravada por la falta de pericia de muchos usuarios en el manejo de la herramienta tecnológica que tiene como finalidad agilizar los trámites, vinculados a la extracción, consulta y distintos movimientos vinculados a sus cuentas bancarias, lo que provoca que un trámite que en teoría debería durar unos pocos minutos, se extiende más de la cuenta y hace más tediosa la e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>spera del resto de los usuarios, por lo que las entidades bancarias deberían disponer de una persona  que instruya a estas personas</w:t>
      </w:r>
      <w:r w:rsidR="001701CD" w:rsidRPr="001701CD"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 xml:space="preserve"> </w:t>
      </w:r>
    </w:p>
    <w:p w:rsidR="001701CD" w:rsidRPr="001701CD" w:rsidRDefault="00CE46CA" w:rsidP="00731F3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 xml:space="preserve">                  </w:t>
      </w:r>
      <w:r w:rsidR="001701CD" w:rsidRPr="001701CD"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>Las largas filas para extraer dinero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 xml:space="preserve">; </w:t>
      </w:r>
      <w:r w:rsidR="001701CD" w:rsidRPr="001701CD"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 xml:space="preserve"> para el pago de cuentas y servicios, o bien para el movimiento cotidiano de una familia, se convierte en un verdadero suplicio, con filas que a veces se extienden por horas. Y si bien existen alternativas para “evitar” o disminuir el uso de los cajeros automáticos, es primordial contar con dinero en efect</w:t>
      </w:r>
      <w:r w:rsidR="001701CD" w:rsidRPr="00FC28A8"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 xml:space="preserve">ivo “en el bolsillo”, </w:t>
      </w:r>
    </w:p>
    <w:p w:rsidR="001701CD" w:rsidRPr="001701CD" w:rsidRDefault="00CE46CA" w:rsidP="00731F3F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lastRenderedPageBreak/>
        <w:t xml:space="preserve">                 </w:t>
      </w:r>
      <w:r w:rsidR="00731F3F"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>L</w:t>
      </w:r>
      <w:r w:rsidR="001701CD" w:rsidRPr="001701CD"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>a falta de abastecimiento de dinero, sobre todo durante los fines de semana, es una constante que los cajeros automáticos se queden sin dinero el viernes por la noche, y así están durante todo el f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>in de semana.</w:t>
      </w:r>
      <w:r w:rsidR="001701CD" w:rsidRPr="001701CD"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 xml:space="preserve"> </w:t>
      </w:r>
    </w:p>
    <w:p w:rsidR="008A48A1" w:rsidRPr="008A48A1" w:rsidRDefault="008A48A1" w:rsidP="008A48A1">
      <w:pPr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s-AR"/>
        </w:rPr>
      </w:pPr>
      <w:r w:rsidRPr="008A48A1">
        <w:rPr>
          <w:rFonts w:ascii="Times New Roman" w:hAnsi="Times New Roman"/>
          <w:color w:val="000000"/>
          <w:sz w:val="28"/>
          <w:szCs w:val="28"/>
        </w:rPr>
        <w:t xml:space="preserve">   Por todo lo expuesto,  solicito a los Señores colegas senadores acompañen el presente Proyecto de Comunicación.</w:t>
      </w:r>
    </w:p>
    <w:p w:rsidR="006F1B88" w:rsidRDefault="006F1B88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841B05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  <w:lastRenderedPageBreak/>
        <w:t>PROYECTO DE COMUNICACIÓN</w:t>
      </w:r>
    </w:p>
    <w:p w:rsidR="00841B05" w:rsidRDefault="00841B05" w:rsidP="00841B05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</w:p>
    <w:p w:rsidR="00841B05" w:rsidRDefault="00841B05" w:rsidP="00841B05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</w:p>
    <w:p w:rsidR="00841B05" w:rsidRDefault="00841B05" w:rsidP="00841B05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rFonts w:ascii="Times New Roman" w:eastAsia="Times New Roman" w:hAnsi="Times New Roman"/>
            <w:b/>
            <w:i/>
            <w:color w:val="000000"/>
            <w:sz w:val="24"/>
            <w:szCs w:val="24"/>
            <w:lang w:eastAsia="es-AR"/>
          </w:rPr>
          <w:t>LA HONORABLE CÁMARA</w:t>
        </w:r>
      </w:smartTag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  <w:t xml:space="preserve"> DE SENADORES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Times New Roman" w:eastAsia="Times New Roman" w:hAnsi="Times New Roman"/>
            <w:b/>
            <w:i/>
            <w:color w:val="000000"/>
            <w:sz w:val="24"/>
            <w:szCs w:val="24"/>
            <w:lang w:eastAsia="es-AR"/>
          </w:rPr>
          <w:t>LA PROVINCIA</w:t>
        </w:r>
      </w:smartTag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  <w:t xml:space="preserve"> </w:t>
      </w:r>
    </w:p>
    <w:p w:rsidR="00841B05" w:rsidRDefault="00841B05" w:rsidP="00841B05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  <w:t>DE ENTRE RÍOS</w:t>
      </w:r>
    </w:p>
    <w:p w:rsidR="00841B05" w:rsidRDefault="00841B05" w:rsidP="00841B05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841B05" w:rsidRDefault="00841B05" w:rsidP="00841B05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>Vería con agrado que el Poder Ejecutivo efectúe las gestiones necesarias ante las autoridades del</w:t>
      </w:r>
      <w:r w:rsidR="002A2806"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 xml:space="preserve"> Banco de la </w:t>
      </w:r>
      <w:proofErr w:type="spellStart"/>
      <w:r w:rsidR="002A2806"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>Nacion</w:t>
      </w:r>
      <w:proofErr w:type="spellEnd"/>
      <w:r w:rsidR="002A2806"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 xml:space="preserve"> Argentina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>, con el objeto de que esa Institución disponga   la provisión de di</w:t>
      </w:r>
      <w:r w:rsidR="002A2806"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>nero los fines de semanas en el  cajero automático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 xml:space="preserve"> de su sucursal de San José de Feliciano, como asimismo de un lugar cubierto para la espera  y una persona capacitada  para que instruya a los usuarios de los cajeros que no lo sepan operar.-</w:t>
      </w:r>
    </w:p>
    <w:p w:rsidR="00841B05" w:rsidRDefault="00841B05" w:rsidP="00841B05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841B05" w:rsidRDefault="00841B05" w:rsidP="00841B05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B05" w:rsidRPr="008A48A1" w:rsidRDefault="00841B05" w:rsidP="00731F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1B05" w:rsidRPr="008A48A1" w:rsidSect="006F1B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62"/>
    <w:rsid w:val="00061C2E"/>
    <w:rsid w:val="000B1578"/>
    <w:rsid w:val="001701CD"/>
    <w:rsid w:val="002A2806"/>
    <w:rsid w:val="00675D18"/>
    <w:rsid w:val="006834B2"/>
    <w:rsid w:val="006F1B88"/>
    <w:rsid w:val="00731F3F"/>
    <w:rsid w:val="00841B05"/>
    <w:rsid w:val="008A48A1"/>
    <w:rsid w:val="009031D9"/>
    <w:rsid w:val="00A55F62"/>
    <w:rsid w:val="00CE46CA"/>
    <w:rsid w:val="00E331E1"/>
    <w:rsid w:val="00F71EC1"/>
    <w:rsid w:val="00FC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CB80747C-92AF-4CCD-9EDB-AAC0C43C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B88"/>
  </w:style>
  <w:style w:type="paragraph" w:styleId="Ttulo1">
    <w:name w:val="heading 1"/>
    <w:basedOn w:val="Normal"/>
    <w:link w:val="Ttulo1Car"/>
    <w:uiPriority w:val="9"/>
    <w:qFormat/>
    <w:rsid w:val="00A55F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5F62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customStyle="1" w:styleId="news-header-sub-title">
    <w:name w:val="news-header-sub-title"/>
    <w:basedOn w:val="Normal"/>
    <w:rsid w:val="00A5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55F6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A55F62"/>
  </w:style>
  <w:style w:type="character" w:customStyle="1" w:styleId="sayscmsemphasis">
    <w:name w:val="sayscmsemphasis"/>
    <w:basedOn w:val="Fuentedeprrafopredeter"/>
    <w:rsid w:val="00170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1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074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34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34348">
                  <w:marLeft w:val="4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9846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2263850">
                  <w:marLeft w:val="4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562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0023488">
                  <w:marLeft w:val="4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9978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4240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7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387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587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286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6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55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9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8350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37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05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4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2941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Hospital I</dc:creator>
  <cp:keywords/>
  <dc:description/>
  <cp:lastModifiedBy>senado</cp:lastModifiedBy>
  <cp:revision>2</cp:revision>
  <dcterms:created xsi:type="dcterms:W3CDTF">2017-05-02T21:13:00Z</dcterms:created>
  <dcterms:modified xsi:type="dcterms:W3CDTF">2017-05-02T21:13:00Z</dcterms:modified>
</cp:coreProperties>
</file>